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E04772">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AA40EC" w:rsidRDefault="00AA40EC">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4453.7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AA40EC" w:rsidRDefault="00AA40EC">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5.7pt;height:841.85pt" o:ole="">
                              <v:imagedata r:id="rId12" o:title=""/>
                            </v:shape>
                            <o:OLEObject Type="Embed" ProgID="Word.Document.12" ShapeID="_x0000_i1025" DrawAspect="Content" ObjectID="_1637573610"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5.7pt;height:841.85pt" o:ole="">
                              <v:imagedata r:id="rId14" o:title=""/>
                            </v:shape>
                            <o:OLEObject Type="Embed" ProgID="Word.Document.12" ShapeID="_x0000_i1026" DrawAspect="Content" ObjectID="_1637573611"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AA40EC" w:rsidRPr="00B00A35" w:rsidRDefault="00AA40EC"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AA40EC" w:rsidRDefault="00AA40EC">
                        <w:pPr>
                          <w:pStyle w:val="af7"/>
                          <w:spacing w:line="360" w:lineRule="auto"/>
                          <w:rPr>
                            <w:color w:val="FFFFFF" w:themeColor="background1"/>
                          </w:rPr>
                        </w:pPr>
                      </w:p>
                    </w:txbxContent>
                  </v:textbox>
                </v:rect>
                <w10:wrap anchorx="page" anchory="page"/>
              </v:group>
            </w:pict>
          </w:r>
        </w:p>
        <w:p w:rsidR="007F7D72" w:rsidRDefault="00E04772">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05.6pt;width:98.8pt;height:28.1pt;z-index:251665408" filled="f" strokecolor="#a5a5a5 [2092]">
                <v:textbox>
                  <w:txbxContent>
                    <w:p w:rsidR="00AA40EC" w:rsidRPr="0061489D" w:rsidRDefault="00AA40EC" w:rsidP="0061489D">
                      <w:pPr>
                        <w:spacing w:before="0"/>
                        <w:rPr>
                          <w:b/>
                          <w:color w:val="17365D" w:themeColor="text2" w:themeShade="BF"/>
                        </w:rPr>
                      </w:pPr>
                      <w:r>
                        <w:rPr>
                          <w:b/>
                          <w:color w:val="17365D" w:themeColor="text2" w:themeShade="BF"/>
                        </w:rPr>
                        <w:t>Ιούνιος</w:t>
                      </w:r>
                      <w:r w:rsidRPr="0061489D">
                        <w:rPr>
                          <w:b/>
                          <w:color w:val="17365D" w:themeColor="text2" w:themeShade="BF"/>
                        </w:rPr>
                        <w:t xml:space="preserve"> 201</w:t>
                      </w:r>
                      <w:r>
                        <w:rPr>
                          <w:b/>
                          <w:color w:val="17365D" w:themeColor="text2" w:themeShade="BF"/>
                        </w:rPr>
                        <w:t>9</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sdt>
      <w:sdtPr>
        <w:rPr>
          <w:rFonts w:ascii="Arial Narrow" w:hAnsi="Arial Narrow"/>
          <w:b w:val="0"/>
          <w:bCs w:val="0"/>
          <w:color w:val="auto"/>
          <w:sz w:val="22"/>
          <w:szCs w:val="24"/>
          <w:lang w:val="el-GR" w:eastAsia="el-GR"/>
        </w:rPr>
        <w:id w:val="-702097175"/>
        <w:docPartObj>
          <w:docPartGallery w:val="Table of Contents"/>
          <w:docPartUnique/>
        </w:docPartObj>
      </w:sdtPr>
      <w:sdtEndPr/>
      <w:sdtContent>
        <w:p w:rsidR="00990B22" w:rsidRDefault="00990B22">
          <w:pPr>
            <w:pStyle w:val="af2"/>
          </w:pPr>
          <w:r>
            <w:rPr>
              <w:lang w:val="el-GR"/>
            </w:rPr>
            <w:t>Περιεχόμενα</w:t>
          </w:r>
        </w:p>
        <w:p w:rsidR="00417979" w:rsidRDefault="003C08E1">
          <w:pPr>
            <w:pStyle w:val="10"/>
            <w:rPr>
              <w:rFonts w:asciiTheme="minorHAnsi" w:eastAsiaTheme="minorEastAsia" w:hAnsiTheme="minorHAnsi" w:cstheme="minorBidi"/>
              <w:b w:val="0"/>
              <w:color w:val="auto"/>
              <w:sz w:val="22"/>
              <w:szCs w:val="22"/>
            </w:rPr>
          </w:pPr>
          <w:r>
            <w:rPr>
              <w:b w:val="0"/>
            </w:rPr>
            <w:fldChar w:fldCharType="begin"/>
          </w:r>
          <w:r w:rsidR="001119AA">
            <w:rPr>
              <w:b w:val="0"/>
            </w:rPr>
            <w:instrText xml:space="preserve"> TOC \h \z \t "Επικεφαλίδα 2;2;Τίτλος;1;Υπότιτλος;2" </w:instrText>
          </w:r>
          <w:r>
            <w:rPr>
              <w:b w:val="0"/>
            </w:rPr>
            <w:fldChar w:fldCharType="separate"/>
          </w:r>
          <w:hyperlink w:anchor="_Toc26960367" w:history="1">
            <w:r w:rsidR="00417979" w:rsidRPr="009F699A">
              <w:rPr>
                <w:rStyle w:val="-"/>
              </w:rPr>
              <w:t>Διαδικασία</w:t>
            </w:r>
            <w:r w:rsidR="00417979">
              <w:rPr>
                <w:webHidden/>
              </w:rPr>
              <w:tab/>
            </w:r>
            <w:r w:rsidR="00417979">
              <w:rPr>
                <w:webHidden/>
              </w:rPr>
              <w:fldChar w:fldCharType="begin"/>
            </w:r>
            <w:r w:rsidR="00417979">
              <w:rPr>
                <w:webHidden/>
              </w:rPr>
              <w:instrText xml:space="preserve"> PAGEREF _Toc26960367 \h </w:instrText>
            </w:r>
            <w:r w:rsidR="00417979">
              <w:rPr>
                <w:webHidden/>
              </w:rPr>
            </w:r>
            <w:r w:rsidR="00417979">
              <w:rPr>
                <w:webHidden/>
              </w:rPr>
              <w:fldChar w:fldCharType="separate"/>
            </w:r>
            <w:r w:rsidR="00417979">
              <w:rPr>
                <w:webHidden/>
              </w:rPr>
              <w:t>3</w:t>
            </w:r>
            <w:r w:rsidR="00417979">
              <w:rPr>
                <w:webHidden/>
              </w:rPr>
              <w:fldChar w:fldCharType="end"/>
            </w:r>
          </w:hyperlink>
        </w:p>
        <w:p w:rsidR="00417979" w:rsidRDefault="00417979">
          <w:pPr>
            <w:pStyle w:val="10"/>
            <w:rPr>
              <w:rFonts w:asciiTheme="minorHAnsi" w:eastAsiaTheme="minorEastAsia" w:hAnsiTheme="minorHAnsi" w:cstheme="minorBidi"/>
              <w:b w:val="0"/>
              <w:color w:val="auto"/>
              <w:sz w:val="22"/>
              <w:szCs w:val="22"/>
            </w:rPr>
          </w:pPr>
          <w:hyperlink w:anchor="_Toc26960368" w:history="1">
            <w:r w:rsidRPr="009F699A">
              <w:rPr>
                <w:rStyle w:val="-"/>
              </w:rPr>
              <w:t>Μεθοδολογία αξιολόγησης</w:t>
            </w:r>
            <w:r>
              <w:rPr>
                <w:webHidden/>
              </w:rPr>
              <w:tab/>
            </w:r>
            <w:r>
              <w:rPr>
                <w:webHidden/>
              </w:rPr>
              <w:fldChar w:fldCharType="begin"/>
            </w:r>
            <w:r>
              <w:rPr>
                <w:webHidden/>
              </w:rPr>
              <w:instrText xml:space="preserve"> PAGEREF _Toc26960368 \h </w:instrText>
            </w:r>
            <w:r>
              <w:rPr>
                <w:webHidden/>
              </w:rPr>
            </w:r>
            <w:r>
              <w:rPr>
                <w:webHidden/>
              </w:rPr>
              <w:fldChar w:fldCharType="separate"/>
            </w:r>
            <w:r>
              <w:rPr>
                <w:webHidden/>
              </w:rPr>
              <w:t>4</w:t>
            </w:r>
            <w:r>
              <w:rPr>
                <w:webHidden/>
              </w:rPr>
              <w:fldChar w:fldCharType="end"/>
            </w:r>
          </w:hyperlink>
        </w:p>
        <w:p w:rsidR="00417979" w:rsidRDefault="00417979">
          <w:pPr>
            <w:pStyle w:val="21"/>
            <w:rPr>
              <w:rFonts w:asciiTheme="minorHAnsi" w:eastAsiaTheme="minorEastAsia" w:hAnsiTheme="minorHAnsi" w:cstheme="minorBidi"/>
              <w:b w:val="0"/>
              <w:color w:val="auto"/>
              <w:szCs w:val="22"/>
              <w:lang w:val="el-GR"/>
            </w:rPr>
          </w:pPr>
          <w:hyperlink w:anchor="_Toc26960369" w:history="1">
            <w:r w:rsidRPr="009F699A">
              <w:rPr>
                <w:rStyle w:val="-"/>
              </w:rPr>
              <w:t>2.1.</w:t>
            </w:r>
            <w:r>
              <w:rPr>
                <w:rFonts w:asciiTheme="minorHAnsi" w:eastAsiaTheme="minorEastAsia" w:hAnsiTheme="minorHAnsi" w:cstheme="minorBidi"/>
                <w:b w:val="0"/>
                <w:color w:val="auto"/>
                <w:szCs w:val="22"/>
                <w:lang w:val="el-GR"/>
              </w:rPr>
              <w:tab/>
            </w:r>
            <w:r w:rsidRPr="009F699A">
              <w:rPr>
                <w:rStyle w:val="-"/>
              </w:rPr>
              <w:t>Πράξεις πλην Κρατικών Ενισχύσεων</w:t>
            </w:r>
            <w:r>
              <w:rPr>
                <w:webHidden/>
              </w:rPr>
              <w:tab/>
            </w:r>
            <w:r>
              <w:rPr>
                <w:webHidden/>
              </w:rPr>
              <w:fldChar w:fldCharType="begin"/>
            </w:r>
            <w:r>
              <w:rPr>
                <w:webHidden/>
              </w:rPr>
              <w:instrText xml:space="preserve"> PAGEREF _Toc26960369 \h </w:instrText>
            </w:r>
            <w:r>
              <w:rPr>
                <w:webHidden/>
              </w:rPr>
            </w:r>
            <w:r>
              <w:rPr>
                <w:webHidden/>
              </w:rPr>
              <w:fldChar w:fldCharType="separate"/>
            </w:r>
            <w:r>
              <w:rPr>
                <w:webHidden/>
              </w:rPr>
              <w:t>4</w:t>
            </w:r>
            <w:r>
              <w:rPr>
                <w:webHidden/>
              </w:rPr>
              <w:fldChar w:fldCharType="end"/>
            </w:r>
          </w:hyperlink>
        </w:p>
        <w:p w:rsidR="00417979" w:rsidRDefault="00417979">
          <w:pPr>
            <w:pStyle w:val="21"/>
            <w:rPr>
              <w:rFonts w:asciiTheme="minorHAnsi" w:eastAsiaTheme="minorEastAsia" w:hAnsiTheme="minorHAnsi" w:cstheme="minorBidi"/>
              <w:b w:val="0"/>
              <w:color w:val="auto"/>
              <w:szCs w:val="22"/>
              <w:lang w:val="el-GR"/>
            </w:rPr>
          </w:pPr>
          <w:hyperlink w:anchor="_Toc26960370" w:history="1">
            <w:r w:rsidRPr="009F699A">
              <w:rPr>
                <w:rStyle w:val="-"/>
              </w:rPr>
              <w:t>Δράση 6.3.1.2: Αξιοποίηση οικιστικού αποθέματος πολιτιστικής κληρονομιάς της πόλης Ιωαννίνων</w:t>
            </w:r>
            <w:r>
              <w:rPr>
                <w:webHidden/>
              </w:rPr>
              <w:tab/>
            </w:r>
            <w:r>
              <w:rPr>
                <w:webHidden/>
              </w:rPr>
              <w:fldChar w:fldCharType="begin"/>
            </w:r>
            <w:r>
              <w:rPr>
                <w:webHidden/>
              </w:rPr>
              <w:instrText xml:space="preserve"> PAGEREF _Toc26960370 \h </w:instrText>
            </w:r>
            <w:r>
              <w:rPr>
                <w:webHidden/>
              </w:rPr>
            </w:r>
            <w:r>
              <w:rPr>
                <w:webHidden/>
              </w:rPr>
              <w:fldChar w:fldCharType="separate"/>
            </w:r>
            <w:r>
              <w:rPr>
                <w:webHidden/>
              </w:rPr>
              <w:t>11</w:t>
            </w:r>
            <w:r>
              <w:rPr>
                <w:webHidden/>
              </w:rPr>
              <w:fldChar w:fldCharType="end"/>
            </w:r>
          </w:hyperlink>
        </w:p>
        <w:p w:rsidR="00990B22" w:rsidRDefault="003C08E1">
          <w:r>
            <w:rPr>
              <w:b/>
              <w:noProof/>
              <w:color w:val="800000"/>
              <w:sz w:val="24"/>
            </w:rPr>
            <w:fldChar w:fldCharType="end"/>
          </w:r>
        </w:p>
      </w:sdtContent>
    </w:sdt>
    <w:p w:rsidR="00A64C8D" w:rsidRDefault="00A64C8D"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A64C8D" w:rsidSect="00651B62">
          <w:pgSz w:w="11906" w:h="16838" w:code="9"/>
          <w:pgMar w:top="1021" w:right="992" w:bottom="1247" w:left="992" w:header="567" w:footer="567" w:gutter="0"/>
          <w:cols w:space="708"/>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26960367"/>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20"/>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26960368"/>
      <w:r w:rsidRPr="00280F98">
        <w:lastRenderedPageBreak/>
        <w:t>Μεθοδολογία αξιολόγησης</w:t>
      </w:r>
      <w:bookmarkEnd w:id="1"/>
      <w:bookmarkEnd w:id="2"/>
    </w:p>
    <w:p w:rsidR="00FD3197" w:rsidRDefault="00FD3197" w:rsidP="002D3AF0">
      <w:pPr>
        <w:pStyle w:val="a"/>
        <w:ind w:left="567" w:hanging="567"/>
      </w:pPr>
      <w:bookmarkStart w:id="3" w:name="_Toc26960369"/>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1" w:history="1">
        <w:r w:rsidR="001B04B3" w:rsidRPr="00963982">
          <w:rPr>
            <w:rStyle w:val="-"/>
            <w:rFonts w:asciiTheme="minorHAnsi" w:hAnsiTheme="minorHAnsi"/>
            <w:lang w:val="en-US"/>
          </w:rPr>
          <w:t>www</w:t>
        </w:r>
        <w:r w:rsidR="001B04B3" w:rsidRPr="00963982">
          <w:rPr>
            <w:rStyle w:val="-"/>
            <w:rFonts w:asciiTheme="minorHAnsi" w:hAnsiTheme="minorHAnsi"/>
          </w:rPr>
          <w:t>.</w:t>
        </w:r>
        <w:r w:rsidR="001B04B3" w:rsidRPr="00963982">
          <w:rPr>
            <w:rStyle w:val="-"/>
            <w:rFonts w:asciiTheme="minorHAnsi" w:hAnsiTheme="minorHAnsi"/>
            <w:lang w:val="en-US"/>
          </w:rPr>
          <w:t>peproe</w:t>
        </w:r>
        <w:r w:rsidR="001B04B3" w:rsidRPr="00963982">
          <w:rPr>
            <w:rStyle w:val="-"/>
            <w:rFonts w:asciiTheme="minorHAnsi" w:hAnsiTheme="minorHAnsi"/>
          </w:rPr>
          <w:t>.</w:t>
        </w:r>
        <w:r w:rsidR="001B04B3" w:rsidRPr="00963982">
          <w:rPr>
            <w:rStyle w:val="-"/>
            <w:rFonts w:asciiTheme="minorHAnsi" w:hAnsiTheme="minorHAnsi"/>
            <w:lang w:val="en-US"/>
          </w:rPr>
          <w:t>gr</w:t>
        </w:r>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αν είναι έργο τμηματοποιημένο (</w:t>
      </w:r>
      <w:r w:rsidRPr="00D95E5A">
        <w:rPr>
          <w:lang w:val="en-US"/>
        </w:rPr>
        <w:t>phasing</w:t>
      </w:r>
      <w:r w:rsidRPr="00D95E5A">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6" w:name="_Toc419896140"/>
      <w:bookmarkStart w:id="7" w:name="_Toc404622575"/>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lastRenderedPageBreak/>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9" w:name="_Toc404622576"/>
      <w:bookmarkStart w:id="10" w:name="_Toc419896142"/>
      <w:r w:rsidRPr="00E75C41">
        <w:rPr>
          <w:rStyle w:val="af6"/>
        </w:rPr>
        <w:t>ΣΤΑΔΙΟ Β΄: Αξιολόγηση των προτάσεων ανά ομάδα κριτηρίων</w:t>
      </w:r>
      <w:bookmarkEnd w:id="9"/>
      <w:bookmarkEnd w:id="10"/>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r w:rsidRPr="009F2334">
        <w:t xml:space="preserve">Ρεαλιστικότητα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(ναι/όχι)</w:t>
      </w:r>
      <w:r w:rsidR="000D3124">
        <w:t>)</w:t>
      </w:r>
    </w:p>
    <w:p w:rsidR="00EE3C50" w:rsidRPr="009F2334" w:rsidRDefault="00EE3C50" w:rsidP="00843E55">
      <w:pPr>
        <w:pStyle w:val="Bullet1"/>
      </w:pPr>
      <w:r w:rsidRPr="009F2334">
        <w:t xml:space="preserve">Ρεαλιστικότητα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(ναι/όχι)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(ναι/όχι)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(ναι/όχι)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p>
    <w:p w:rsidR="00EE3C50" w:rsidRPr="00E67045" w:rsidRDefault="00EE3C50" w:rsidP="00E67045">
      <w:pPr>
        <w:rPr>
          <w:rStyle w:val="af9"/>
        </w:rPr>
      </w:pPr>
      <w:bookmarkStart w:id="11" w:name="_Toc519337748"/>
      <w:bookmarkStart w:id="12" w:name="_Toc259530210"/>
      <w:bookmarkStart w:id="13" w:name="_Toc259531844"/>
      <w:bookmarkStart w:id="14" w:name="_Toc296418134"/>
      <w:bookmarkStart w:id="15" w:name="_Toc419896143"/>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Οι τιμές του κριτηρίου, ακόμη και στην περίπτωση του δυαδικού συστήματος, μπορεί να αντιστοιχούν σε ποσοτικοποιημένες καταστάσεις. Η τιμή του κριτηρίου μπορεί επίσης να προκύπτει από μαθηματικό τύπο, ο οποίος βασίζεται σε τιμές ποσοτικοποιημένων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69465E" w:rsidRPr="007432DD" w:rsidRDefault="0069465E" w:rsidP="00320815">
      <w:pPr>
        <w:rPr>
          <w:sz w:val="24"/>
        </w:rPr>
        <w:sectPr w:rsidR="0069465E" w:rsidRPr="007432DD" w:rsidSect="0069465E">
          <w:headerReference w:type="default" r:id="rId22"/>
          <w:pgSz w:w="11906" w:h="16838" w:code="9"/>
          <w:pgMar w:top="1021" w:right="992" w:bottom="1247" w:left="992" w:header="567" w:footer="567" w:gutter="0"/>
          <w:cols w:space="708"/>
          <w:docGrid w:linePitch="360"/>
        </w:sectPr>
      </w:pPr>
    </w:p>
    <w:p w:rsidR="005B1471" w:rsidRPr="007E36DA" w:rsidRDefault="005B1471" w:rsidP="005B1471">
      <w:pPr>
        <w:rPr>
          <w:sz w:val="18"/>
          <w:szCs w:val="18"/>
        </w:rPr>
      </w:pPr>
      <w:bookmarkStart w:id="16" w:name="_GoBack"/>
      <w:bookmarkEnd w:id="16"/>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7E36DA" w:rsidRDefault="005B1471" w:rsidP="005B1471">
      <w:pPr>
        <w:rPr>
          <w:sz w:val="18"/>
          <w:szCs w:val="18"/>
        </w:rPr>
      </w:pPr>
    </w:p>
    <w:p w:rsidR="005B1471" w:rsidRPr="005B1471" w:rsidRDefault="005B1471" w:rsidP="005B1471">
      <w:pPr>
        <w:pStyle w:val="1"/>
        <w:rPr>
          <w:i/>
          <w:sz w:val="24"/>
          <w:szCs w:val="24"/>
          <w:highlight w:val="lightGray"/>
        </w:rPr>
      </w:pPr>
      <w:r w:rsidRPr="005B1471">
        <w:rPr>
          <w:sz w:val="24"/>
          <w:szCs w:val="24"/>
          <w:highlight w:val="lightGray"/>
        </w:rPr>
        <w:t xml:space="preserve">Θεματικός στόχος </w:t>
      </w:r>
      <w:r w:rsidRPr="005B1471">
        <w:rPr>
          <w:i/>
          <w:sz w:val="24"/>
          <w:szCs w:val="24"/>
          <w:highlight w:val="lightGray"/>
        </w:rPr>
        <w:t xml:space="preserve">6 </w:t>
      </w:r>
      <w:r w:rsidRPr="005B1471">
        <w:rPr>
          <w:sz w:val="24"/>
          <w:szCs w:val="24"/>
          <w:highlight w:val="lightGray"/>
        </w:rPr>
        <w:t>– Επενδυτική Προτεραιότητα 6</w:t>
      </w:r>
      <w:r w:rsidRPr="005B1471">
        <w:rPr>
          <w:sz w:val="24"/>
          <w:szCs w:val="24"/>
          <w:highlight w:val="lightGray"/>
          <w:lang w:val="en-US"/>
        </w:rPr>
        <w:t>c</w:t>
      </w:r>
    </w:p>
    <w:p w:rsidR="005B1471" w:rsidRPr="005B1471" w:rsidRDefault="005B1471" w:rsidP="005B1471">
      <w:pPr>
        <w:jc w:val="center"/>
        <w:rPr>
          <w:b/>
          <w:sz w:val="24"/>
          <w:highlight w:val="lightGray"/>
        </w:rPr>
      </w:pPr>
    </w:p>
    <w:p w:rsidR="005B1471" w:rsidRPr="005B1471" w:rsidRDefault="005B1471" w:rsidP="005B1471">
      <w:pPr>
        <w:pStyle w:val="20"/>
        <w:rPr>
          <w:szCs w:val="24"/>
        </w:rPr>
        <w:sectPr w:rsidR="005B1471" w:rsidRPr="005B1471" w:rsidSect="00ED3DD0">
          <w:headerReference w:type="default" r:id="rId23"/>
          <w:pgSz w:w="11906" w:h="16838"/>
          <w:pgMar w:top="1021" w:right="991" w:bottom="1247" w:left="993" w:header="709" w:footer="709" w:gutter="0"/>
          <w:cols w:space="708"/>
          <w:docGrid w:linePitch="360"/>
        </w:sectPr>
      </w:pPr>
      <w:bookmarkStart w:id="17" w:name="_Toc26960370"/>
      <w:r w:rsidRPr="005B1471">
        <w:rPr>
          <w:szCs w:val="24"/>
        </w:rPr>
        <w:t>Δράση 6.3.1.2: Αξιοποίηση οικιστικού αποθέματος πολιτιστικής κληρονομιάς της πόλης Ιωαννίνων</w:t>
      </w:r>
      <w:bookmarkEnd w:id="17"/>
    </w:p>
    <w:tbl>
      <w:tblPr>
        <w:tblW w:w="1448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45"/>
        <w:gridCol w:w="2616"/>
        <w:gridCol w:w="3621"/>
      </w:tblGrid>
      <w:tr w:rsidR="005B1471" w:rsidRPr="00D51977" w:rsidTr="00AA40EC">
        <w:trPr>
          <w:trHeight w:val="572"/>
        </w:trPr>
        <w:tc>
          <w:tcPr>
            <w:tcW w:w="14482" w:type="dxa"/>
            <w:gridSpan w:val="3"/>
            <w:shd w:val="clear" w:color="000000" w:fill="538ED5"/>
            <w:vAlign w:val="center"/>
          </w:tcPr>
          <w:p w:rsidR="005B1471" w:rsidRPr="00D51977" w:rsidRDefault="005B1471" w:rsidP="00AA40EC">
            <w:pPr>
              <w:spacing w:beforeLines="60" w:before="144" w:after="60"/>
              <w:jc w:val="center"/>
              <w:rPr>
                <w:rFonts w:cs="Tahoma"/>
                <w:b/>
                <w:bCs/>
                <w:color w:val="000000"/>
                <w:sz w:val="18"/>
                <w:szCs w:val="18"/>
              </w:rPr>
            </w:pPr>
            <w:r w:rsidRPr="00D51977">
              <w:rPr>
                <w:rFonts w:cs="Tahoma"/>
                <w:b/>
                <w:bCs/>
                <w:color w:val="000000"/>
                <w:sz w:val="18"/>
                <w:szCs w:val="18"/>
              </w:rPr>
              <w:lastRenderedPageBreak/>
              <w:t>ΕΛΕΓΧΟΣ ΣΥΜΒΑΤΟΤΗΤΑΣ ΑΠΟ ΤΟ ΣΥΣΤΗΜΑ</w:t>
            </w:r>
          </w:p>
        </w:tc>
      </w:tr>
      <w:tr w:rsidR="005B1471" w:rsidRPr="00D51977" w:rsidTr="00AA40EC">
        <w:trPr>
          <w:trHeight w:val="335"/>
        </w:trPr>
        <w:tc>
          <w:tcPr>
            <w:tcW w:w="8245" w:type="dxa"/>
            <w:noWrap/>
            <w:vAlign w:val="bottom"/>
          </w:tcPr>
          <w:p w:rsidR="005B1471" w:rsidRPr="00D51977" w:rsidRDefault="005B1471" w:rsidP="00AA40EC">
            <w:pPr>
              <w:numPr>
                <w:ilvl w:val="0"/>
                <w:numId w:val="7"/>
              </w:numPr>
              <w:spacing w:beforeLines="60" w:before="144" w:after="60"/>
              <w:rPr>
                <w:rFonts w:cs="Tahoma"/>
                <w:sz w:val="18"/>
                <w:szCs w:val="18"/>
              </w:rPr>
            </w:pPr>
            <w:r w:rsidRPr="00D51977">
              <w:rPr>
                <w:rFonts w:cs="Tahoma"/>
                <w:sz w:val="18"/>
                <w:szCs w:val="18"/>
              </w:rPr>
              <w:t>Η ημερομηνία υποβολής αίτησης χρηματοδότησης είναι εντός της προθεσμίας που τίθεται στην πρόσκληση</w:t>
            </w:r>
          </w:p>
        </w:tc>
        <w:tc>
          <w:tcPr>
            <w:tcW w:w="2616" w:type="dxa"/>
            <w:vAlign w:val="center"/>
          </w:tcPr>
          <w:p w:rsidR="005B1471" w:rsidRPr="00D51977" w:rsidRDefault="005B1471" w:rsidP="00AA40EC">
            <w:pPr>
              <w:spacing w:beforeLines="60" w:before="144" w:after="60"/>
              <w:ind w:left="-108" w:right="-43"/>
              <w:jc w:val="center"/>
              <w:rPr>
                <w:rFonts w:cs="Tahoma"/>
                <w:sz w:val="18"/>
                <w:szCs w:val="18"/>
              </w:rPr>
            </w:pPr>
            <w:r w:rsidRPr="00D51977">
              <w:rPr>
                <w:rFonts w:cs="Tahoma"/>
                <w:color w:val="000000"/>
                <w:sz w:val="18"/>
                <w:szCs w:val="18"/>
              </w:rPr>
              <w:t>ναι/όχι </w:t>
            </w:r>
          </w:p>
        </w:tc>
        <w:tc>
          <w:tcPr>
            <w:tcW w:w="3621" w:type="dxa"/>
            <w:vAlign w:val="center"/>
          </w:tcPr>
          <w:p w:rsidR="005B1471" w:rsidRPr="00D51977" w:rsidRDefault="005B1471" w:rsidP="00AA40EC">
            <w:pPr>
              <w:spacing w:beforeLines="60" w:before="144" w:after="60"/>
              <w:ind w:left="-31"/>
              <w:jc w:val="center"/>
              <w:rPr>
                <w:rFonts w:cs="Tahoma"/>
                <w:sz w:val="18"/>
                <w:szCs w:val="18"/>
              </w:rPr>
            </w:pPr>
          </w:p>
        </w:tc>
      </w:tr>
      <w:tr w:rsidR="005B1471" w:rsidRPr="00D51977" w:rsidTr="00AA40EC">
        <w:trPr>
          <w:trHeight w:val="335"/>
        </w:trPr>
        <w:tc>
          <w:tcPr>
            <w:tcW w:w="8245" w:type="dxa"/>
            <w:noWrap/>
            <w:vAlign w:val="bottom"/>
          </w:tcPr>
          <w:p w:rsidR="005B1471" w:rsidRPr="00D51977" w:rsidRDefault="005B1471" w:rsidP="00AA40EC">
            <w:pPr>
              <w:numPr>
                <w:ilvl w:val="0"/>
                <w:numId w:val="7"/>
              </w:numPr>
              <w:spacing w:beforeLines="60" w:before="144" w:after="60"/>
              <w:rPr>
                <w:rFonts w:cs="Tahoma"/>
                <w:sz w:val="18"/>
                <w:szCs w:val="18"/>
              </w:rPr>
            </w:pPr>
            <w:r w:rsidRPr="00D51977">
              <w:rPr>
                <w:rFonts w:cs="Tahoma"/>
                <w:sz w:val="18"/>
                <w:szCs w:val="18"/>
              </w:rPr>
              <w:t>Ο αιτούμενος προϋπολογισμός είναι εντός των ορίων, εφόσον τίθενται στην πρόσκληση</w:t>
            </w:r>
          </w:p>
        </w:tc>
        <w:tc>
          <w:tcPr>
            <w:tcW w:w="2616" w:type="dxa"/>
            <w:vAlign w:val="center"/>
          </w:tcPr>
          <w:p w:rsidR="005B1471" w:rsidRPr="00D51977" w:rsidRDefault="005B1471" w:rsidP="00AA40EC">
            <w:pPr>
              <w:spacing w:beforeLines="60" w:before="144" w:after="60"/>
              <w:ind w:left="-108"/>
              <w:jc w:val="center"/>
              <w:rPr>
                <w:rFonts w:cs="Tahoma"/>
                <w:sz w:val="18"/>
                <w:szCs w:val="18"/>
              </w:rPr>
            </w:pPr>
            <w:r w:rsidRPr="00D51977">
              <w:rPr>
                <w:rFonts w:cs="Tahoma"/>
                <w:color w:val="000000"/>
                <w:sz w:val="18"/>
                <w:szCs w:val="18"/>
              </w:rPr>
              <w:t>ναι/όχι </w:t>
            </w:r>
          </w:p>
        </w:tc>
        <w:tc>
          <w:tcPr>
            <w:tcW w:w="3621" w:type="dxa"/>
            <w:vAlign w:val="center"/>
          </w:tcPr>
          <w:p w:rsidR="005B1471" w:rsidRPr="00D51977" w:rsidRDefault="005B1471" w:rsidP="00AA40EC">
            <w:pPr>
              <w:spacing w:beforeLines="60" w:before="144" w:after="60"/>
              <w:ind w:left="-31"/>
              <w:jc w:val="center"/>
              <w:rPr>
                <w:rFonts w:cs="Tahoma"/>
                <w:sz w:val="18"/>
                <w:szCs w:val="18"/>
              </w:rPr>
            </w:pPr>
          </w:p>
        </w:tc>
      </w:tr>
      <w:tr w:rsidR="005B1471" w:rsidRPr="00D51977" w:rsidTr="00AA40EC">
        <w:trPr>
          <w:trHeight w:val="335"/>
        </w:trPr>
        <w:tc>
          <w:tcPr>
            <w:tcW w:w="8245" w:type="dxa"/>
            <w:noWrap/>
            <w:vAlign w:val="bottom"/>
          </w:tcPr>
          <w:p w:rsidR="005B1471" w:rsidRPr="00D51977" w:rsidRDefault="005B1471" w:rsidP="00AA40EC">
            <w:pPr>
              <w:numPr>
                <w:ilvl w:val="0"/>
                <w:numId w:val="7"/>
              </w:numPr>
              <w:spacing w:beforeLines="60" w:before="144" w:after="60"/>
              <w:rPr>
                <w:rFonts w:cs="Tahoma"/>
                <w:sz w:val="18"/>
                <w:szCs w:val="18"/>
              </w:rPr>
            </w:pPr>
            <w:r w:rsidRPr="00D51977">
              <w:rPr>
                <w:rFonts w:cs="Tahoma"/>
                <w:sz w:val="18"/>
                <w:szCs w:val="18"/>
              </w:rPr>
              <w:t>Το τεχνικό δελτίο είναι πλήρως συμπληρωμένο</w:t>
            </w:r>
          </w:p>
        </w:tc>
        <w:tc>
          <w:tcPr>
            <w:tcW w:w="2616" w:type="dxa"/>
            <w:vAlign w:val="center"/>
          </w:tcPr>
          <w:p w:rsidR="005B1471" w:rsidRPr="00D51977" w:rsidRDefault="005B1471" w:rsidP="00AA40EC">
            <w:pPr>
              <w:spacing w:beforeLines="60" w:before="144" w:after="60"/>
              <w:ind w:left="-108"/>
              <w:jc w:val="center"/>
              <w:rPr>
                <w:rFonts w:cs="Tahoma"/>
                <w:sz w:val="18"/>
                <w:szCs w:val="18"/>
              </w:rPr>
            </w:pPr>
            <w:r w:rsidRPr="00D51977">
              <w:rPr>
                <w:rFonts w:cs="Tahoma"/>
                <w:color w:val="000000"/>
                <w:sz w:val="18"/>
                <w:szCs w:val="18"/>
              </w:rPr>
              <w:t>ναι/όχι </w:t>
            </w:r>
          </w:p>
        </w:tc>
        <w:tc>
          <w:tcPr>
            <w:tcW w:w="3621" w:type="dxa"/>
            <w:vAlign w:val="center"/>
          </w:tcPr>
          <w:p w:rsidR="005B1471" w:rsidRPr="00D51977" w:rsidRDefault="005B1471" w:rsidP="00AA40EC">
            <w:pPr>
              <w:spacing w:beforeLines="60" w:before="144" w:after="60"/>
              <w:ind w:left="-31"/>
              <w:jc w:val="center"/>
              <w:rPr>
                <w:rFonts w:cs="Tahoma"/>
                <w:sz w:val="18"/>
                <w:szCs w:val="18"/>
              </w:rPr>
            </w:pPr>
          </w:p>
        </w:tc>
      </w:tr>
    </w:tbl>
    <w:p w:rsidR="005B1471" w:rsidRDefault="005B1471" w:rsidP="005B1471">
      <w:pPr>
        <w:rPr>
          <w:sz w:val="18"/>
          <w:szCs w:val="18"/>
        </w:rPr>
      </w:pPr>
    </w:p>
    <w:tbl>
      <w:tblPr>
        <w:tblW w:w="14455" w:type="dxa"/>
        <w:tblInd w:w="85" w:type="dxa"/>
        <w:tblLayout w:type="fixed"/>
        <w:tblLook w:val="00A0" w:firstRow="1" w:lastRow="0" w:firstColumn="1" w:lastColumn="0" w:noHBand="0" w:noVBand="0"/>
      </w:tblPr>
      <w:tblGrid>
        <w:gridCol w:w="427"/>
        <w:gridCol w:w="2148"/>
        <w:gridCol w:w="4510"/>
        <w:gridCol w:w="3850"/>
        <w:gridCol w:w="2232"/>
        <w:gridCol w:w="1288"/>
      </w:tblGrid>
      <w:tr w:rsidR="005B1471" w:rsidRPr="007E36DA" w:rsidTr="00AA40EC">
        <w:trPr>
          <w:trHeight w:val="690"/>
        </w:trPr>
        <w:tc>
          <w:tcPr>
            <w:tcW w:w="14455" w:type="dxa"/>
            <w:gridSpan w:val="6"/>
            <w:tcBorders>
              <w:top w:val="single" w:sz="4" w:space="0" w:color="auto"/>
              <w:left w:val="single" w:sz="4" w:space="0" w:color="auto"/>
              <w:bottom w:val="single" w:sz="4" w:space="0" w:color="auto"/>
              <w:right w:val="single" w:sz="4" w:space="0" w:color="auto"/>
            </w:tcBorders>
            <w:shd w:val="clear" w:color="auto" w:fill="548DD4"/>
            <w:noWrap/>
            <w:vAlign w:val="center"/>
          </w:tcPr>
          <w:p w:rsidR="005B1471" w:rsidRPr="007E36DA" w:rsidRDefault="005B1471" w:rsidP="00AA40EC">
            <w:pPr>
              <w:spacing w:beforeLines="60" w:before="144" w:after="60"/>
              <w:jc w:val="center"/>
              <w:rPr>
                <w:rFonts w:cs="Tahoma"/>
                <w:b/>
                <w:color w:val="FFFFFF"/>
                <w:sz w:val="18"/>
                <w:szCs w:val="18"/>
              </w:rPr>
            </w:pPr>
            <w:r w:rsidRPr="007E36DA">
              <w:rPr>
                <w:rFonts w:cs="Tahoma"/>
                <w:b/>
                <w:bCs/>
                <w:color w:val="FFFFFF"/>
                <w:sz w:val="18"/>
                <w:szCs w:val="18"/>
              </w:rPr>
              <w:t xml:space="preserve">ΣΤΑΔΙΟ Α΄ </w:t>
            </w:r>
            <w:r w:rsidRPr="007E36DA">
              <w:rPr>
                <w:rFonts w:cs="Tahoma"/>
                <w:b/>
                <w:color w:val="FFFFFF"/>
                <w:sz w:val="18"/>
                <w:szCs w:val="18"/>
              </w:rPr>
              <w:t>Έλεγχος πληρότητας και επιλεξιμότητας πρότασης</w:t>
            </w:r>
          </w:p>
        </w:tc>
      </w:tr>
      <w:tr w:rsidR="005B1471" w:rsidRPr="007E36DA" w:rsidTr="00AA40EC">
        <w:tblPrEx>
          <w:tblBorders>
            <w:left w:val="single" w:sz="4" w:space="0" w:color="auto"/>
            <w:bottom w:val="double" w:sz="6" w:space="0" w:color="auto"/>
            <w:right w:val="double" w:sz="6" w:space="0" w:color="auto"/>
          </w:tblBorders>
        </w:tblPrEx>
        <w:trPr>
          <w:trHeight w:val="446"/>
          <w:tblHeader/>
        </w:trPr>
        <w:tc>
          <w:tcPr>
            <w:tcW w:w="427" w:type="dxa"/>
            <w:tcBorders>
              <w:top w:val="single" w:sz="4" w:space="0" w:color="auto"/>
              <w:left w:val="single" w:sz="4" w:space="0" w:color="auto"/>
              <w:bottom w:val="single" w:sz="4" w:space="0" w:color="auto"/>
              <w:right w:val="single" w:sz="4" w:space="0" w:color="auto"/>
            </w:tcBorders>
            <w:noWrap/>
            <w:vAlign w:val="bottom"/>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w:t>
            </w:r>
          </w:p>
        </w:tc>
        <w:tc>
          <w:tcPr>
            <w:tcW w:w="214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ΟΜΑΔΑ ΚΡΙΤΗΡΙΩΝ</w:t>
            </w:r>
          </w:p>
        </w:tc>
        <w:tc>
          <w:tcPr>
            <w:tcW w:w="4510"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ΚΡΙΤΗΡΙΟ</w:t>
            </w:r>
          </w:p>
        </w:tc>
        <w:tc>
          <w:tcPr>
            <w:tcW w:w="385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ΕΞΕΙΔΙΚΕΥΣΗ</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0F2960" w:rsidRDefault="005B1471" w:rsidP="00AA40EC">
            <w:pPr>
              <w:spacing w:beforeLines="60" w:before="144" w:after="60"/>
              <w:jc w:val="center"/>
              <w:rPr>
                <w:rFonts w:cs="Tahoma"/>
                <w:b/>
                <w:bCs/>
                <w:color w:val="000000"/>
                <w:sz w:val="18"/>
                <w:szCs w:val="18"/>
                <w:lang w:val="en-US"/>
              </w:rPr>
            </w:pPr>
            <w:r>
              <w:rPr>
                <w:rFonts w:cs="Tahoma"/>
                <w:b/>
                <w:caps/>
                <w:color w:val="000000"/>
                <w:sz w:val="18"/>
                <w:szCs w:val="18"/>
              </w:rPr>
              <w:t>ΑΙΤΙΟΛΟΓΗΣΗ</w:t>
            </w: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tabs>
                <w:tab w:val="left" w:pos="1102"/>
                <w:tab w:val="left" w:pos="1757"/>
              </w:tabs>
              <w:spacing w:beforeLines="60" w:before="144" w:after="60"/>
              <w:ind w:right="222"/>
              <w:jc w:val="center"/>
              <w:rPr>
                <w:rFonts w:cs="Tahoma"/>
                <w:b/>
                <w:caps/>
                <w:color w:val="000000"/>
                <w:sz w:val="18"/>
                <w:szCs w:val="18"/>
              </w:rPr>
            </w:pPr>
            <w:r w:rsidRPr="00292085">
              <w:rPr>
                <w:rFonts w:cs="Tahoma"/>
                <w:b/>
                <w:caps/>
                <w:color w:val="000000"/>
                <w:sz w:val="18"/>
                <w:szCs w:val="18"/>
              </w:rPr>
              <w:t>ΤΙΜΗ / ΒΑΘΜΟΛΟΓΙΑ</w:t>
            </w:r>
          </w:p>
        </w:tc>
      </w:tr>
      <w:tr w:rsidR="005B1471" w:rsidRPr="007E36DA" w:rsidTr="00AA40EC">
        <w:tblPrEx>
          <w:tblBorders>
            <w:left w:val="single" w:sz="4" w:space="0" w:color="auto"/>
            <w:bottom w:val="double" w:sz="6" w:space="0" w:color="auto"/>
            <w:right w:val="double" w:sz="6" w:space="0" w:color="auto"/>
          </w:tblBorders>
        </w:tblPrEx>
        <w:trPr>
          <w:trHeight w:val="608"/>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1</w:t>
            </w:r>
          </w:p>
        </w:tc>
        <w:tc>
          <w:tcPr>
            <w:tcW w:w="2148" w:type="dxa"/>
            <w:vMerge w:val="restart"/>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sz w:val="18"/>
                <w:szCs w:val="18"/>
              </w:rPr>
              <w:t>Έλεγχος πληρότητας και επιλεξιμότητας πρότασης</w:t>
            </w:r>
          </w:p>
        </w:tc>
        <w:tc>
          <w:tcPr>
            <w:tcW w:w="4510"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xml:space="preserve">Δικαιούχος που εμπίπτει στην πρόσκληση </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sidRPr="007E36DA">
              <w:rPr>
                <w:sz w:val="18"/>
                <w:szCs w:val="18"/>
              </w:rPr>
              <w:t>Εξετάζεται εάν ο φορέας που</w:t>
            </w:r>
            <w:r>
              <w:rPr>
                <w:sz w:val="18"/>
                <w:szCs w:val="18"/>
              </w:rPr>
              <w:t xml:space="preserve"> υποβάλλει την πρόταση εμπίπτει</w:t>
            </w:r>
            <w:r w:rsidRPr="0013761C">
              <w:rPr>
                <w:sz w:val="18"/>
                <w:szCs w:val="18"/>
              </w:rPr>
              <w:t xml:space="preserve"> </w:t>
            </w:r>
            <w:r w:rsidRPr="007E36DA">
              <w:rPr>
                <w:sz w:val="18"/>
                <w:szCs w:val="18"/>
              </w:rPr>
              <w:t>στις κατηγορίες δυνητικών δικαιούχων που ορίζονται στην πρόσκληση.</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 </w:t>
            </w:r>
          </w:p>
        </w:tc>
      </w:tr>
      <w:tr w:rsidR="005B1471" w:rsidRPr="007E36DA" w:rsidTr="00AA40EC">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2</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xml:space="preserve">Αρμοδιότητα δικαιούχου για υλοποίηση πράξης </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sidRPr="007E36DA">
              <w:rPr>
                <w:sz w:val="18"/>
                <w:szCs w:val="18"/>
              </w:rPr>
              <w:t>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Σε περίπτωση μεταβίβασης αρμοδιότητας υλοποίησης σε άλλο φορέα πρέπει να  υποβάλλεται με το αίτημα η προγραμματική σύμβαση</w:t>
            </w:r>
            <w:r w:rsidRPr="00AA184C">
              <w:rPr>
                <w:sz w:val="18"/>
                <w:szCs w:val="18"/>
              </w:rPr>
              <w:t xml:space="preserve"> </w:t>
            </w:r>
            <w:r w:rsidRPr="007E36DA">
              <w:rPr>
                <w:sz w:val="18"/>
                <w:szCs w:val="18"/>
              </w:rPr>
              <w:t>ή η έγκρισή της από τα αρμόδια όργανα καθώς και σχέδιο αυτής.</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w:t>
            </w:r>
          </w:p>
        </w:tc>
      </w:tr>
      <w:tr w:rsidR="005B1471" w:rsidRPr="007E36DA" w:rsidTr="00AA40EC">
        <w:tblPrEx>
          <w:tblBorders>
            <w:left w:val="single" w:sz="4" w:space="0" w:color="auto"/>
            <w:bottom w:val="double" w:sz="6" w:space="0" w:color="auto"/>
            <w:right w:val="double" w:sz="6" w:space="0" w:color="auto"/>
          </w:tblBorders>
        </w:tblPrEx>
        <w:trPr>
          <w:trHeight w:val="332"/>
        </w:trPr>
        <w:tc>
          <w:tcPr>
            <w:tcW w:w="427" w:type="dxa"/>
            <w:tcBorders>
              <w:top w:val="single" w:sz="4" w:space="0" w:color="auto"/>
              <w:left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3</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Τυπική πληρότητα της υποβαλλόμενης πρότασης:</w:t>
            </w:r>
          </w:p>
        </w:tc>
        <w:tc>
          <w:tcPr>
            <w:tcW w:w="6082"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rPr>
                <w:rFonts w:cs="Tahoma"/>
                <w:color w:val="000000"/>
                <w:sz w:val="18"/>
                <w:szCs w:val="18"/>
              </w:rPr>
            </w:pPr>
            <w:r w:rsidRPr="007E36DA">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1288"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 </w:t>
            </w:r>
          </w:p>
        </w:tc>
      </w:tr>
      <w:tr w:rsidR="005B1471" w:rsidRPr="007E36DA" w:rsidTr="00AA40EC">
        <w:tblPrEx>
          <w:tblBorders>
            <w:left w:val="single" w:sz="4" w:space="0" w:color="auto"/>
            <w:bottom w:val="double" w:sz="6" w:space="0" w:color="auto"/>
            <w:right w:val="double" w:sz="6" w:space="0" w:color="auto"/>
          </w:tblBorders>
        </w:tblPrEx>
        <w:trPr>
          <w:trHeight w:val="300"/>
        </w:trPr>
        <w:tc>
          <w:tcPr>
            <w:tcW w:w="427" w:type="dxa"/>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11"/>
              <w:numPr>
                <w:ilvl w:val="0"/>
                <w:numId w:val="9"/>
              </w:numPr>
              <w:tabs>
                <w:tab w:val="num" w:pos="720"/>
              </w:tabs>
              <w:spacing w:beforeLines="60" w:before="144" w:after="60"/>
              <w:jc w:val="left"/>
              <w:rPr>
                <w:rFonts w:cs="Tahoma"/>
                <w:color w:val="000000"/>
                <w:sz w:val="18"/>
                <w:szCs w:val="18"/>
              </w:rPr>
            </w:pPr>
            <w:r w:rsidRPr="007E36DA">
              <w:rPr>
                <w:rFonts w:cs="Tahoma"/>
                <w:color w:val="000000"/>
                <w:sz w:val="18"/>
                <w:szCs w:val="18"/>
              </w:rPr>
              <w:t xml:space="preserve">Τεχνικό Δελτίο </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Pr>
                <w:rFonts w:cs="Tahoma"/>
                <w:color w:val="000000"/>
                <w:sz w:val="18"/>
                <w:szCs w:val="18"/>
              </w:rPr>
              <w:t xml:space="preserve">Τεχνικό Δελτίο πράξης πλήρως </w:t>
            </w:r>
            <w:r w:rsidRPr="007E36DA">
              <w:rPr>
                <w:rFonts w:cs="Tahoma"/>
                <w:color w:val="000000"/>
                <w:sz w:val="18"/>
                <w:szCs w:val="18"/>
              </w:rPr>
              <w:t>συμπληρωμένο και υπογεγραμμένο</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w:t>
            </w:r>
          </w:p>
        </w:tc>
      </w:tr>
      <w:tr w:rsidR="005B1471" w:rsidRPr="007E36DA" w:rsidTr="00AA40EC">
        <w:tblPrEx>
          <w:tblBorders>
            <w:left w:val="single" w:sz="4" w:space="0" w:color="auto"/>
            <w:bottom w:val="double" w:sz="6" w:space="0" w:color="auto"/>
            <w:right w:val="double" w:sz="6" w:space="0" w:color="auto"/>
          </w:tblBorders>
        </w:tblPrEx>
        <w:trPr>
          <w:trHeight w:val="300"/>
        </w:trPr>
        <w:tc>
          <w:tcPr>
            <w:tcW w:w="427" w:type="dxa"/>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11"/>
              <w:numPr>
                <w:ilvl w:val="0"/>
                <w:numId w:val="9"/>
              </w:numPr>
              <w:tabs>
                <w:tab w:val="num" w:pos="720"/>
              </w:tabs>
              <w:spacing w:beforeLines="60" w:before="144" w:after="60"/>
              <w:jc w:val="left"/>
              <w:rPr>
                <w:rFonts w:cs="Tahoma"/>
                <w:color w:val="000000"/>
                <w:sz w:val="18"/>
                <w:szCs w:val="18"/>
              </w:rPr>
            </w:pPr>
            <w:r w:rsidRPr="007E36DA">
              <w:rPr>
                <w:rFonts w:cs="Tahoma"/>
                <w:color w:val="000000"/>
                <w:sz w:val="18"/>
                <w:szCs w:val="18"/>
              </w:rPr>
              <w:t>Λοιπά στοιχεία που προσδιορίζονται στην πρόσκληση</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sidRPr="007E36DA">
              <w:rPr>
                <w:rFonts w:cs="Tahoma"/>
                <w:color w:val="000000"/>
                <w:sz w:val="18"/>
                <w:szCs w:val="18"/>
              </w:rPr>
              <w:t>Λοιπά στοιχεία που π</w:t>
            </w:r>
            <w:r>
              <w:rPr>
                <w:rFonts w:cs="Tahoma"/>
                <w:color w:val="000000"/>
                <w:sz w:val="18"/>
                <w:szCs w:val="18"/>
              </w:rPr>
              <w:t>ροσδιορίζονται στην πρόσκληση (</w:t>
            </w:r>
            <w:r w:rsidRPr="007E36DA">
              <w:rPr>
                <w:rFonts w:cs="Tahoma"/>
                <w:color w:val="000000"/>
                <w:sz w:val="18"/>
                <w:szCs w:val="18"/>
              </w:rPr>
              <w:t xml:space="preserve">όπως </w:t>
            </w:r>
            <w:r>
              <w:rPr>
                <w:rFonts w:cs="Tahoma"/>
                <w:color w:val="000000"/>
                <w:sz w:val="18"/>
                <w:szCs w:val="18"/>
              </w:rPr>
              <w:t xml:space="preserve">εγκρίσεις, </w:t>
            </w:r>
            <w:r w:rsidRPr="007E36DA">
              <w:rPr>
                <w:rFonts w:cs="Tahoma"/>
                <w:color w:val="000000"/>
                <w:sz w:val="18"/>
                <w:szCs w:val="18"/>
              </w:rPr>
              <w:t>μελέτες, διοικητικές πράξεις, υπολογισμός των καθαρών εσόδων κλπ).</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w:t>
            </w:r>
          </w:p>
        </w:tc>
      </w:tr>
      <w:tr w:rsidR="005B1471" w:rsidRPr="007E36DA" w:rsidTr="00AA40EC">
        <w:tblPrEx>
          <w:tblBorders>
            <w:left w:val="single" w:sz="4" w:space="0" w:color="auto"/>
            <w:bottom w:val="double" w:sz="6" w:space="0" w:color="auto"/>
            <w:right w:val="double" w:sz="6" w:space="0" w:color="auto"/>
          </w:tblBorders>
        </w:tblPrEx>
        <w:trPr>
          <w:trHeight w:val="318"/>
        </w:trPr>
        <w:tc>
          <w:tcPr>
            <w:tcW w:w="427" w:type="dxa"/>
            <w:tcBorders>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4</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11"/>
              <w:spacing w:beforeLines="60" w:before="144" w:after="60"/>
              <w:ind w:left="0"/>
              <w:jc w:val="left"/>
              <w:rPr>
                <w:rFonts w:cs="Tahoma"/>
                <w:color w:val="000000"/>
                <w:sz w:val="18"/>
                <w:szCs w:val="18"/>
              </w:rPr>
            </w:pPr>
            <w:r w:rsidRPr="007E36DA">
              <w:rPr>
                <w:rFonts w:cs="Tahoma"/>
                <w:color w:val="000000"/>
                <w:sz w:val="18"/>
                <w:szCs w:val="18"/>
              </w:rPr>
              <w:t>Περίοδος υλοποίησης εντός περιόδου επιλεξιμότητας ΠΠ και Πρόσκλησης</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sz w:val="18"/>
                <w:szCs w:val="18"/>
              </w:rPr>
            </w:pPr>
            <w:r w:rsidRPr="007E36DA">
              <w:rPr>
                <w:sz w:val="18"/>
                <w:szCs w:val="18"/>
              </w:rPr>
              <w:t xml:space="preserve">Εξετάζεται εάν η περίοδος υλοποίησης της προτεινόμενης προς συγχρηματοδότηση πράξης εμπίπτει εντός της περιόδου επιλεξιμότητας του </w:t>
            </w:r>
            <w:r w:rsidRPr="007E36DA">
              <w:rPr>
                <w:sz w:val="18"/>
                <w:szCs w:val="18"/>
              </w:rPr>
              <w:lastRenderedPageBreak/>
              <w:t xml:space="preserve">προγράμματος, και όπως ορίζεται στην πρόσκληση </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 </w:t>
            </w:r>
          </w:p>
        </w:tc>
      </w:tr>
      <w:tr w:rsidR="005B1471" w:rsidRPr="007E36DA" w:rsidTr="00AA40EC">
        <w:tblPrEx>
          <w:tblBorders>
            <w:left w:val="single" w:sz="4" w:space="0" w:color="auto"/>
            <w:bottom w:val="double" w:sz="6" w:space="0" w:color="auto"/>
            <w:right w:val="double" w:sz="6" w:space="0" w:color="auto"/>
          </w:tblBorders>
        </w:tblPrEx>
        <w:trPr>
          <w:trHeight w:val="300"/>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lastRenderedPageBreak/>
              <w:t>5</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xml:space="preserve">Μη περαίωση φυσικού αντικειμένου </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sidRPr="00D02C79">
              <w:rPr>
                <w:sz w:val="18"/>
                <w:szCs w:val="18"/>
              </w:rPr>
              <w:t>Βεβαιώνεται από τον νόμιμο εκπρόσωπο του Δικαιούχου μέσω του ΤΔΠ, ότι δεν έχει περαιωθεί το φυσικό αντικείμενο της προτεινόμενης πράξης μέχρι την ημερομηνία που ο δυνητικός δικαιούχος υπέβαλε την πρόταση.</w:t>
            </w:r>
            <w:r>
              <w:rPr>
                <w:sz w:val="18"/>
                <w:szCs w:val="18"/>
              </w:rPr>
              <w:t xml:space="preserve"> </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 </w:t>
            </w:r>
          </w:p>
        </w:tc>
      </w:tr>
      <w:tr w:rsidR="005B1471" w:rsidRPr="007E36DA" w:rsidTr="00AA40EC">
        <w:tblPrEx>
          <w:tblBorders>
            <w:left w:val="single" w:sz="4" w:space="0" w:color="auto"/>
            <w:bottom w:val="double" w:sz="6" w:space="0" w:color="auto"/>
            <w:right w:val="double" w:sz="6" w:space="0" w:color="auto"/>
          </w:tblBorders>
        </w:tblPrEx>
        <w:trPr>
          <w:trHeight w:val="876"/>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6</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7E36DA">
              <w:rPr>
                <w:rFonts w:cs="EUAlbertina"/>
                <w:color w:val="000000"/>
                <w:sz w:val="18"/>
                <w:szCs w:val="18"/>
              </w:rPr>
              <w:t xml:space="preserve">του προγράμματος εντός πέντε ετών από την τελική πληρωμή στον δικαιούχο ή εντός της προθεσμίας που οριζόταν στους κανόνες περί κρατικών </w:t>
            </w:r>
            <w:r>
              <w:rPr>
                <w:rFonts w:cs="EUAlbertina"/>
                <w:color w:val="000000"/>
                <w:sz w:val="18"/>
                <w:szCs w:val="18"/>
              </w:rPr>
              <w:t xml:space="preserve">ενισχύσεων (σύμφωνα </w:t>
            </w:r>
            <w:r w:rsidRPr="007E36DA">
              <w:rPr>
                <w:rFonts w:cs="EUAlbertina"/>
                <w:color w:val="000000"/>
                <w:sz w:val="18"/>
                <w:szCs w:val="18"/>
              </w:rPr>
              <w:t>με το άρθρο 71 του Καν. 1303/2013)</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sidRPr="005628B3">
              <w:rPr>
                <w:rFonts w:cs="Tahoma"/>
                <w:color w:val="000000"/>
                <w:sz w:val="18"/>
                <w:szCs w:val="18"/>
              </w:rPr>
              <w:t>Βεβαιώνεται από τον νόμιμο εκπρόσωπο του Δικαιούχου μέσω του ΤΔΠ</w:t>
            </w:r>
            <w:r>
              <w:rPr>
                <w:rFonts w:cs="Tahoma"/>
                <w:color w:val="000000"/>
                <w:sz w:val="18"/>
                <w:szCs w:val="18"/>
              </w:rPr>
              <w:t>.</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 </w:t>
            </w:r>
          </w:p>
        </w:tc>
      </w:tr>
      <w:tr w:rsidR="005B1471" w:rsidRPr="007E36DA" w:rsidTr="00AA40EC">
        <w:tblPrEx>
          <w:tblBorders>
            <w:left w:val="single" w:sz="4" w:space="0" w:color="auto"/>
            <w:bottom w:val="double" w:sz="6" w:space="0" w:color="auto"/>
            <w:right w:val="double" w:sz="6" w:space="0" w:color="auto"/>
          </w:tblBorders>
        </w:tblPrEx>
        <w:trPr>
          <w:trHeight w:val="900"/>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7</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ac"/>
              <w:spacing w:before="200" w:after="200"/>
              <w:ind w:left="-43"/>
              <w:jc w:val="left"/>
              <w:rPr>
                <w:rFonts w:cs="Tahoma"/>
                <w:sz w:val="18"/>
                <w:szCs w:val="18"/>
              </w:rPr>
            </w:pPr>
            <w:r w:rsidRPr="007E36DA">
              <w:rPr>
                <w:rFonts w:cs="Tahoma"/>
                <w:color w:val="000000"/>
                <w:sz w:val="18"/>
                <w:szCs w:val="18"/>
              </w:rPr>
              <w:t>Μη επικάλυψη των χορηγουμένων χρηματοδοτήσεων</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sidRPr="00C0624E">
              <w:rPr>
                <w:rFonts w:cs="Tahoma"/>
                <w:color w:val="000000"/>
                <w:sz w:val="18"/>
                <w:szCs w:val="18"/>
              </w:rPr>
              <w:t>Βεβαιώνεται από τον νόμιμο εκπρόσωπο του Δικαιούχου μέσω του ΤΔΠ, η μη επικάλυψη των χορηγούμενων χρηματοδοτήσεων</w:t>
            </w:r>
            <w:r>
              <w:rPr>
                <w:rFonts w:cs="Tahoma"/>
                <w:color w:val="000000"/>
                <w:sz w:val="18"/>
                <w:szCs w:val="18"/>
              </w:rPr>
              <w:t>.</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 </w:t>
            </w:r>
          </w:p>
        </w:tc>
      </w:tr>
      <w:tr w:rsidR="005B1471" w:rsidRPr="007E36DA" w:rsidTr="00AA40EC">
        <w:tblPrEx>
          <w:tblBorders>
            <w:left w:val="single" w:sz="4" w:space="0" w:color="auto"/>
            <w:bottom w:val="double" w:sz="6" w:space="0" w:color="auto"/>
            <w:right w:val="double" w:sz="6" w:space="0" w:color="auto"/>
          </w:tblBorders>
        </w:tblPrEx>
        <w:trPr>
          <w:trHeight w:val="600"/>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E11784" w:rsidRDefault="005B1471" w:rsidP="00AA40EC">
            <w:pPr>
              <w:spacing w:beforeLines="60" w:before="144" w:after="60"/>
              <w:jc w:val="center"/>
              <w:rPr>
                <w:rFonts w:cs="Tahoma"/>
                <w:color w:val="000000"/>
                <w:sz w:val="18"/>
                <w:szCs w:val="18"/>
              </w:rPr>
            </w:pPr>
            <w:r>
              <w:rPr>
                <w:rFonts w:cs="Tahoma"/>
                <w:color w:val="000000"/>
                <w:sz w:val="18"/>
                <w:szCs w:val="18"/>
              </w:rPr>
              <w:t>8</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510"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sz w:val="18"/>
                <w:szCs w:val="18"/>
              </w:rPr>
              <w:t xml:space="preserve">Υποβολή αποφάσεων των αρμόδιων ή και συλλογικών οργάνων του δικαιούχου ή άλλων </w:t>
            </w:r>
            <w:r w:rsidRPr="007E36DA">
              <w:rPr>
                <w:rFonts w:cs="Tahoma"/>
                <w:color w:val="000000"/>
                <w:sz w:val="18"/>
                <w:szCs w:val="18"/>
              </w:rPr>
              <w:t>αρμοδίων οργάνων</w:t>
            </w:r>
          </w:p>
        </w:tc>
        <w:tc>
          <w:tcPr>
            <w:tcW w:w="3850"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sidRPr="007E36DA">
              <w:rPr>
                <w:rFonts w:cs="Tahoma"/>
                <w:color w:val="000000"/>
                <w:sz w:val="18"/>
                <w:szCs w:val="18"/>
              </w:rPr>
              <w:t>Εξετάζεται η υποβολή αρμόδιων ή και συλλογικών οργάνων του κυρίου του έργου, όπου αυτό προβλέπεται από τη σχετική νομοθεσία.</w:t>
            </w:r>
          </w:p>
        </w:tc>
        <w:tc>
          <w:tcPr>
            <w:tcW w:w="2232"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084DCD">
              <w:rPr>
                <w:rFonts w:cs="Tahoma"/>
                <w:color w:val="000000"/>
                <w:sz w:val="18"/>
                <w:szCs w:val="18"/>
              </w:rPr>
              <w:t>ναι/όχι ή δεν εφαρμόζεται</w:t>
            </w:r>
            <w:r w:rsidRPr="00383798">
              <w:rPr>
                <w:rFonts w:cs="Tahoma"/>
                <w:color w:val="000000"/>
                <w:sz w:val="18"/>
                <w:szCs w:val="18"/>
              </w:rPr>
              <w:t xml:space="preserve"> </w:t>
            </w:r>
          </w:p>
        </w:tc>
      </w:tr>
      <w:tr w:rsidR="005B1471" w:rsidRPr="007E36DA" w:rsidTr="00AA40EC">
        <w:tblPrEx>
          <w:tblBorders>
            <w:left w:val="single" w:sz="4" w:space="0" w:color="auto"/>
            <w:bottom w:val="double" w:sz="6" w:space="0" w:color="auto"/>
            <w:right w:val="double" w:sz="6" w:space="0" w:color="auto"/>
          </w:tblBorders>
        </w:tblPrEx>
        <w:trPr>
          <w:trHeight w:val="600"/>
        </w:trPr>
        <w:tc>
          <w:tcPr>
            <w:tcW w:w="14455" w:type="dxa"/>
            <w:gridSpan w:val="6"/>
            <w:tcBorders>
              <w:top w:val="single" w:sz="4" w:space="0" w:color="auto"/>
              <w:left w:val="single" w:sz="4" w:space="0" w:color="auto"/>
              <w:bottom w:val="single" w:sz="4" w:space="0" w:color="auto"/>
              <w:right w:val="single" w:sz="4" w:space="0" w:color="auto"/>
            </w:tcBorders>
            <w:noWrap/>
            <w:vAlign w:val="bottom"/>
          </w:tcPr>
          <w:p w:rsidR="005B1471" w:rsidRPr="00810C7C" w:rsidRDefault="005B1471" w:rsidP="00AA40EC">
            <w:pPr>
              <w:spacing w:beforeLines="60" w:before="144" w:after="60"/>
              <w:jc w:val="left"/>
              <w:rPr>
                <w:rFonts w:cs="Tahoma"/>
                <w:b/>
                <w:sz w:val="18"/>
                <w:szCs w:val="18"/>
              </w:rPr>
            </w:pPr>
            <w:r w:rsidRPr="00785088">
              <w:rPr>
                <w:rFonts w:cs="Tahoma"/>
                <w:b/>
                <w:color w:val="000000"/>
                <w:sz w:val="18"/>
                <w:szCs w:val="18"/>
              </w:rPr>
              <w:t xml:space="preserve">Προϋπόθεση για </w:t>
            </w:r>
            <w:r w:rsidRPr="00810C7C">
              <w:rPr>
                <w:rFonts w:cs="Tahoma"/>
                <w:b/>
                <w:sz w:val="18"/>
                <w:szCs w:val="18"/>
              </w:rPr>
              <w:t>θετική αξιολόγηση: Η πράξη θα πρέπει να λαμβάνει την τιμή ΝΑΙ σε όλα τα κριτήρια, εκτός από το Α</w:t>
            </w:r>
            <w:r>
              <w:rPr>
                <w:rFonts w:cs="Tahoma"/>
                <w:b/>
                <w:sz w:val="18"/>
                <w:szCs w:val="18"/>
              </w:rPr>
              <w:t>8</w:t>
            </w:r>
            <w:r w:rsidRPr="00810C7C">
              <w:rPr>
                <w:rFonts w:cs="Tahoma"/>
                <w:b/>
                <w:sz w:val="18"/>
                <w:szCs w:val="18"/>
              </w:rPr>
              <w:t xml:space="preserve"> που είναι επαρκές και το «δεν εφαρμόζεται»</w:t>
            </w:r>
          </w:p>
          <w:p w:rsidR="005B1471" w:rsidRPr="00E2246A" w:rsidRDefault="005B1471" w:rsidP="00AA40EC">
            <w:pPr>
              <w:spacing w:beforeLines="60" w:before="144" w:after="60"/>
              <w:jc w:val="left"/>
              <w:rPr>
                <w:rFonts w:cs="Tahoma"/>
                <w:b/>
                <w:color w:val="000000"/>
                <w:sz w:val="20"/>
                <w:szCs w:val="20"/>
              </w:rPr>
            </w:pPr>
          </w:p>
        </w:tc>
      </w:tr>
    </w:tbl>
    <w:p w:rsidR="005B1471" w:rsidRDefault="005B1471" w:rsidP="005B1471"/>
    <w:tbl>
      <w:tblPr>
        <w:tblW w:w="14455" w:type="dxa"/>
        <w:tblInd w:w="85" w:type="dxa"/>
        <w:tblLayout w:type="fixed"/>
        <w:tblLook w:val="00A0" w:firstRow="1" w:lastRow="0" w:firstColumn="1" w:lastColumn="0" w:noHBand="0" w:noVBand="0"/>
      </w:tblPr>
      <w:tblGrid>
        <w:gridCol w:w="427"/>
        <w:gridCol w:w="2148"/>
        <w:gridCol w:w="4111"/>
        <w:gridCol w:w="3118"/>
        <w:gridCol w:w="3363"/>
        <w:gridCol w:w="1288"/>
      </w:tblGrid>
      <w:tr w:rsidR="005B1471" w:rsidRPr="007E36DA" w:rsidTr="00AA40EC">
        <w:trPr>
          <w:trHeight w:val="690"/>
        </w:trPr>
        <w:tc>
          <w:tcPr>
            <w:tcW w:w="14455" w:type="dxa"/>
            <w:gridSpan w:val="6"/>
            <w:tcBorders>
              <w:top w:val="single" w:sz="4" w:space="0" w:color="auto"/>
              <w:left w:val="single" w:sz="4" w:space="0" w:color="auto"/>
              <w:bottom w:val="single" w:sz="4" w:space="0" w:color="auto"/>
              <w:right w:val="single" w:sz="4" w:space="0" w:color="auto"/>
            </w:tcBorders>
            <w:shd w:val="clear" w:color="auto" w:fill="548DD4"/>
            <w:noWrap/>
            <w:vAlign w:val="center"/>
          </w:tcPr>
          <w:p w:rsidR="005B1471" w:rsidRPr="007E36DA" w:rsidRDefault="005B1471" w:rsidP="00AA40EC">
            <w:pPr>
              <w:spacing w:beforeLines="60" w:before="144" w:after="60"/>
              <w:jc w:val="center"/>
              <w:rPr>
                <w:rFonts w:cs="Tahoma"/>
                <w:b/>
                <w:color w:val="FFFFFF"/>
                <w:sz w:val="18"/>
                <w:szCs w:val="18"/>
              </w:rPr>
            </w:pPr>
            <w:r>
              <w:rPr>
                <w:rFonts w:cs="Tahoma"/>
                <w:b/>
                <w:bCs/>
                <w:color w:val="FFFFFF"/>
                <w:sz w:val="18"/>
                <w:szCs w:val="18"/>
              </w:rPr>
              <w:t>ΣΤΑΔΙΟ Β1΄ Αξιολόγηση της</w:t>
            </w:r>
            <w:r w:rsidRPr="007E36DA">
              <w:rPr>
                <w:rFonts w:cs="Tahoma"/>
                <w:b/>
                <w:bCs/>
                <w:color w:val="FFFFFF"/>
                <w:sz w:val="18"/>
                <w:szCs w:val="18"/>
              </w:rPr>
              <w:t xml:space="preserve"> </w:t>
            </w:r>
            <w:r w:rsidRPr="007E36DA">
              <w:rPr>
                <w:rFonts w:cs="Tahoma"/>
                <w:b/>
                <w:color w:val="FFFFFF"/>
                <w:sz w:val="18"/>
                <w:szCs w:val="18"/>
              </w:rPr>
              <w:t>πρότασης</w:t>
            </w:r>
            <w:r w:rsidRPr="007E36DA">
              <w:rPr>
                <w:rFonts w:cs="Tahoma"/>
                <w:b/>
                <w:bCs/>
                <w:color w:val="FFFFFF"/>
                <w:sz w:val="18"/>
                <w:szCs w:val="18"/>
              </w:rPr>
              <w:t xml:space="preserve"> ανά ομάδα κριτηρίων</w:t>
            </w:r>
            <w:r>
              <w:rPr>
                <w:rFonts w:cs="Tahoma"/>
                <w:b/>
                <w:bCs/>
                <w:color w:val="FFFFFF"/>
                <w:sz w:val="18"/>
                <w:szCs w:val="18"/>
              </w:rPr>
              <w:t xml:space="preserve"> </w:t>
            </w:r>
          </w:p>
        </w:tc>
      </w:tr>
      <w:tr w:rsidR="005B1471" w:rsidRPr="007E36DA" w:rsidTr="00AA40EC">
        <w:tblPrEx>
          <w:tblBorders>
            <w:left w:val="single" w:sz="4" w:space="0" w:color="auto"/>
            <w:bottom w:val="double" w:sz="6" w:space="0" w:color="auto"/>
            <w:right w:val="double" w:sz="6" w:space="0" w:color="auto"/>
          </w:tblBorders>
        </w:tblPrEx>
        <w:trPr>
          <w:trHeight w:val="446"/>
          <w:tblHeader/>
        </w:trPr>
        <w:tc>
          <w:tcPr>
            <w:tcW w:w="427" w:type="dxa"/>
            <w:tcBorders>
              <w:top w:val="single" w:sz="4" w:space="0" w:color="auto"/>
              <w:left w:val="single" w:sz="4" w:space="0" w:color="auto"/>
              <w:bottom w:val="single" w:sz="4" w:space="0" w:color="auto"/>
              <w:right w:val="single" w:sz="4" w:space="0" w:color="auto"/>
            </w:tcBorders>
            <w:noWrap/>
            <w:vAlign w:val="bottom"/>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w:t>
            </w:r>
          </w:p>
        </w:tc>
        <w:tc>
          <w:tcPr>
            <w:tcW w:w="214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ΟΜΑΔΑ ΚΡΙΤΗΡΙΩΝ</w:t>
            </w:r>
          </w:p>
        </w:tc>
        <w:tc>
          <w:tcPr>
            <w:tcW w:w="4111"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ΚΡΙΤΗΡΙΟ</w:t>
            </w:r>
          </w:p>
        </w:tc>
        <w:tc>
          <w:tcPr>
            <w:tcW w:w="3118"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Pr>
                <w:rFonts w:cs="Tahoma"/>
                <w:b/>
                <w:caps/>
                <w:color w:val="000000"/>
                <w:sz w:val="18"/>
                <w:szCs w:val="18"/>
              </w:rPr>
              <w:t xml:space="preserve">ΕΞΕΙΔΙΚΕΥΣΗ </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0F2960" w:rsidRDefault="005B1471" w:rsidP="00AA40EC">
            <w:pPr>
              <w:spacing w:beforeLines="60" w:before="144" w:after="60"/>
              <w:jc w:val="center"/>
              <w:rPr>
                <w:rFonts w:cs="Tahoma"/>
                <w:b/>
                <w:bCs/>
                <w:color w:val="000000"/>
                <w:sz w:val="18"/>
                <w:szCs w:val="18"/>
                <w:lang w:val="en-US"/>
              </w:rPr>
            </w:pPr>
            <w:r>
              <w:rPr>
                <w:rFonts w:cs="Tahoma"/>
                <w:b/>
                <w:caps/>
                <w:color w:val="000000"/>
                <w:sz w:val="18"/>
                <w:szCs w:val="18"/>
              </w:rPr>
              <w:t>ΑΙΤΙΟΛΟΓΗΣΗ</w:t>
            </w: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tabs>
                <w:tab w:val="left" w:pos="1102"/>
                <w:tab w:val="left" w:pos="1757"/>
              </w:tabs>
              <w:spacing w:beforeLines="60" w:before="144" w:after="60"/>
              <w:ind w:right="222"/>
              <w:jc w:val="center"/>
              <w:rPr>
                <w:rFonts w:cs="Tahoma"/>
                <w:b/>
                <w:caps/>
                <w:color w:val="000000"/>
                <w:sz w:val="18"/>
                <w:szCs w:val="18"/>
              </w:rPr>
            </w:pPr>
            <w:r>
              <w:rPr>
                <w:rFonts w:cs="Tahoma"/>
                <w:b/>
                <w:caps/>
                <w:color w:val="000000"/>
                <w:sz w:val="18"/>
                <w:szCs w:val="18"/>
              </w:rPr>
              <w:t xml:space="preserve">ΤΙΜΗ </w:t>
            </w:r>
          </w:p>
        </w:tc>
      </w:tr>
      <w:tr w:rsidR="005B1471" w:rsidRPr="007E36DA" w:rsidTr="00AA40EC">
        <w:tblPrEx>
          <w:tblBorders>
            <w:left w:val="single" w:sz="4" w:space="0" w:color="auto"/>
            <w:bottom w:val="double" w:sz="6" w:space="0" w:color="auto"/>
            <w:right w:val="double" w:sz="6" w:space="0" w:color="auto"/>
          </w:tblBorders>
        </w:tblPrEx>
        <w:trPr>
          <w:trHeight w:val="1129"/>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1</w:t>
            </w:r>
          </w:p>
        </w:tc>
        <w:tc>
          <w:tcPr>
            <w:tcW w:w="2148" w:type="dxa"/>
            <w:vMerge w:val="restart"/>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Pr>
                <w:rFonts w:cs="Tahoma"/>
                <w:b/>
                <w:sz w:val="18"/>
                <w:szCs w:val="18"/>
              </w:rPr>
              <w:t>Συμβατότητα της Πράξης με το Επιχειρησιακό Πρόγραμμα από το οποίο θα χρηματοδοτηθεί</w:t>
            </w:r>
          </w:p>
        </w:tc>
        <w:tc>
          <w:tcPr>
            <w:tcW w:w="4111" w:type="dxa"/>
            <w:tcBorders>
              <w:top w:val="single" w:sz="4" w:space="0" w:color="auto"/>
              <w:left w:val="single" w:sz="4" w:space="0" w:color="auto"/>
              <w:bottom w:val="single" w:sz="4" w:space="0" w:color="auto"/>
              <w:right w:val="single" w:sz="4" w:space="0" w:color="auto"/>
            </w:tcBorders>
            <w:noWrap/>
          </w:tcPr>
          <w:p w:rsidR="005B1471" w:rsidRPr="007E36DA" w:rsidRDefault="005B1471" w:rsidP="00AA40EC">
            <w:pPr>
              <w:spacing w:beforeLines="60" w:before="144" w:after="60"/>
              <w:jc w:val="left"/>
              <w:rPr>
                <w:rFonts w:cs="Tahoma"/>
                <w:color w:val="000000"/>
                <w:sz w:val="18"/>
                <w:szCs w:val="18"/>
              </w:rPr>
            </w:pPr>
            <w:r>
              <w:rPr>
                <w:rFonts w:cs="Tahoma"/>
                <w:color w:val="000000"/>
                <w:sz w:val="18"/>
                <w:szCs w:val="18"/>
              </w:rPr>
              <w:t xml:space="preserve">Συμβατότητα της πράξης με τις επενδυτικές προτεραιότητες και τους ειδικούς στόχους του Επιχειρησιακού Προγράμματος που προσδιορίζονται από την πρόσκληση. </w:t>
            </w:r>
          </w:p>
        </w:tc>
        <w:tc>
          <w:tcPr>
            <w:tcW w:w="3118" w:type="dxa"/>
            <w:tcBorders>
              <w:top w:val="single" w:sz="4" w:space="0" w:color="auto"/>
              <w:left w:val="single" w:sz="4" w:space="0" w:color="auto"/>
              <w:bottom w:val="single" w:sz="4" w:space="0" w:color="auto"/>
              <w:right w:val="single" w:sz="4" w:space="0" w:color="auto"/>
            </w:tcBorders>
          </w:tcPr>
          <w:p w:rsidR="005B1471" w:rsidRPr="005A606A" w:rsidRDefault="005B1471" w:rsidP="00AA40EC">
            <w:pPr>
              <w:spacing w:beforeLines="60" w:before="144" w:after="60"/>
              <w:jc w:val="left"/>
              <w:rPr>
                <w:sz w:val="18"/>
                <w:szCs w:val="18"/>
              </w:rPr>
            </w:pPr>
            <w:r>
              <w:rPr>
                <w:rFonts w:cs="Tahoma"/>
                <w:color w:val="000000"/>
                <w:sz w:val="18"/>
                <w:szCs w:val="18"/>
              </w:rPr>
              <w:t xml:space="preserve">Εξετάζεται εάν η πράξη εμπίπτει στον θεματικό </w:t>
            </w:r>
            <w:r w:rsidRPr="007E36DA">
              <w:rPr>
                <w:rFonts w:cs="Tahoma"/>
                <w:color w:val="000000"/>
                <w:sz w:val="18"/>
                <w:szCs w:val="18"/>
              </w:rPr>
              <w:t>στόχο</w:t>
            </w:r>
            <w:r>
              <w:rPr>
                <w:rFonts w:cs="Tahoma"/>
                <w:color w:val="000000"/>
                <w:sz w:val="18"/>
                <w:szCs w:val="18"/>
              </w:rPr>
              <w:t xml:space="preserve">/ </w:t>
            </w:r>
            <w:r w:rsidRPr="007E36DA">
              <w:rPr>
                <w:rFonts w:cs="Tahoma"/>
                <w:color w:val="000000"/>
                <w:sz w:val="18"/>
                <w:szCs w:val="18"/>
              </w:rPr>
              <w:t>επενδυτική προτεραιότητα/</w:t>
            </w:r>
            <w:r>
              <w:rPr>
                <w:rFonts w:cs="Tahoma"/>
                <w:color w:val="000000"/>
                <w:sz w:val="18"/>
                <w:szCs w:val="18"/>
              </w:rPr>
              <w:t xml:space="preserve"> ειδικό στόχο/ πεδίο παρέμβασης/ </w:t>
            </w:r>
            <w:r w:rsidRPr="007E36DA">
              <w:rPr>
                <w:rFonts w:cs="Tahoma"/>
                <w:color w:val="000000"/>
                <w:sz w:val="18"/>
                <w:szCs w:val="18"/>
              </w:rPr>
              <w:t>δράσεις της πρόσκλησης</w:t>
            </w:r>
            <w:r>
              <w:rPr>
                <w:rFonts w:cs="Tahoma"/>
                <w:color w:val="000000"/>
                <w:sz w:val="18"/>
                <w:szCs w:val="18"/>
              </w:rPr>
              <w:t>.</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5A606A" w:rsidRDefault="005B1471" w:rsidP="00AA40EC">
            <w:pPr>
              <w:pStyle w:val="ac"/>
              <w:jc w:val="center"/>
              <w:rPr>
                <w:sz w:val="18"/>
                <w:szCs w:val="18"/>
              </w:rPr>
            </w:pPr>
            <w:r>
              <w:rPr>
                <w:sz w:val="18"/>
                <w:szCs w:val="18"/>
              </w:rPr>
              <w:t>ΝΑΙ / ΟΧΙ</w:t>
            </w:r>
          </w:p>
          <w:p w:rsidR="005B1471" w:rsidRPr="007E36DA" w:rsidRDefault="005B1471" w:rsidP="00AA40EC">
            <w:pPr>
              <w:spacing w:beforeLines="60" w:before="144" w:after="60"/>
              <w:jc w:val="center"/>
              <w:rPr>
                <w:rFonts w:cs="Tahoma"/>
                <w:color w:val="000000"/>
                <w:sz w:val="18"/>
                <w:szCs w:val="18"/>
              </w:rPr>
            </w:pP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2</w:t>
            </w:r>
          </w:p>
        </w:tc>
        <w:tc>
          <w:tcPr>
            <w:tcW w:w="2148" w:type="dxa"/>
            <w:vMerge/>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4111"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Pr>
                <w:rFonts w:cs="Tahoma"/>
                <w:color w:val="000000"/>
                <w:sz w:val="18"/>
                <w:szCs w:val="18"/>
              </w:rPr>
              <w:t>Συμβολή της Πράξης στην επίτευξη των ειδικών στόχων του ΕΠ, όπως αυτοί αποτυπώνονται στους δείκτες εκροών και δείκτες αποτελέσματος στο πλαίσιο της παρούσας πρόσκλησης.</w:t>
            </w:r>
          </w:p>
        </w:tc>
        <w:tc>
          <w:tcPr>
            <w:tcW w:w="3118"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11"/>
              <w:ind w:left="0"/>
              <w:rPr>
                <w:rFonts w:cs="Tahoma"/>
                <w:sz w:val="18"/>
                <w:szCs w:val="18"/>
              </w:rPr>
            </w:pPr>
            <w:r w:rsidRPr="007E36DA">
              <w:rPr>
                <w:rFonts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5B1471" w:rsidRPr="007E36DA" w:rsidRDefault="005B1471" w:rsidP="00AA40EC">
            <w:pPr>
              <w:spacing w:beforeLines="60" w:before="144" w:after="60"/>
              <w:rPr>
                <w:sz w:val="18"/>
                <w:szCs w:val="18"/>
              </w:rPr>
            </w:pPr>
            <w:r w:rsidRPr="007E36DA">
              <w:rPr>
                <w:sz w:val="18"/>
                <w:szCs w:val="18"/>
              </w:rPr>
              <w:t>Ο βαθμός συμβολής εκφρ</w:t>
            </w:r>
            <w:r>
              <w:rPr>
                <w:sz w:val="18"/>
                <w:szCs w:val="18"/>
              </w:rPr>
              <w:t>άζεται ως πηλίκο των τιμών δεικτών</w:t>
            </w:r>
            <w:r w:rsidRPr="007E36DA">
              <w:rPr>
                <w:sz w:val="18"/>
                <w:szCs w:val="18"/>
              </w:rPr>
              <w:t xml:space="preserve"> εκροής </w:t>
            </w:r>
            <w:r>
              <w:rPr>
                <w:sz w:val="18"/>
                <w:szCs w:val="18"/>
              </w:rPr>
              <w:t>για την πράξη και την πρόσκληση</w:t>
            </w:r>
            <w:r w:rsidRPr="007E36DA">
              <w:rPr>
                <w:sz w:val="18"/>
                <w:szCs w:val="18"/>
              </w:rPr>
              <w:t>: Πν</w:t>
            </w:r>
            <w:r>
              <w:rPr>
                <w:sz w:val="18"/>
                <w:szCs w:val="18"/>
              </w:rPr>
              <w:t xml:space="preserve"> </w:t>
            </w:r>
            <w:r w:rsidRPr="007E36DA">
              <w:rPr>
                <w:sz w:val="18"/>
                <w:szCs w:val="18"/>
              </w:rPr>
              <w:t>= (</w:t>
            </w:r>
            <w:r>
              <w:rPr>
                <w:sz w:val="18"/>
                <w:szCs w:val="18"/>
              </w:rPr>
              <w:t>άθροισμα δεικτών</w:t>
            </w:r>
            <w:r w:rsidRPr="007E36DA">
              <w:rPr>
                <w:sz w:val="18"/>
                <w:szCs w:val="18"/>
              </w:rPr>
              <w:t xml:space="preserve"> </w:t>
            </w:r>
            <w:r w:rsidRPr="007E36DA">
              <w:rPr>
                <w:sz w:val="18"/>
                <w:szCs w:val="18"/>
              </w:rPr>
              <w:lastRenderedPageBreak/>
              <w:t>εκροής πράξης) / (</w:t>
            </w:r>
            <w:r>
              <w:rPr>
                <w:sz w:val="18"/>
                <w:szCs w:val="18"/>
              </w:rPr>
              <w:t>άθροισμα δεικτών</w:t>
            </w:r>
            <w:r w:rsidRPr="007E36DA">
              <w:rPr>
                <w:sz w:val="18"/>
                <w:szCs w:val="18"/>
              </w:rPr>
              <w:t xml:space="preserve"> εκροής για την Πρόσκληση). </w:t>
            </w:r>
          </w:p>
          <w:p w:rsidR="005B1471" w:rsidRPr="007E36DA" w:rsidRDefault="005B1471" w:rsidP="00AA40EC">
            <w:pPr>
              <w:pStyle w:val="ac"/>
              <w:rPr>
                <w:sz w:val="18"/>
                <w:szCs w:val="18"/>
              </w:rPr>
            </w:pPr>
            <w:r w:rsidRPr="002B2F62">
              <w:rPr>
                <w:sz w:val="18"/>
                <w:szCs w:val="18"/>
              </w:rPr>
              <w:t xml:space="preserve">Η βαθμολογία της πράξης είναι θετική εφόσον ο βαθμός συμβολής είναι μεγαλύτερος του </w:t>
            </w:r>
            <w:r w:rsidRPr="00C577FC">
              <w:rPr>
                <w:sz w:val="18"/>
                <w:szCs w:val="18"/>
              </w:rPr>
              <w:t>0</w:t>
            </w:r>
            <w:r w:rsidR="00B57B7E">
              <w:rPr>
                <w:sz w:val="18"/>
                <w:szCs w:val="18"/>
              </w:rPr>
              <w:t>,1</w:t>
            </w:r>
            <w:r w:rsidRPr="00C577FC">
              <w:rPr>
                <w:sz w:val="18"/>
                <w:szCs w:val="18"/>
              </w:rPr>
              <w:t xml:space="preserve">. </w:t>
            </w:r>
            <w:r w:rsidRPr="002B2F62">
              <w:rPr>
                <w:sz w:val="18"/>
                <w:szCs w:val="18"/>
              </w:rPr>
              <w:t>Σε περίπτωση που ο δείκτης είναι μικρότερος χρειάζεται επαρκής αιτιολόγηση</w:t>
            </w:r>
            <w:r>
              <w:rPr>
                <w:sz w:val="18"/>
                <w:szCs w:val="18"/>
              </w:rPr>
              <w:t xml:space="preserve"> </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5A606A" w:rsidRDefault="005B1471" w:rsidP="00AA40EC">
            <w:pPr>
              <w:pStyle w:val="ac"/>
              <w:jc w:val="center"/>
              <w:rPr>
                <w:sz w:val="18"/>
                <w:szCs w:val="18"/>
              </w:rPr>
            </w:pPr>
            <w:r>
              <w:rPr>
                <w:sz w:val="18"/>
                <w:szCs w:val="18"/>
              </w:rPr>
              <w:t>ΝΑΙ / ΟΧΙ</w:t>
            </w:r>
          </w:p>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 xml:space="preserve"> </w:t>
            </w: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lastRenderedPageBreak/>
              <w:t>3</w:t>
            </w:r>
          </w:p>
        </w:tc>
        <w:tc>
          <w:tcPr>
            <w:tcW w:w="2148" w:type="dxa"/>
            <w:vMerge w:val="restart"/>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Pr>
                <w:rFonts w:cs="Tahoma"/>
                <w:b/>
                <w:bCs/>
                <w:color w:val="000000"/>
                <w:sz w:val="18"/>
                <w:szCs w:val="18"/>
              </w:rPr>
              <w:t>Συνάφεια της Πράξης με τη στρατηγική του επιχειρησιακού σχεδίου</w:t>
            </w:r>
          </w:p>
        </w:tc>
        <w:tc>
          <w:tcPr>
            <w:tcW w:w="4111"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Pr>
                <w:rFonts w:cs="Tahoma"/>
                <w:color w:val="000000"/>
                <w:sz w:val="18"/>
                <w:szCs w:val="18"/>
              </w:rPr>
              <w:t xml:space="preserve">Σκοπιμότητα υλοποίησης της Πράξης με βάση τη συμβολή της στην κάλυψη ανάγκης ή αντιμετώπισης προβλήματος που εντοπίζεται στη στρατηγική του επιχειρησιακού σχεδίου.  </w:t>
            </w:r>
          </w:p>
        </w:tc>
        <w:tc>
          <w:tcPr>
            <w:tcW w:w="3118" w:type="dxa"/>
            <w:tcBorders>
              <w:top w:val="single" w:sz="4" w:space="0" w:color="auto"/>
              <w:left w:val="single" w:sz="4" w:space="0" w:color="auto"/>
              <w:right w:val="single" w:sz="4" w:space="0" w:color="auto"/>
            </w:tcBorders>
          </w:tcPr>
          <w:p w:rsidR="005B1471" w:rsidRPr="007E36DA" w:rsidRDefault="005B1471" w:rsidP="00AA40EC">
            <w:pPr>
              <w:pStyle w:val="11"/>
              <w:ind w:left="0"/>
              <w:rPr>
                <w:sz w:val="18"/>
                <w:szCs w:val="18"/>
              </w:rPr>
            </w:pPr>
            <w:r>
              <w:rPr>
                <w:rFonts w:cs="Tahoma"/>
                <w:sz w:val="18"/>
                <w:szCs w:val="18"/>
              </w:rPr>
              <w:t xml:space="preserve">Εξετάζεται </w:t>
            </w:r>
            <w:r w:rsidRPr="007E36DA">
              <w:rPr>
                <w:rFonts w:cs="Tahoma"/>
                <w:sz w:val="18"/>
                <w:szCs w:val="18"/>
              </w:rPr>
              <w:t xml:space="preserve">η </w:t>
            </w:r>
            <w:r w:rsidRPr="009A0C03">
              <w:rPr>
                <w:rFonts w:cs="Tahoma"/>
                <w:sz w:val="18"/>
                <w:szCs w:val="18"/>
              </w:rPr>
              <w:t>παρεχόμενη στο ΤΔΠ</w:t>
            </w:r>
            <w:r w:rsidRPr="007E36DA">
              <w:rPr>
                <w:rFonts w:cs="Tahoma"/>
                <w:sz w:val="18"/>
                <w:szCs w:val="18"/>
              </w:rPr>
              <w:t xml:space="preserve"> τεκμηρίωση για την αναγκαιότητα υλοποίησης της πράξης και ο τρόπος με τον οποίο η προτεινόμενη πράξη συμβάλλει στην αντιμετώπιση της ανάγκης ή </w:t>
            </w:r>
            <w:r w:rsidRPr="007E36DA">
              <w:rPr>
                <w:sz w:val="18"/>
                <w:szCs w:val="18"/>
              </w:rPr>
              <w:t>προβλήματος που έχει εντοπιστεί και του ειδικο</w:t>
            </w:r>
            <w:r>
              <w:rPr>
                <w:sz w:val="18"/>
                <w:szCs w:val="18"/>
              </w:rPr>
              <w:t>ύ στόχου που έχει προσδιοριστεί</w:t>
            </w:r>
            <w:r w:rsidRPr="007E36DA">
              <w:rPr>
                <w:sz w:val="18"/>
                <w:szCs w:val="18"/>
              </w:rPr>
              <w:t xml:space="preserve"> (όπως αναφέρεται στο τμήμα Ε αυτού). </w:t>
            </w:r>
          </w:p>
          <w:p w:rsidR="005B1471" w:rsidRPr="007E36DA" w:rsidRDefault="005B1471" w:rsidP="00AA40EC">
            <w:pPr>
              <w:spacing w:beforeLines="60" w:before="144" w:after="60"/>
              <w:rPr>
                <w:rFonts w:cs="Tahoma"/>
                <w:color w:val="000000"/>
                <w:sz w:val="18"/>
                <w:szCs w:val="18"/>
              </w:rPr>
            </w:pPr>
            <w:r w:rsidRPr="007E36DA">
              <w:rPr>
                <w:sz w:val="18"/>
                <w:szCs w:val="18"/>
              </w:rPr>
              <w:t>Η πράξη θεωρείται αν</w:t>
            </w:r>
            <w:r>
              <w:rPr>
                <w:sz w:val="18"/>
                <w:szCs w:val="18"/>
              </w:rPr>
              <w:t>αγκαία εφόσον περιλαμβάνεται στην</w:t>
            </w:r>
            <w:r w:rsidRPr="007E36DA">
              <w:rPr>
                <w:sz w:val="18"/>
                <w:szCs w:val="18"/>
              </w:rPr>
              <w:t xml:space="preserve"> </w:t>
            </w:r>
            <w:r>
              <w:rPr>
                <w:sz w:val="18"/>
                <w:szCs w:val="18"/>
              </w:rPr>
              <w:t>εγκεκριμένη Στρατηγική</w:t>
            </w:r>
            <w:r w:rsidRPr="007E36DA">
              <w:rPr>
                <w:sz w:val="18"/>
                <w:szCs w:val="18"/>
              </w:rPr>
              <w:t xml:space="preserve"> Βιώσιμης Αστική</w:t>
            </w:r>
            <w:r>
              <w:rPr>
                <w:sz w:val="18"/>
                <w:szCs w:val="18"/>
              </w:rPr>
              <w:t>ς Ανάπτυξης του Δήμου Ιωαννιτών.</w:t>
            </w:r>
          </w:p>
        </w:tc>
        <w:tc>
          <w:tcPr>
            <w:tcW w:w="3363" w:type="dxa"/>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 </w:t>
            </w:r>
          </w:p>
        </w:tc>
        <w:tc>
          <w:tcPr>
            <w:tcW w:w="1288" w:type="dxa"/>
            <w:tcBorders>
              <w:top w:val="single" w:sz="4" w:space="0" w:color="auto"/>
              <w:left w:val="single" w:sz="4" w:space="0" w:color="auto"/>
              <w:right w:val="single" w:sz="4" w:space="0" w:color="auto"/>
            </w:tcBorders>
            <w:vAlign w:val="center"/>
          </w:tcPr>
          <w:p w:rsidR="005B1471" w:rsidRPr="005A606A" w:rsidRDefault="005B1471" w:rsidP="00AA40EC">
            <w:pPr>
              <w:pStyle w:val="ac"/>
              <w:jc w:val="center"/>
              <w:rPr>
                <w:sz w:val="18"/>
                <w:szCs w:val="18"/>
              </w:rPr>
            </w:pPr>
            <w:r>
              <w:rPr>
                <w:sz w:val="18"/>
                <w:szCs w:val="18"/>
              </w:rPr>
              <w:t>ΝΑΙ / ΟΧΙ</w:t>
            </w:r>
          </w:p>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 xml:space="preserve"> </w:t>
            </w: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4</w:t>
            </w:r>
          </w:p>
        </w:tc>
        <w:tc>
          <w:tcPr>
            <w:tcW w:w="2148" w:type="dxa"/>
            <w:vMerge/>
            <w:tcBorders>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4111"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Pr>
                <w:rFonts w:cs="Tahoma"/>
                <w:color w:val="000000"/>
                <w:sz w:val="18"/>
                <w:szCs w:val="18"/>
              </w:rPr>
              <w:t xml:space="preserve">Συμβολή της Πράξης στην επίτευξη στόχου/ων της στρατηγικής του επιχειρησιακού σχεδίου  </w:t>
            </w:r>
          </w:p>
        </w:tc>
        <w:tc>
          <w:tcPr>
            <w:tcW w:w="3118"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Pr>
                <w:sz w:val="18"/>
                <w:szCs w:val="18"/>
              </w:rPr>
              <w:t xml:space="preserve">Εξετάζεται η συμβολή της πράξης </w:t>
            </w:r>
            <w:r>
              <w:rPr>
                <w:rFonts w:cs="Tahoma"/>
                <w:color w:val="000000"/>
                <w:sz w:val="18"/>
                <w:szCs w:val="18"/>
              </w:rPr>
              <w:t xml:space="preserve">στην επίτευξη στόχου/ων της στρατηγικής του επιχειρησιακού σχεδίου.  </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sz w:val="18"/>
                <w:szCs w:val="18"/>
              </w:rPr>
              <w:t>ΝΑΙ / ΟΧΙ</w:t>
            </w: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5</w:t>
            </w:r>
          </w:p>
        </w:tc>
        <w:tc>
          <w:tcPr>
            <w:tcW w:w="2148" w:type="dxa"/>
            <w:vMerge w:val="restart"/>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Pr>
                <w:rFonts w:cs="Tahoma"/>
                <w:b/>
                <w:bCs/>
                <w:color w:val="000000"/>
                <w:sz w:val="18"/>
                <w:szCs w:val="18"/>
              </w:rPr>
              <w:t>Ποιότητα Πράξης</w:t>
            </w:r>
          </w:p>
        </w:tc>
        <w:tc>
          <w:tcPr>
            <w:tcW w:w="4111"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Pr>
                <w:rFonts w:cs="Tahoma"/>
                <w:color w:val="000000"/>
                <w:sz w:val="18"/>
                <w:szCs w:val="18"/>
              </w:rPr>
              <w:t>Πληρότητα της περιγραφής του φυσικού αντικειμένου της πράξης ως προς τα βασικά τεχνικά, λειτουργικά ή άλλα χαρακτηριστικά της και σαφήνεια της αποτύπωσης του αποτελέσματος και των παραδοτέων της πράξης</w:t>
            </w:r>
          </w:p>
        </w:tc>
        <w:tc>
          <w:tcPr>
            <w:tcW w:w="3118" w:type="dxa"/>
            <w:tcBorders>
              <w:top w:val="single" w:sz="4" w:space="0" w:color="auto"/>
              <w:left w:val="single" w:sz="4" w:space="0" w:color="auto"/>
              <w:bottom w:val="single" w:sz="4" w:space="0" w:color="auto"/>
              <w:right w:val="single" w:sz="4" w:space="0" w:color="auto"/>
            </w:tcBorders>
          </w:tcPr>
          <w:p w:rsidR="005B1471" w:rsidRPr="00C943B4" w:rsidRDefault="005B1471" w:rsidP="00AA40EC">
            <w:pPr>
              <w:pStyle w:val="ac"/>
              <w:tabs>
                <w:tab w:val="clear" w:pos="567"/>
                <w:tab w:val="left" w:pos="284"/>
              </w:tabs>
              <w:rPr>
                <w:sz w:val="18"/>
                <w:szCs w:val="18"/>
              </w:rPr>
            </w:pPr>
            <w:r w:rsidRPr="00C943B4">
              <w:rPr>
                <w:sz w:val="18"/>
                <w:szCs w:val="18"/>
              </w:rPr>
              <w:t xml:space="preserve">Εξετάζεται η </w:t>
            </w:r>
            <w:r w:rsidRPr="0042080D">
              <w:rPr>
                <w:b/>
                <w:sz w:val="18"/>
                <w:szCs w:val="18"/>
              </w:rPr>
              <w:t>Πληρότητα και σαφήνεια του φυσικού αντικειμένου της προτεινόμενης πράξης</w:t>
            </w:r>
            <w:r w:rsidRPr="00C943B4">
              <w:rPr>
                <w:i/>
                <w:sz w:val="18"/>
                <w:szCs w:val="18"/>
              </w:rPr>
              <w:t xml:space="preserve">, </w:t>
            </w:r>
            <w:r w:rsidRPr="00C943B4">
              <w:rPr>
                <w:sz w:val="18"/>
                <w:szCs w:val="18"/>
              </w:rPr>
              <w:t>όσον αφορά:</w:t>
            </w:r>
          </w:p>
          <w:p w:rsidR="005B1471" w:rsidRPr="007E36DA" w:rsidRDefault="005B1471" w:rsidP="00AA40EC">
            <w:pPr>
              <w:pStyle w:val="ac"/>
              <w:tabs>
                <w:tab w:val="clear" w:pos="567"/>
                <w:tab w:val="left" w:pos="284"/>
              </w:tabs>
              <w:rPr>
                <w:b/>
                <w:sz w:val="18"/>
                <w:szCs w:val="18"/>
              </w:rPr>
            </w:pPr>
            <w:r>
              <w:rPr>
                <w:sz w:val="18"/>
                <w:szCs w:val="18"/>
              </w:rPr>
              <w:t xml:space="preserve">α) </w:t>
            </w:r>
            <w:r w:rsidRPr="007E36DA">
              <w:rPr>
                <w:sz w:val="18"/>
                <w:szCs w:val="18"/>
              </w:rPr>
              <w:t>τα βασικά τεχνικά, λειτουργικά και λοιπά χαρακτηριστικά της,</w:t>
            </w:r>
          </w:p>
          <w:p w:rsidR="005B1471" w:rsidRPr="007E36DA" w:rsidRDefault="005B1471" w:rsidP="00AA40EC">
            <w:pPr>
              <w:pStyle w:val="ac"/>
              <w:tabs>
                <w:tab w:val="clear" w:pos="567"/>
                <w:tab w:val="left" w:pos="284"/>
              </w:tabs>
              <w:rPr>
                <w:b/>
                <w:sz w:val="18"/>
                <w:szCs w:val="18"/>
              </w:rPr>
            </w:pPr>
            <w:r>
              <w:rPr>
                <w:sz w:val="18"/>
                <w:szCs w:val="18"/>
              </w:rPr>
              <w:t xml:space="preserve">β) τη μεθοδολογία υλοποίησης και ειδικότερα: την </w:t>
            </w:r>
            <w:r w:rsidRPr="007E36DA">
              <w:rPr>
                <w:sz w:val="18"/>
                <w:szCs w:val="18"/>
              </w:rPr>
              <w:t>επιλογή μεθοδολογίας και ανάλυση της υλοποίησης της πράξης ή των επιμέρους υποέργων αυτής, απαιτούμενες ενέργειες</w:t>
            </w:r>
            <w:r>
              <w:rPr>
                <w:sz w:val="18"/>
                <w:szCs w:val="18"/>
              </w:rPr>
              <w:t>, χρονική αλληλουχία ενεργειών.</w:t>
            </w:r>
          </w:p>
          <w:p w:rsidR="005B1471" w:rsidRPr="007E36DA" w:rsidRDefault="005B1471" w:rsidP="00AA40EC">
            <w:pPr>
              <w:pStyle w:val="ac"/>
              <w:tabs>
                <w:tab w:val="clear" w:pos="567"/>
                <w:tab w:val="left" w:pos="284"/>
              </w:tabs>
              <w:rPr>
                <w:b/>
                <w:sz w:val="18"/>
                <w:szCs w:val="18"/>
              </w:rPr>
            </w:pPr>
            <w:r>
              <w:rPr>
                <w:sz w:val="18"/>
                <w:szCs w:val="18"/>
              </w:rPr>
              <w:t xml:space="preserve">γ) </w:t>
            </w:r>
            <w:r w:rsidRPr="007E36DA">
              <w:rPr>
                <w:sz w:val="18"/>
                <w:szCs w:val="18"/>
              </w:rPr>
              <w:t>την αποτ</w:t>
            </w:r>
            <w:r>
              <w:rPr>
                <w:sz w:val="18"/>
                <w:szCs w:val="18"/>
              </w:rPr>
              <w:t>ύπωση των παραδοτέων της πράξης</w:t>
            </w:r>
            <w:r w:rsidRPr="009917CC">
              <w:rPr>
                <w:sz w:val="18"/>
                <w:szCs w:val="18"/>
              </w:rPr>
              <w:t xml:space="preserve"> (διακριτά και ποσοτικοποιημένα)</w:t>
            </w:r>
            <w:r>
              <w:rPr>
                <w:sz w:val="18"/>
                <w:szCs w:val="18"/>
              </w:rPr>
              <w:t>.</w:t>
            </w:r>
          </w:p>
          <w:p w:rsidR="005B1471" w:rsidRPr="007E36DA" w:rsidRDefault="005B1471" w:rsidP="00AA40EC">
            <w:pPr>
              <w:pStyle w:val="ac"/>
              <w:rPr>
                <w:sz w:val="18"/>
                <w:szCs w:val="18"/>
              </w:rPr>
            </w:pPr>
            <w:r w:rsidRPr="00A6042D">
              <w:rPr>
                <w:sz w:val="18"/>
                <w:szCs w:val="18"/>
              </w:rPr>
              <w:t>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lastRenderedPageBreak/>
              <w:t>6</w:t>
            </w:r>
          </w:p>
        </w:tc>
        <w:tc>
          <w:tcPr>
            <w:tcW w:w="2148" w:type="dxa"/>
            <w:vMerge/>
            <w:tcBorders>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111"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spacing w:before="200" w:after="200"/>
              <w:ind w:left="-43"/>
              <w:rPr>
                <w:rFonts w:cs="Tahoma"/>
                <w:sz w:val="18"/>
                <w:szCs w:val="18"/>
              </w:rPr>
            </w:pPr>
            <w:r>
              <w:rPr>
                <w:rFonts w:cs="Tahoma"/>
                <w:sz w:val="18"/>
                <w:szCs w:val="18"/>
              </w:rPr>
              <w:t xml:space="preserve">Βιωσιμότητα / λειτουργικότητα της Πράξης μετά την ολοκλήρωσή της </w:t>
            </w:r>
          </w:p>
        </w:tc>
        <w:tc>
          <w:tcPr>
            <w:tcW w:w="3118"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sidRPr="007E36DA">
              <w:rPr>
                <w:sz w:val="18"/>
                <w:szCs w:val="18"/>
              </w:rPr>
              <w:t>Εξετάζεται ο τρόπος με τον οποίο τα παραδοτέα της προτεινόμενης πράξης θα αξιοποιηθούν. Ο Κύριος του Έργου θα πρέπει να αναφέρει την ύπαρξη μηχανισμού</w:t>
            </w:r>
            <w:r w:rsidRPr="00A42954">
              <w:rPr>
                <w:sz w:val="18"/>
                <w:szCs w:val="18"/>
              </w:rPr>
              <w:t xml:space="preserve"> </w:t>
            </w:r>
            <w:r w:rsidRPr="007E36DA">
              <w:rPr>
                <w:sz w:val="18"/>
                <w:szCs w:val="18"/>
              </w:rPr>
              <w:t xml:space="preserve">/ φορέα λειτουργίας και να προβλέπει  τις αναγκαίες </w:t>
            </w:r>
            <w:r w:rsidRPr="004F2014">
              <w:rPr>
                <w:sz w:val="18"/>
                <w:szCs w:val="18"/>
              </w:rPr>
              <w:t xml:space="preserve">ενέργειες με  συγκεκριμένο χρονοδιάγραμμα  προκειμένου να εξασφαλιστεί η συντήρηση και λειτουργία της πράξης, </w:t>
            </w:r>
            <w:r w:rsidRPr="007E36DA">
              <w:rPr>
                <w:sz w:val="18"/>
                <w:szCs w:val="18"/>
              </w:rPr>
              <w:t>όπως τεκμηριώνεται στο ΤΔΠ ή σε άλλο σχετικό έγγραφο</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sz w:val="18"/>
                <w:szCs w:val="18"/>
              </w:rPr>
              <w:t>ΝΑΙ / ΟΧΙ</w:t>
            </w:r>
          </w:p>
        </w:tc>
      </w:tr>
      <w:tr w:rsidR="005B1471" w:rsidRPr="007E36DA" w:rsidTr="00AA40EC">
        <w:tblPrEx>
          <w:tblBorders>
            <w:left w:val="single" w:sz="4" w:space="0" w:color="auto"/>
            <w:bottom w:val="double" w:sz="6" w:space="0" w:color="auto"/>
            <w:right w:val="double" w:sz="6" w:space="0" w:color="auto"/>
          </w:tblBorders>
        </w:tblPrEx>
        <w:trPr>
          <w:trHeight w:val="872"/>
        </w:trPr>
        <w:tc>
          <w:tcPr>
            <w:tcW w:w="427"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7</w:t>
            </w:r>
          </w:p>
        </w:tc>
        <w:tc>
          <w:tcPr>
            <w:tcW w:w="2148" w:type="dxa"/>
            <w:vMerge/>
            <w:tcBorders>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4111"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Pr>
                <w:rFonts w:cs="Tahoma"/>
                <w:color w:val="000000"/>
                <w:sz w:val="18"/>
                <w:szCs w:val="18"/>
              </w:rPr>
              <w:t>Συνέργεια και συμπληρωματικότητα της Πράξης με άλλες πράξεις της στρατηγικής</w:t>
            </w:r>
          </w:p>
        </w:tc>
        <w:tc>
          <w:tcPr>
            <w:tcW w:w="3118" w:type="dxa"/>
            <w:tcBorders>
              <w:top w:val="single" w:sz="4" w:space="0" w:color="auto"/>
              <w:left w:val="single" w:sz="4" w:space="0" w:color="auto"/>
              <w:bottom w:val="single" w:sz="4" w:space="0" w:color="auto"/>
              <w:right w:val="single" w:sz="4" w:space="0" w:color="auto"/>
            </w:tcBorders>
          </w:tcPr>
          <w:p w:rsidR="005B1471" w:rsidRPr="007E36DA" w:rsidRDefault="005B1471" w:rsidP="00AA40EC">
            <w:pPr>
              <w:spacing w:beforeLines="60" w:before="144" w:after="60"/>
              <w:rPr>
                <w:rFonts w:cs="Tahoma"/>
                <w:color w:val="000000"/>
                <w:sz w:val="18"/>
                <w:szCs w:val="18"/>
              </w:rPr>
            </w:pPr>
            <w:r w:rsidRPr="001921F9">
              <w:rPr>
                <w:sz w:val="18"/>
                <w:szCs w:val="18"/>
              </w:rPr>
              <w:t>Συνέργεια και συμπληρωματικότητα της προτεινόμενης πράξης με άλλα έργα που περιλαμβάνονται στο πλαίσιο της εγκεκριμένης στρατηγικής</w:t>
            </w:r>
            <w:r>
              <w:rPr>
                <w:sz w:val="18"/>
                <w:szCs w:val="18"/>
              </w:rPr>
              <w:t xml:space="preserve"> ή με έργα που</w:t>
            </w:r>
            <w:r w:rsidRPr="001921F9">
              <w:rPr>
                <w:sz w:val="18"/>
                <w:szCs w:val="18"/>
              </w:rPr>
              <w:t xml:space="preserve"> υλοποιήθηκαν από προηγούμενες Π</w:t>
            </w:r>
            <w:r>
              <w:rPr>
                <w:sz w:val="18"/>
                <w:szCs w:val="18"/>
              </w:rPr>
              <w:t xml:space="preserve">ρογραμματικές </w:t>
            </w:r>
            <w:r w:rsidRPr="001921F9">
              <w:rPr>
                <w:sz w:val="18"/>
                <w:szCs w:val="18"/>
              </w:rPr>
              <w:t>Π</w:t>
            </w:r>
            <w:r>
              <w:rPr>
                <w:sz w:val="18"/>
                <w:szCs w:val="18"/>
              </w:rPr>
              <w:t>εριόδους</w:t>
            </w:r>
            <w:r w:rsidRPr="00BE1DC4">
              <w:rPr>
                <w:sz w:val="18"/>
                <w:szCs w:val="18"/>
              </w:rPr>
              <w:t>,</w:t>
            </w:r>
            <w:r w:rsidRPr="001921F9">
              <w:rPr>
                <w:sz w:val="18"/>
                <w:szCs w:val="18"/>
              </w:rPr>
              <w:t xml:space="preserve"> ώστε </w:t>
            </w:r>
            <w:r>
              <w:rPr>
                <w:sz w:val="18"/>
                <w:szCs w:val="18"/>
              </w:rPr>
              <w:t xml:space="preserve">να εξασφαλίζεται το μέγιστο δυνατό πολλαπλασιαστικό αποτέλεσμα από την υλοποίησή της. </w:t>
            </w:r>
          </w:p>
        </w:tc>
        <w:tc>
          <w:tcPr>
            <w:tcW w:w="336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1288"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sz w:val="18"/>
                <w:szCs w:val="18"/>
              </w:rPr>
              <w:t>ΝΑΙ / ΟΧΙ</w:t>
            </w:r>
          </w:p>
        </w:tc>
      </w:tr>
      <w:tr w:rsidR="005B1471" w:rsidRPr="00064D33" w:rsidTr="00AA40EC">
        <w:tblPrEx>
          <w:tblBorders>
            <w:left w:val="single" w:sz="4" w:space="0" w:color="auto"/>
            <w:bottom w:val="double" w:sz="6" w:space="0" w:color="auto"/>
            <w:right w:val="double" w:sz="6" w:space="0" w:color="auto"/>
          </w:tblBorders>
        </w:tblPrEx>
        <w:trPr>
          <w:trHeight w:val="600"/>
        </w:trPr>
        <w:tc>
          <w:tcPr>
            <w:tcW w:w="14455" w:type="dxa"/>
            <w:gridSpan w:val="6"/>
            <w:tcBorders>
              <w:top w:val="single" w:sz="4" w:space="0" w:color="auto"/>
              <w:left w:val="single" w:sz="4" w:space="0" w:color="auto"/>
              <w:bottom w:val="single" w:sz="4" w:space="0" w:color="auto"/>
              <w:right w:val="single" w:sz="4" w:space="0" w:color="auto"/>
            </w:tcBorders>
            <w:noWrap/>
            <w:vAlign w:val="bottom"/>
          </w:tcPr>
          <w:p w:rsidR="005B1471" w:rsidRPr="00064D33" w:rsidRDefault="005B1471" w:rsidP="00AA40EC">
            <w:pPr>
              <w:spacing w:beforeLines="60" w:before="144" w:after="60"/>
              <w:jc w:val="left"/>
              <w:rPr>
                <w:rFonts w:cs="Tahoma"/>
                <w:b/>
                <w:color w:val="000000"/>
                <w:sz w:val="20"/>
                <w:szCs w:val="20"/>
              </w:rPr>
            </w:pPr>
            <w:r w:rsidRPr="00387ECA">
              <w:rPr>
                <w:rFonts w:cs="Tahoma"/>
                <w:b/>
                <w:color w:val="000000"/>
                <w:sz w:val="20"/>
                <w:szCs w:val="20"/>
              </w:rPr>
              <w:t>Προϋπόθεση για θετική αξιολόγηση: Η πράξη θα πρέπει να λαμβάνει την τιμή ΝΑΙ σε</w:t>
            </w:r>
            <w:r>
              <w:rPr>
                <w:rFonts w:cs="Tahoma"/>
                <w:b/>
                <w:color w:val="000000"/>
                <w:sz w:val="20"/>
                <w:szCs w:val="20"/>
              </w:rPr>
              <w:t xml:space="preserve"> όλα τα κριτήρια.</w:t>
            </w:r>
          </w:p>
        </w:tc>
      </w:tr>
    </w:tbl>
    <w:p w:rsidR="005B1471" w:rsidRPr="00064D33" w:rsidRDefault="005B1471" w:rsidP="005B1471">
      <w:r>
        <w:br w:type="page"/>
      </w:r>
    </w:p>
    <w:tbl>
      <w:tblPr>
        <w:tblW w:w="15027" w:type="dxa"/>
        <w:tblInd w:w="-318" w:type="dxa"/>
        <w:tblBorders>
          <w:left w:val="single" w:sz="4" w:space="0" w:color="auto"/>
          <w:bottom w:val="double" w:sz="6" w:space="0" w:color="auto"/>
          <w:right w:val="double" w:sz="6" w:space="0" w:color="auto"/>
        </w:tblBorders>
        <w:tblLayout w:type="fixed"/>
        <w:tblLook w:val="00A0" w:firstRow="1" w:lastRow="0" w:firstColumn="1" w:lastColumn="0" w:noHBand="0" w:noVBand="0"/>
      </w:tblPr>
      <w:tblGrid>
        <w:gridCol w:w="426"/>
        <w:gridCol w:w="22"/>
        <w:gridCol w:w="1821"/>
        <w:gridCol w:w="1843"/>
        <w:gridCol w:w="1134"/>
        <w:gridCol w:w="2126"/>
        <w:gridCol w:w="992"/>
        <w:gridCol w:w="1843"/>
        <w:gridCol w:w="284"/>
        <w:gridCol w:w="2126"/>
        <w:gridCol w:w="1417"/>
        <w:gridCol w:w="993"/>
      </w:tblGrid>
      <w:tr w:rsidR="005B1471" w:rsidRPr="007E36DA" w:rsidTr="00AA40EC">
        <w:trPr>
          <w:trHeight w:val="857"/>
        </w:trPr>
        <w:tc>
          <w:tcPr>
            <w:tcW w:w="448" w:type="dxa"/>
            <w:gridSpan w:val="2"/>
            <w:tcBorders>
              <w:top w:val="single" w:sz="4" w:space="0" w:color="auto"/>
              <w:left w:val="single" w:sz="4" w:space="0" w:color="auto"/>
              <w:bottom w:val="single" w:sz="4" w:space="0" w:color="auto"/>
              <w:right w:val="single" w:sz="4" w:space="0" w:color="auto"/>
            </w:tcBorders>
            <w:shd w:val="clear" w:color="000000" w:fill="538ED5"/>
          </w:tcPr>
          <w:p w:rsidR="005B1471" w:rsidRPr="007E36DA" w:rsidRDefault="005B1471" w:rsidP="00AA40EC">
            <w:pPr>
              <w:spacing w:beforeLines="60" w:before="144" w:after="60"/>
              <w:jc w:val="center"/>
              <w:rPr>
                <w:rFonts w:cs="Tahoma"/>
                <w:b/>
                <w:bCs/>
                <w:color w:val="FFFFFF"/>
                <w:sz w:val="18"/>
                <w:szCs w:val="18"/>
              </w:rPr>
            </w:pPr>
          </w:p>
        </w:tc>
        <w:tc>
          <w:tcPr>
            <w:tcW w:w="14579" w:type="dxa"/>
            <w:gridSpan w:val="10"/>
            <w:tcBorders>
              <w:top w:val="single" w:sz="4" w:space="0" w:color="auto"/>
              <w:left w:val="single" w:sz="4" w:space="0" w:color="auto"/>
              <w:bottom w:val="single" w:sz="4" w:space="0" w:color="auto"/>
              <w:right w:val="single" w:sz="4" w:space="0" w:color="auto"/>
            </w:tcBorders>
            <w:shd w:val="clear" w:color="000000" w:fill="538ED5"/>
            <w:noWrap/>
            <w:vAlign w:val="center"/>
          </w:tcPr>
          <w:p w:rsidR="005B1471" w:rsidRPr="007E36DA" w:rsidRDefault="005B1471" w:rsidP="00AA40EC">
            <w:pPr>
              <w:spacing w:beforeLines="60" w:before="144" w:after="60"/>
              <w:jc w:val="center"/>
              <w:rPr>
                <w:rFonts w:cs="Tahoma"/>
                <w:b/>
                <w:bCs/>
                <w:color w:val="FFFFFF"/>
                <w:sz w:val="18"/>
                <w:szCs w:val="18"/>
              </w:rPr>
            </w:pPr>
            <w:r w:rsidRPr="007E36DA">
              <w:rPr>
                <w:rFonts w:cs="Tahoma"/>
                <w:b/>
                <w:bCs/>
                <w:color w:val="FFFFFF"/>
                <w:sz w:val="18"/>
                <w:szCs w:val="18"/>
              </w:rPr>
              <w:t>ΣΤΑΔΙΟ Β</w:t>
            </w:r>
            <w:r w:rsidRPr="00BC2E30">
              <w:rPr>
                <w:rFonts w:cs="Tahoma"/>
                <w:b/>
                <w:bCs/>
                <w:color w:val="FFFFFF"/>
                <w:sz w:val="18"/>
                <w:szCs w:val="18"/>
              </w:rPr>
              <w:t>2</w:t>
            </w:r>
            <w:r w:rsidRPr="007E36DA">
              <w:rPr>
                <w:rFonts w:cs="Tahoma"/>
                <w:b/>
                <w:bCs/>
                <w:color w:val="FFFFFF"/>
                <w:sz w:val="18"/>
                <w:szCs w:val="18"/>
              </w:rPr>
              <w:t xml:space="preserve">΄ Αξιολόγηση </w:t>
            </w:r>
            <w:r>
              <w:rPr>
                <w:rFonts w:cs="Tahoma"/>
                <w:b/>
                <w:bCs/>
                <w:color w:val="FFFFFF"/>
                <w:sz w:val="18"/>
                <w:szCs w:val="18"/>
              </w:rPr>
              <w:t>της</w:t>
            </w:r>
            <w:r w:rsidRPr="007E36DA">
              <w:rPr>
                <w:rFonts w:cs="Tahoma"/>
                <w:b/>
                <w:bCs/>
                <w:color w:val="FFFFFF"/>
                <w:sz w:val="18"/>
                <w:szCs w:val="18"/>
              </w:rPr>
              <w:t xml:space="preserve"> </w:t>
            </w:r>
            <w:r w:rsidRPr="007E36DA">
              <w:rPr>
                <w:rFonts w:cs="Tahoma"/>
                <w:b/>
                <w:color w:val="FFFFFF"/>
                <w:sz w:val="18"/>
                <w:szCs w:val="18"/>
              </w:rPr>
              <w:t>πρότασης</w:t>
            </w:r>
            <w:r w:rsidRPr="007E36DA">
              <w:rPr>
                <w:rFonts w:cs="Tahoma"/>
                <w:b/>
                <w:bCs/>
                <w:color w:val="FFFFFF"/>
                <w:sz w:val="18"/>
                <w:szCs w:val="18"/>
              </w:rPr>
              <w:t xml:space="preserve"> ανά ομάδα κριτηρίων</w:t>
            </w:r>
          </w:p>
        </w:tc>
      </w:tr>
      <w:tr w:rsidR="005B1471" w:rsidRPr="007E36DA" w:rsidTr="00AA40EC">
        <w:trPr>
          <w:trHeight w:val="4652"/>
        </w:trPr>
        <w:tc>
          <w:tcPr>
            <w:tcW w:w="426" w:type="dxa"/>
            <w:tcBorders>
              <w:top w:val="single" w:sz="4" w:space="0" w:color="auto"/>
              <w:left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1</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Πληρότητα και σαφήνεια του περιεχομένου της πρότασης</w:t>
            </w:r>
          </w:p>
        </w:tc>
        <w:tc>
          <w:tcPr>
            <w:tcW w:w="2977" w:type="dxa"/>
            <w:gridSpan w:val="2"/>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ind w:left="-108" w:right="-108"/>
              <w:jc w:val="center"/>
              <w:rPr>
                <w:rFonts w:cs="Tahoma"/>
                <w:color w:val="000000"/>
                <w:sz w:val="18"/>
                <w:szCs w:val="18"/>
              </w:rPr>
            </w:pPr>
            <w:r w:rsidRPr="007E36DA">
              <w:rPr>
                <w:rFonts w:cs="Tahoma"/>
                <w:color w:val="000000"/>
                <w:sz w:val="18"/>
                <w:szCs w:val="18"/>
              </w:rPr>
              <w:t xml:space="preserve">Ρεαλιστικότητα του προϋπολογισμού </w:t>
            </w:r>
          </w:p>
        </w:tc>
        <w:tc>
          <w:tcPr>
            <w:tcW w:w="4961" w:type="dxa"/>
            <w:gridSpan w:val="3"/>
            <w:tcBorders>
              <w:top w:val="single" w:sz="4" w:space="0" w:color="auto"/>
              <w:left w:val="single" w:sz="4" w:space="0" w:color="auto"/>
              <w:bottom w:val="single" w:sz="4" w:space="0" w:color="auto"/>
              <w:right w:val="single" w:sz="4" w:space="0" w:color="auto"/>
            </w:tcBorders>
          </w:tcPr>
          <w:p w:rsidR="005B1471" w:rsidRPr="007E36DA" w:rsidRDefault="005B1471" w:rsidP="00AA40EC">
            <w:pPr>
              <w:rPr>
                <w:rFonts w:cs="Tahoma"/>
                <w:sz w:val="18"/>
                <w:szCs w:val="18"/>
              </w:rPr>
            </w:pPr>
            <w:r w:rsidRPr="007E36DA">
              <w:rPr>
                <w:rFonts w:cs="Tahoma"/>
                <w:sz w:val="18"/>
                <w:szCs w:val="18"/>
              </w:rPr>
              <w:t>Εξετάζεται :</w:t>
            </w:r>
          </w:p>
          <w:p w:rsidR="005B1471" w:rsidRPr="007E36DA" w:rsidRDefault="005B1471" w:rsidP="00AA40EC">
            <w:pPr>
              <w:rPr>
                <w:rFonts w:cs="Tahoma"/>
                <w:sz w:val="18"/>
                <w:szCs w:val="18"/>
              </w:rPr>
            </w:pPr>
            <w:r w:rsidRPr="007E36DA">
              <w:rPr>
                <w:rFonts w:cs="Tahoma"/>
                <w:sz w:val="18"/>
                <w:szCs w:val="18"/>
              </w:rPr>
              <w:t xml:space="preserve">(α) η </w:t>
            </w:r>
            <w:r w:rsidRPr="007E36DA">
              <w:rPr>
                <w:rFonts w:cs="Tahoma"/>
                <w:b/>
                <w:sz w:val="18"/>
                <w:szCs w:val="18"/>
              </w:rPr>
              <w:t>πληρότητα</w:t>
            </w:r>
            <w:r w:rsidRPr="007E36DA">
              <w:rPr>
                <w:rFonts w:cs="Tahoma"/>
                <w:sz w:val="18"/>
                <w:szCs w:val="18"/>
              </w:rPr>
              <w:t xml:space="preserve"> του προτεινόμενου </w:t>
            </w:r>
            <w:r w:rsidRPr="007E36DA">
              <w:rPr>
                <w:rFonts w:cs="Tahoma"/>
                <w:b/>
                <w:sz w:val="18"/>
                <w:szCs w:val="18"/>
              </w:rPr>
              <w:t>προϋπολογισμού</w:t>
            </w:r>
            <w:r w:rsidRPr="007E36DA">
              <w:rPr>
                <w:rFonts w:cs="Tahoma"/>
                <w:sz w:val="18"/>
                <w:szCs w:val="18"/>
              </w:rPr>
              <w:t xml:space="preserve"> (εξετάζεται εάν περιλαμβάνει όλα τα αναγκαία κόστη για την υλοποίηση του φυσικού αντικειμένου/ παραδοτέων λαμβανομένων υπόψη υποστηρικτικών μελετών και αναλυτικής προμέτρησης).</w:t>
            </w:r>
          </w:p>
          <w:p w:rsidR="005B1471" w:rsidRPr="007E36DA" w:rsidRDefault="005B1471" w:rsidP="00AA40EC">
            <w:pPr>
              <w:rPr>
                <w:rFonts w:cs="Tahoma"/>
                <w:sz w:val="18"/>
                <w:szCs w:val="18"/>
              </w:rPr>
            </w:pPr>
            <w:r w:rsidRPr="007E36DA">
              <w:rPr>
                <w:rFonts w:cs="Tahoma"/>
                <w:sz w:val="18"/>
                <w:szCs w:val="18"/>
              </w:rPr>
              <w:t>(</w:t>
            </w:r>
            <w:r>
              <w:rPr>
                <w:rFonts w:cs="Tahoma"/>
                <w:sz w:val="18"/>
                <w:szCs w:val="18"/>
              </w:rPr>
              <w:t>β</w:t>
            </w:r>
            <w:r w:rsidRPr="007E36DA">
              <w:rPr>
                <w:rFonts w:cs="Tahoma"/>
                <w:sz w:val="18"/>
                <w:szCs w:val="18"/>
              </w:rPr>
              <w:t xml:space="preserve">) το κατά πόσο η </w:t>
            </w:r>
            <w:r w:rsidRPr="007E36DA">
              <w:rPr>
                <w:rFonts w:cs="Tahoma"/>
                <w:b/>
                <w:sz w:val="18"/>
                <w:szCs w:val="18"/>
              </w:rPr>
              <w:t>κοστολόγηση</w:t>
            </w:r>
            <w:r w:rsidRPr="007E36DA">
              <w:rPr>
                <w:rFonts w:cs="Tahoma"/>
                <w:sz w:val="18"/>
                <w:szCs w:val="18"/>
              </w:rPr>
              <w:t xml:space="preserve"> της προτεινόμενης πράξης είναι </w:t>
            </w:r>
            <w:r w:rsidRPr="007E36DA">
              <w:rPr>
                <w:rFonts w:cs="Tahoma"/>
                <w:b/>
                <w:sz w:val="18"/>
                <w:szCs w:val="18"/>
              </w:rPr>
              <w:t>εύλογη</w:t>
            </w:r>
            <w:r w:rsidRPr="007E36DA">
              <w:rPr>
                <w:rFonts w:cs="Tahoma"/>
                <w:sz w:val="18"/>
                <w:szCs w:val="18"/>
              </w:rPr>
              <w:t>. Για τα  έργ</w:t>
            </w:r>
            <w:r>
              <w:rPr>
                <w:rFonts w:cs="Tahoma"/>
                <w:sz w:val="18"/>
                <w:szCs w:val="18"/>
              </w:rPr>
              <w:t>α που υλοποιούνται με εργολαβία</w:t>
            </w:r>
            <w:r w:rsidRPr="007E36DA">
              <w:rPr>
                <w:rFonts w:cs="Tahoma"/>
                <w:sz w:val="18"/>
                <w:szCs w:val="18"/>
              </w:rPr>
              <w:t>, η σύνταξη του προϋπολογισμού πρέπει να βασίζεται στα ενιαία τιμολόγια της ΓΓΔΕ. Σε άλλη περίπτωση (π.χ. προμήθειες) για την εκτίμηση του προϋπολογισμού μπορούν να χρησιμοποιηθούν στοιχεία όπως πραγματικό κόστος από παρεμφερείς πράξεις που έχουν υλοποιηθεί, ή τουλάχιστον δύο μη δεσμευτικές προσφορές</w:t>
            </w:r>
            <w:r w:rsidRPr="00BD660C">
              <w:rPr>
                <w:rFonts w:cs="Tahoma"/>
                <w:sz w:val="18"/>
                <w:szCs w:val="18"/>
              </w:rPr>
              <w:t xml:space="preserve"> </w:t>
            </w:r>
            <w:r w:rsidRPr="007E36DA">
              <w:rPr>
                <w:rFonts w:cs="Tahoma"/>
                <w:sz w:val="18"/>
                <w:szCs w:val="18"/>
              </w:rPr>
              <w:t xml:space="preserve">από δύο ανεξάρτητους μεταξύ τους προμηθευτές που υποβάλλονται από τον δυνητικό δικαιούχο. </w:t>
            </w:r>
          </w:p>
          <w:p w:rsidR="005B1471" w:rsidRPr="007E36DA" w:rsidRDefault="005B1471" w:rsidP="00AA40EC">
            <w:pPr>
              <w:pStyle w:val="ac"/>
              <w:tabs>
                <w:tab w:val="left" w:pos="284"/>
              </w:tabs>
              <w:rPr>
                <w:b/>
                <w:sz w:val="18"/>
                <w:szCs w:val="18"/>
              </w:rPr>
            </w:pPr>
            <w:r w:rsidRPr="007E36DA">
              <w:rPr>
                <w:rFonts w:cs="Tahoma"/>
                <w:sz w:val="18"/>
                <w:szCs w:val="18"/>
              </w:rPr>
              <w:t>(γ) η</w:t>
            </w:r>
            <w:r w:rsidRPr="007E36DA">
              <w:rPr>
                <w:rFonts w:cs="Tahoma"/>
                <w:b/>
                <w:sz w:val="18"/>
                <w:szCs w:val="18"/>
              </w:rPr>
              <w:t xml:space="preserve"> ορθή κατανομή του Π/Υ</w:t>
            </w:r>
            <w:r w:rsidRPr="007E36DA">
              <w:rPr>
                <w:rFonts w:cs="Tahoma"/>
                <w:sz w:val="18"/>
                <w:szCs w:val="18"/>
              </w:rPr>
              <w:t xml:space="preserve"> στις επιμέρους εργασίες/είδη δαπανών </w:t>
            </w:r>
            <w:r w:rsidRPr="007E36DA">
              <w:rPr>
                <w:sz w:val="18"/>
                <w:szCs w:val="18"/>
              </w:rPr>
              <w:t>και το εύλογο του Π/</w:t>
            </w:r>
            <w:r>
              <w:rPr>
                <w:sz w:val="18"/>
                <w:szCs w:val="18"/>
              </w:rPr>
              <w:t>Υ στις εργασίες</w:t>
            </w:r>
            <w:r w:rsidRPr="007E36DA">
              <w:rPr>
                <w:sz w:val="18"/>
                <w:szCs w:val="18"/>
              </w:rPr>
              <w:t xml:space="preserve">/είδη δαπανών </w:t>
            </w:r>
            <w:r w:rsidRPr="007E36DA">
              <w:rPr>
                <w:rFonts w:cs="Tahoma"/>
                <w:sz w:val="18"/>
                <w:szCs w:val="18"/>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9C2826"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9C2826" w:rsidRDefault="005B1471" w:rsidP="00AA40EC">
            <w:pPr>
              <w:spacing w:beforeLines="60" w:before="144" w:after="60"/>
              <w:jc w:val="center"/>
              <w:rPr>
                <w:rFonts w:cs="Tahoma"/>
                <w:color w:val="000000"/>
                <w:sz w:val="18"/>
                <w:szCs w:val="18"/>
              </w:rPr>
            </w:pPr>
          </w:p>
        </w:tc>
      </w:tr>
      <w:tr w:rsidR="005B1471" w:rsidRPr="007E36DA" w:rsidTr="00AA40EC">
        <w:trPr>
          <w:trHeight w:val="601"/>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B1471" w:rsidRPr="007E36DA" w:rsidRDefault="005B1471" w:rsidP="00AA40EC">
            <w:pPr>
              <w:spacing w:beforeLines="60" w:before="144" w:after="60"/>
              <w:jc w:val="left"/>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 xml:space="preserve">Ρεαλιστικότητα του χρονοδιαγράμματος </w:t>
            </w:r>
          </w:p>
        </w:tc>
        <w:tc>
          <w:tcPr>
            <w:tcW w:w="4961" w:type="dxa"/>
            <w:gridSpan w:val="3"/>
            <w:tcBorders>
              <w:top w:val="single" w:sz="4" w:space="0" w:color="auto"/>
              <w:left w:val="single" w:sz="4" w:space="0" w:color="auto"/>
              <w:bottom w:val="single" w:sz="4" w:space="0" w:color="auto"/>
              <w:right w:val="single" w:sz="4" w:space="0" w:color="auto"/>
            </w:tcBorders>
          </w:tcPr>
          <w:p w:rsidR="005B1471" w:rsidRPr="007E36DA" w:rsidRDefault="005B1471" w:rsidP="00AA40EC">
            <w:pPr>
              <w:pStyle w:val="ac"/>
              <w:rPr>
                <w:sz w:val="18"/>
                <w:szCs w:val="18"/>
              </w:rPr>
            </w:pPr>
            <w:r>
              <w:rPr>
                <w:sz w:val="18"/>
                <w:szCs w:val="18"/>
              </w:rPr>
              <w:t>Ε</w:t>
            </w:r>
            <w:r w:rsidRPr="007E36DA">
              <w:rPr>
                <w:sz w:val="18"/>
                <w:szCs w:val="18"/>
              </w:rPr>
              <w:t>ξετάζεται η ρεαλιστικότητα του χρονοδιαγράμματος σε σχέση με:</w:t>
            </w:r>
          </w:p>
          <w:p w:rsidR="005B1471" w:rsidRPr="007E36DA" w:rsidRDefault="005B1471" w:rsidP="00AA40EC">
            <w:pPr>
              <w:pStyle w:val="ac"/>
              <w:rPr>
                <w:sz w:val="18"/>
                <w:szCs w:val="18"/>
              </w:rPr>
            </w:pPr>
            <w:r w:rsidRPr="007E36DA">
              <w:rPr>
                <w:sz w:val="18"/>
                <w:szCs w:val="18"/>
              </w:rPr>
              <w:t xml:space="preserve">α) το φυσικό αντικείμενο </w:t>
            </w:r>
          </w:p>
          <w:p w:rsidR="005B1471" w:rsidRPr="007E36DA" w:rsidRDefault="005B1471" w:rsidP="00AA40EC">
            <w:pPr>
              <w:pStyle w:val="ac"/>
              <w:rPr>
                <w:sz w:val="18"/>
                <w:szCs w:val="18"/>
              </w:rPr>
            </w:pPr>
            <w:r w:rsidRPr="007E36DA">
              <w:rPr>
                <w:sz w:val="18"/>
                <w:szCs w:val="18"/>
              </w:rPr>
              <w:t>β) την επιλεγμένη μέθοδο υλοποίησης (αυτεπιστασία, ανάθεση κλπ)</w:t>
            </w:r>
          </w:p>
          <w:p w:rsidR="005B1471" w:rsidRPr="007E36DA" w:rsidRDefault="005B1471" w:rsidP="00AA40EC">
            <w:pPr>
              <w:pStyle w:val="ac"/>
              <w:rPr>
                <w:sz w:val="18"/>
                <w:szCs w:val="18"/>
              </w:rPr>
            </w:pPr>
            <w:r w:rsidRPr="007E36DA">
              <w:rPr>
                <w:sz w:val="18"/>
                <w:szCs w:val="18"/>
              </w:rPr>
              <w:t>γ) τους ενδεχόμενους κινδύνους που συνδέονται με την υλοποίηση της πράξης π.χ. αρχαιολογικά ευρήματα ή πιθανές καθυστερήσεις σχετικά με την έκδοση κανονιστικών αποφάσεων που απαιτούνται για την υλοποίηση της πράξης όπως κήρυξη απαλλοτριώσεων κλπ.</w:t>
            </w:r>
          </w:p>
          <w:p w:rsidR="005B1471" w:rsidRPr="007E36DA" w:rsidRDefault="005B1471" w:rsidP="00AA40EC">
            <w:pPr>
              <w:pStyle w:val="ac"/>
              <w:rPr>
                <w:sz w:val="18"/>
                <w:szCs w:val="18"/>
              </w:rPr>
            </w:pPr>
            <w:r w:rsidRPr="007E36DA">
              <w:rPr>
                <w:sz w:val="18"/>
                <w:szCs w:val="18"/>
              </w:rPr>
              <w:t>δ) το επίπεδο ωριμότητας της πράξης.</w:t>
            </w:r>
          </w:p>
          <w:p w:rsidR="005B1471" w:rsidRPr="007E36DA" w:rsidRDefault="005B1471" w:rsidP="00AA40EC">
            <w:pPr>
              <w:pStyle w:val="ac"/>
              <w:rPr>
                <w:sz w:val="18"/>
                <w:szCs w:val="18"/>
              </w:rPr>
            </w:pPr>
            <w:r w:rsidRPr="007E36DA">
              <w:rPr>
                <w:sz w:val="18"/>
                <w:szCs w:val="18"/>
              </w:rPr>
              <w:t xml:space="preserve">Ως βάση μπορούν να χρησιμοποιηθούν χρονοδιαγράμματα συναφών πράξεων που έχουν υλοποιηθεί, με βάση την πρότερη εμπειρία της ΔΑ/ΕΦ. </w:t>
            </w:r>
          </w:p>
          <w:p w:rsidR="005B1471" w:rsidRPr="007E36DA" w:rsidRDefault="005B1471" w:rsidP="00AA40EC">
            <w:pPr>
              <w:rPr>
                <w:rFonts w:cs="Tahoma"/>
                <w:sz w:val="18"/>
                <w:szCs w:val="18"/>
              </w:rPr>
            </w:pPr>
            <w:r w:rsidRPr="007E36DA">
              <w:rPr>
                <w:sz w:val="18"/>
                <w:szCs w:val="18"/>
              </w:rPr>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ναι/όχι</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r>
      <w:tr w:rsidR="005B1471" w:rsidRPr="002204DC" w:rsidTr="00AA40EC">
        <w:trPr>
          <w:trHeight w:val="587"/>
        </w:trPr>
        <w:tc>
          <w:tcPr>
            <w:tcW w:w="15027" w:type="dxa"/>
            <w:gridSpan w:val="12"/>
            <w:tcBorders>
              <w:top w:val="single" w:sz="4" w:space="0" w:color="auto"/>
              <w:left w:val="single" w:sz="4" w:space="0" w:color="auto"/>
              <w:bottom w:val="single" w:sz="4" w:space="0" w:color="auto"/>
              <w:right w:val="single" w:sz="4" w:space="0" w:color="auto"/>
            </w:tcBorders>
            <w:vAlign w:val="center"/>
          </w:tcPr>
          <w:p w:rsidR="005B1471" w:rsidRPr="00FE101D" w:rsidRDefault="005B1471" w:rsidP="00AA40EC">
            <w:pPr>
              <w:spacing w:beforeLines="60" w:before="144" w:after="60"/>
              <w:jc w:val="left"/>
              <w:rPr>
                <w:rFonts w:cs="Tahoma"/>
                <w:b/>
                <w:color w:val="000000"/>
                <w:sz w:val="20"/>
                <w:szCs w:val="20"/>
              </w:rPr>
            </w:pPr>
            <w:r w:rsidRPr="00FE101D">
              <w:rPr>
                <w:rFonts w:cs="Tahoma"/>
                <w:b/>
                <w:color w:val="000000"/>
                <w:sz w:val="20"/>
                <w:szCs w:val="20"/>
              </w:rPr>
              <w:lastRenderedPageBreak/>
              <w:t>Προϋπόθεση για θετική αξιολόγηση: Η πράξη θα πρέπει να λαμβάνει την τιμή ΝΑΙ</w:t>
            </w:r>
            <w:r w:rsidRPr="00694C4F">
              <w:rPr>
                <w:rFonts w:cs="Tahoma"/>
                <w:b/>
                <w:color w:val="000000"/>
                <w:sz w:val="20"/>
                <w:szCs w:val="20"/>
              </w:rPr>
              <w:t xml:space="preserve"> </w:t>
            </w:r>
            <w:r w:rsidRPr="00FE101D">
              <w:rPr>
                <w:rFonts w:cs="Tahoma"/>
                <w:b/>
                <w:color w:val="000000"/>
                <w:sz w:val="20"/>
                <w:szCs w:val="20"/>
              </w:rPr>
              <w:t xml:space="preserve"> </w:t>
            </w:r>
            <w:r w:rsidRPr="00393BA2">
              <w:rPr>
                <w:rFonts w:cs="Tahoma"/>
                <w:b/>
                <w:color w:val="000000"/>
                <w:szCs w:val="22"/>
              </w:rPr>
              <w:t>σε όλα τα κριτήρια</w:t>
            </w:r>
            <w:r w:rsidRPr="00FE101D">
              <w:rPr>
                <w:rFonts w:cs="Tahoma"/>
                <w:b/>
                <w:color w:val="000000"/>
                <w:sz w:val="20"/>
                <w:szCs w:val="20"/>
              </w:rPr>
              <w:t>.</w:t>
            </w:r>
          </w:p>
        </w:tc>
      </w:tr>
      <w:tr w:rsidR="005B1471" w:rsidTr="00AA40EC">
        <w:trPr>
          <w:trHeight w:val="426"/>
        </w:trPr>
        <w:tc>
          <w:tcPr>
            <w:tcW w:w="15027"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rsidR="005B1471" w:rsidRPr="00DB6417" w:rsidRDefault="005B1471" w:rsidP="00AA40EC">
            <w:pPr>
              <w:spacing w:beforeLines="60" w:before="144" w:after="60"/>
              <w:jc w:val="left"/>
              <w:rPr>
                <w:rFonts w:cs="Tahoma"/>
                <w:b/>
                <w:color w:val="000000"/>
                <w:sz w:val="20"/>
                <w:szCs w:val="20"/>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sz w:val="18"/>
                <w:szCs w:val="18"/>
              </w:rPr>
            </w:pPr>
            <w:r w:rsidRPr="007E36DA">
              <w:rPr>
                <w:rFonts w:cs="Tahoma"/>
                <w:b/>
                <w:bCs/>
                <w:color w:val="000000"/>
                <w:sz w:val="18"/>
                <w:szCs w:val="18"/>
              </w:rPr>
              <w:t>2</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w:t>
            </w:r>
            <w:r w:rsidRPr="007E36DA">
              <w:rPr>
                <w:rFonts w:cs="Tahoma"/>
                <w:b/>
                <w:sz w:val="18"/>
                <w:szCs w:val="18"/>
              </w:rPr>
              <w:t xml:space="preserve">Τήρηση θεσμικού πλαισίου και ενσωμάτωση οριζόντιων πολιτικών </w:t>
            </w:r>
          </w:p>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4961" w:type="dxa"/>
            <w:gridSpan w:val="3"/>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rPr>
                <w:rFonts w:cs="Tahoma"/>
                <w:sz w:val="18"/>
                <w:szCs w:val="18"/>
              </w:rPr>
            </w:pPr>
            <w:r w:rsidRPr="002A516F">
              <w:rPr>
                <w:rFonts w:cs="Tahoma"/>
                <w:sz w:val="18"/>
                <w:szCs w:val="18"/>
              </w:rPr>
              <w:t>Εξετάζεται εάν το προτεινόμενο στο ΤΔΠ θεσμικό πλαίσιο υλοποίησης των υποέργων συνάδει με το εθνικό και ενωσιακό δίκαιο.</w:t>
            </w:r>
          </w:p>
          <w:p w:rsidR="005B1471" w:rsidRPr="002A516F" w:rsidRDefault="005B1471" w:rsidP="00AA40EC">
            <w:pPr>
              <w:spacing w:beforeLines="60" w:before="144" w:after="60"/>
              <w:rPr>
                <w:sz w:val="18"/>
                <w:szCs w:val="18"/>
              </w:rPr>
            </w:pPr>
            <w:r w:rsidRPr="002A516F">
              <w:rPr>
                <w:sz w:val="18"/>
                <w:szCs w:val="18"/>
              </w:rPr>
              <w:t>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του Εγχειριδίου Διαδικασιών του ΣΔΕ. Σε περίπτωση κατά την οποία διαπιστώνονται αποκλίσεις από την τήρηση των κανόνων, η ΔΑ δύναται να εντάξει την πράξη εφαρμόζοντας αναλογική ή κατ’ αποκοπή μείωση της συγχρηματοδοτούμενης δημόσιας δαπάνης.</w:t>
            </w:r>
          </w:p>
          <w:p w:rsidR="005B1471" w:rsidRPr="002A516F" w:rsidRDefault="005B1471" w:rsidP="00AA40EC">
            <w:pPr>
              <w:spacing w:beforeLines="60" w:before="144" w:after="60"/>
              <w:rPr>
                <w:rFonts w:cs="Tahoma"/>
                <w:color w:val="000000"/>
                <w:sz w:val="18"/>
                <w:szCs w:val="18"/>
              </w:rPr>
            </w:pPr>
            <w:r w:rsidRPr="002A516F">
              <w:rPr>
                <w:sz w:val="18"/>
                <w:szCs w:val="18"/>
              </w:rPr>
              <w:t xml:space="preserve">Σε αντίθετη περίπτωση </w:t>
            </w:r>
            <w:r>
              <w:rPr>
                <w:rFonts w:cs="Tahoma"/>
                <w:color w:val="000000"/>
                <w:sz w:val="18"/>
                <w:szCs w:val="18"/>
              </w:rPr>
              <w:t>βεβαιώνεται</w:t>
            </w:r>
            <w:r w:rsidRPr="002A516F">
              <w:rPr>
                <w:rFonts w:cs="Tahoma"/>
                <w:color w:val="000000"/>
                <w:sz w:val="18"/>
                <w:szCs w:val="18"/>
              </w:rPr>
              <w:t xml:space="preserve"> </w:t>
            </w:r>
            <w:r>
              <w:rPr>
                <w:rFonts w:cs="Tahoma"/>
                <w:color w:val="000000"/>
                <w:sz w:val="18"/>
                <w:szCs w:val="18"/>
              </w:rPr>
              <w:t xml:space="preserve">από τον Δικαιούχο. </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ναι/όχι</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right"/>
              <w:rPr>
                <w:rFonts w:cs="Tahoma"/>
                <w:color w:val="000000"/>
                <w:sz w:val="18"/>
                <w:szCs w:val="18"/>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color w:val="000000"/>
                <w:sz w:val="18"/>
                <w:szCs w:val="18"/>
              </w:rPr>
              <w:t xml:space="preserve">Η πράξη ενέχει στοιχεία  κρατικής ενίσχυσης  </w:t>
            </w:r>
          </w:p>
        </w:tc>
        <w:tc>
          <w:tcPr>
            <w:tcW w:w="4961" w:type="dxa"/>
            <w:gridSpan w:val="3"/>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rPr>
                <w:rFonts w:eastAsiaTheme="minorHAnsi"/>
                <w:sz w:val="18"/>
                <w:szCs w:val="18"/>
                <w:lang w:eastAsia="en-US"/>
              </w:rPr>
            </w:pPr>
            <w:r w:rsidRPr="007E36DA">
              <w:rPr>
                <w:sz w:val="18"/>
                <w:szCs w:val="18"/>
              </w:rPr>
              <w:t>Εφόσον η πράξη δεν ενέχει στοιχεία κρατικών ενισχύσεων κριτήριο λαμβάνει την τιμή ΝΑΙ.</w:t>
            </w:r>
          </w:p>
          <w:p w:rsidR="005B1471" w:rsidRPr="007E36DA" w:rsidRDefault="005B1471" w:rsidP="00AA40EC">
            <w:pPr>
              <w:rPr>
                <w:sz w:val="18"/>
                <w:szCs w:val="18"/>
              </w:rPr>
            </w:pPr>
            <w:r w:rsidRPr="007E36DA">
              <w:rPr>
                <w:sz w:val="18"/>
                <w:szCs w:val="18"/>
              </w:rPr>
              <w:t xml:space="preserve">Εφόσον η πράξη ενέχει στοιχεία κρατικών ενισχύσεων για να είναι η απάντηση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5B1471" w:rsidRPr="007E36DA" w:rsidRDefault="005B1471" w:rsidP="00AA40EC">
            <w:pPr>
              <w:spacing w:beforeLines="60" w:before="144" w:after="60"/>
              <w:rPr>
                <w:rFonts w:cs="Tahoma"/>
                <w:color w:val="000000"/>
                <w:sz w:val="18"/>
                <w:szCs w:val="18"/>
              </w:rPr>
            </w:pPr>
            <w:r w:rsidRPr="007E36DA">
              <w:rPr>
                <w:sz w:val="18"/>
                <w:szCs w:val="18"/>
              </w:rPr>
              <w:t>Λαμβάνοντας υπόψη ότι η έννοια της κρατικής ενίσχυσης είναι μία αντικειμενική και νομική έννοια που ορίζεται απευθείας από την Συνθήκη και ερμηνεύεται από το Δικαστήριο της Ευρωπαϊκής Ένωσης, στο συνημμένο Παράρτημα ΙΙΙ δίνονται κατευθύνσεις / οδηγίες  ώστε να εξετάζεται εάν η πράξη ενέχει στοιχεία κρατικής ενίσχυσης.</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Pr>
                <w:color w:val="000000"/>
                <w:sz w:val="18"/>
                <w:szCs w:val="18"/>
              </w:rPr>
              <w:t>ναι/</w:t>
            </w:r>
            <w:r w:rsidRPr="007E36DA">
              <w:rPr>
                <w:color w:val="000000"/>
                <w:sz w:val="18"/>
                <w:szCs w:val="18"/>
              </w:rPr>
              <w:t>όχι</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right"/>
              <w:rPr>
                <w:rFonts w:cs="Tahoma"/>
                <w:color w:val="000000"/>
                <w:sz w:val="18"/>
                <w:szCs w:val="18"/>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3</w:t>
            </w:r>
          </w:p>
        </w:tc>
        <w:tc>
          <w:tcPr>
            <w:tcW w:w="1843" w:type="dxa"/>
            <w:gridSpan w:val="2"/>
            <w:vMerge/>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eastAsiaTheme="minorHAnsi"/>
                <w:color w:val="000000"/>
                <w:sz w:val="18"/>
                <w:szCs w:val="18"/>
                <w:lang w:eastAsia="en-US"/>
              </w:rPr>
            </w:pPr>
            <w:r w:rsidRPr="007E36DA">
              <w:rPr>
                <w:rFonts w:cs="Tahoma"/>
                <w:sz w:val="18"/>
                <w:szCs w:val="18"/>
              </w:rPr>
              <w:t>Αειφόρος ανάπτυξη</w:t>
            </w:r>
          </w:p>
        </w:tc>
        <w:tc>
          <w:tcPr>
            <w:tcW w:w="4961" w:type="dxa"/>
            <w:gridSpan w:val="3"/>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rPr>
                <w:rFonts w:eastAsiaTheme="minorHAnsi"/>
                <w:sz w:val="18"/>
                <w:szCs w:val="18"/>
                <w:lang w:eastAsia="en-US"/>
              </w:rPr>
            </w:pPr>
            <w:r w:rsidRPr="007E36DA">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eastAsiaTheme="minorHAnsi"/>
                <w:color w:val="000000"/>
                <w:sz w:val="18"/>
                <w:szCs w:val="18"/>
                <w:lang w:eastAsia="en-US"/>
              </w:rPr>
            </w:pPr>
            <w:r w:rsidRPr="007E36DA">
              <w:rPr>
                <w:rFonts w:cs="Tahoma"/>
                <w:color w:val="000000"/>
                <w:sz w:val="18"/>
                <w:szCs w:val="18"/>
              </w:rPr>
              <w:t xml:space="preserve">ναι/όχι </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t>4</w:t>
            </w:r>
          </w:p>
        </w:tc>
        <w:tc>
          <w:tcPr>
            <w:tcW w:w="1843" w:type="dxa"/>
            <w:gridSpan w:val="2"/>
            <w:vMerge/>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sz w:val="18"/>
                <w:szCs w:val="18"/>
              </w:rPr>
            </w:pPr>
            <w:r w:rsidRPr="007E36DA">
              <w:rPr>
                <w:rFonts w:cs="Tahoma"/>
                <w:sz w:val="18"/>
                <w:szCs w:val="18"/>
              </w:rPr>
              <w:t>Προαγωγή της ισότητας ανδρών και γυναικών και της μη διάκρισης</w:t>
            </w:r>
          </w:p>
        </w:tc>
        <w:tc>
          <w:tcPr>
            <w:tcW w:w="4961" w:type="dxa"/>
            <w:gridSpan w:val="3"/>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ac"/>
              <w:rPr>
                <w:sz w:val="18"/>
                <w:szCs w:val="18"/>
              </w:rPr>
            </w:pPr>
            <w:r w:rsidRPr="007E36DA">
              <w:rPr>
                <w:sz w:val="18"/>
                <w:szCs w:val="18"/>
              </w:rPr>
              <w:t>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 Τμήμα Δ Τεχνικού Δελτίου , πεδίο 5</w:t>
            </w:r>
            <w:r>
              <w:rPr>
                <w:sz w:val="18"/>
                <w:szCs w:val="18"/>
              </w:rPr>
              <w:t xml:space="preserve"> </w:t>
            </w:r>
            <w:r w:rsidRPr="007E36DA">
              <w:rPr>
                <w:sz w:val="18"/>
                <w:szCs w:val="18"/>
              </w:rPr>
              <w:t xml:space="preserve">και 6. </w:t>
            </w:r>
            <w:r w:rsidRPr="007E36DA">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Pr>
                <w:rFonts w:cs="Tahoma"/>
                <w:color w:val="000000"/>
                <w:sz w:val="18"/>
                <w:szCs w:val="18"/>
              </w:rPr>
              <w:lastRenderedPageBreak/>
              <w:t>5</w:t>
            </w:r>
          </w:p>
        </w:tc>
        <w:tc>
          <w:tcPr>
            <w:tcW w:w="1843" w:type="dxa"/>
            <w:gridSpan w:val="2"/>
            <w:vMerge/>
            <w:tcBorders>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sz w:val="18"/>
                <w:szCs w:val="18"/>
              </w:rPr>
            </w:pPr>
            <w:r w:rsidRPr="007E36DA">
              <w:rPr>
                <w:rFonts w:cs="Tahoma"/>
                <w:sz w:val="18"/>
                <w:szCs w:val="18"/>
              </w:rPr>
              <w:t>Εξασφάλιση της προσβασιμότητας των ατόμων με αναπηρία</w:t>
            </w:r>
          </w:p>
        </w:tc>
        <w:tc>
          <w:tcPr>
            <w:tcW w:w="4961" w:type="dxa"/>
            <w:gridSpan w:val="3"/>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pStyle w:val="11"/>
              <w:tabs>
                <w:tab w:val="left" w:pos="567"/>
              </w:tabs>
              <w:ind w:left="65"/>
              <w:contextualSpacing w:val="0"/>
              <w:rPr>
                <w:rFonts w:cs="Tahoma"/>
                <w:sz w:val="18"/>
                <w:szCs w:val="18"/>
              </w:rPr>
            </w:pPr>
            <w:r w:rsidRPr="007E36DA">
              <w:rPr>
                <w:rFonts w:cs="Tahoma"/>
                <w:sz w:val="18"/>
                <w:szCs w:val="18"/>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7E36DA">
              <w:rPr>
                <w:rFonts w:cs="Tahoma"/>
                <w:b/>
                <w:sz w:val="18"/>
                <w:szCs w:val="18"/>
              </w:rPr>
              <w:t>Παράρτημα ΙΙ.</w:t>
            </w:r>
          </w:p>
          <w:p w:rsidR="005B1471" w:rsidRPr="007E36DA" w:rsidRDefault="005B1471" w:rsidP="00AA40EC">
            <w:pPr>
              <w:pStyle w:val="11"/>
              <w:tabs>
                <w:tab w:val="left" w:pos="567"/>
              </w:tabs>
              <w:ind w:left="65" w:firstLine="1"/>
              <w:contextualSpacing w:val="0"/>
              <w:rPr>
                <w:rFonts w:cs="Tahoma"/>
                <w:sz w:val="18"/>
                <w:szCs w:val="18"/>
              </w:rPr>
            </w:pPr>
            <w:r w:rsidRPr="007E36DA">
              <w:rPr>
                <w:rFonts w:cs="Tahoma"/>
                <w:sz w:val="18"/>
                <w:szCs w:val="18"/>
              </w:rPr>
              <w:t>Ειδικά για το εν λόγω κριτήριο διευκρινίζεται ότι η θετική απάντηση («ΝΑΙ») καλύπτει τις ακόλουθες περιπτώσεις:</w:t>
            </w:r>
          </w:p>
          <w:p w:rsidR="005B1471" w:rsidRPr="007E36DA" w:rsidRDefault="005B1471" w:rsidP="00AA40EC">
            <w:pPr>
              <w:pStyle w:val="11"/>
              <w:numPr>
                <w:ilvl w:val="0"/>
                <w:numId w:val="8"/>
              </w:numPr>
              <w:ind w:left="426"/>
              <w:contextualSpacing w:val="0"/>
              <w:rPr>
                <w:rFonts w:cs="Tahoma"/>
                <w:sz w:val="18"/>
                <w:szCs w:val="18"/>
              </w:rPr>
            </w:pPr>
            <w:r w:rsidRPr="007E36DA">
              <w:rPr>
                <w:rFonts w:cs="Tahoma"/>
                <w:sz w:val="18"/>
                <w:szCs w:val="18"/>
              </w:rPr>
              <w:t>Στην πράξη περιλαμβάνονται όλες οι απαιτήσεις, σύμφωνα με το ισχύον θεσμικό πλαίσιο, ώστε να εξασφαλίζεται η προσβασιμότητα στα ΑμεΑ.</w:t>
            </w:r>
          </w:p>
          <w:p w:rsidR="005B1471" w:rsidRPr="007E36DA" w:rsidRDefault="005B1471" w:rsidP="00AA40EC">
            <w:pPr>
              <w:pStyle w:val="11"/>
              <w:numPr>
                <w:ilvl w:val="0"/>
                <w:numId w:val="8"/>
              </w:numPr>
              <w:ind w:left="426"/>
              <w:contextualSpacing w:val="0"/>
              <w:rPr>
                <w:rFonts w:cs="Tahoma"/>
                <w:sz w:val="18"/>
                <w:szCs w:val="18"/>
              </w:rPr>
            </w:pPr>
            <w:r w:rsidRPr="007E36DA">
              <w:rPr>
                <w:sz w:val="18"/>
                <w:szCs w:val="18"/>
              </w:rPr>
              <w:t xml:space="preserve">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 </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 xml:space="preserve">ναι/όχι </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center"/>
              <w:rPr>
                <w:rFonts w:cs="Tahoma"/>
                <w:color w:val="000000"/>
                <w:sz w:val="18"/>
                <w:szCs w:val="18"/>
              </w:rPr>
            </w:pPr>
          </w:p>
        </w:tc>
      </w:tr>
      <w:tr w:rsidR="005B1471" w:rsidRPr="007E36DA" w:rsidTr="00AA40EC">
        <w:trPr>
          <w:trHeight w:val="465"/>
        </w:trPr>
        <w:tc>
          <w:tcPr>
            <w:tcW w:w="15027" w:type="dxa"/>
            <w:gridSpan w:val="12"/>
            <w:tcBorders>
              <w:top w:val="single" w:sz="4" w:space="0" w:color="auto"/>
              <w:left w:val="single" w:sz="4" w:space="0" w:color="auto"/>
              <w:bottom w:val="single" w:sz="4" w:space="0" w:color="auto"/>
              <w:right w:val="single" w:sz="4" w:space="0" w:color="auto"/>
            </w:tcBorders>
            <w:vAlign w:val="center"/>
          </w:tcPr>
          <w:p w:rsidR="005B1471" w:rsidRPr="00387ECA" w:rsidRDefault="005B1471" w:rsidP="00AA40EC">
            <w:pPr>
              <w:spacing w:beforeLines="60" w:before="144" w:after="60"/>
              <w:jc w:val="left"/>
              <w:rPr>
                <w:rFonts w:cs="Tahoma"/>
                <w:color w:val="000000"/>
                <w:sz w:val="20"/>
                <w:szCs w:val="20"/>
              </w:rPr>
            </w:pPr>
            <w:r w:rsidRPr="00387ECA">
              <w:rPr>
                <w:rFonts w:cs="Tahoma"/>
                <w:b/>
                <w:color w:val="000000"/>
                <w:sz w:val="20"/>
                <w:szCs w:val="20"/>
              </w:rPr>
              <w:t>Προϋπόθεση για θετική αξιολόγηση: Η πράξη θα πρέπει να λαμβάνει την τιμή ΝΑΙ σε όλα τα κριτήρια</w:t>
            </w:r>
            <w:r>
              <w:rPr>
                <w:rFonts w:cs="Tahoma"/>
                <w:b/>
                <w:color w:val="000000"/>
                <w:sz w:val="20"/>
                <w:szCs w:val="20"/>
              </w:rPr>
              <w:t>.</w:t>
            </w:r>
          </w:p>
        </w:tc>
      </w:tr>
      <w:tr w:rsidR="005B1471" w:rsidRPr="00DB6417" w:rsidTr="00AA40EC">
        <w:trPr>
          <w:trHeight w:val="426"/>
        </w:trPr>
        <w:tc>
          <w:tcPr>
            <w:tcW w:w="15027"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rsidR="005B1471" w:rsidRPr="00DB6417" w:rsidRDefault="005B1471" w:rsidP="00AA40EC">
            <w:pPr>
              <w:spacing w:beforeLines="60" w:before="144" w:after="60"/>
              <w:jc w:val="left"/>
              <w:rPr>
                <w:rFonts w:cs="Tahoma"/>
                <w:b/>
                <w:color w:val="000000"/>
                <w:sz w:val="20"/>
                <w:szCs w:val="20"/>
              </w:rPr>
            </w:pPr>
          </w:p>
        </w:tc>
      </w:tr>
      <w:tr w:rsidR="005B1471" w:rsidRPr="007E36DA" w:rsidTr="00AA40EC">
        <w:trPr>
          <w:trHeight w:val="465"/>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r w:rsidRPr="007E36DA">
              <w:rPr>
                <w:rFonts w:cs="Tahoma"/>
                <w:b/>
                <w:bCs/>
                <w:color w:val="000000"/>
                <w:sz w:val="18"/>
                <w:szCs w:val="18"/>
              </w:rPr>
              <w:t>3</w:t>
            </w:r>
            <w:r w:rsidRPr="007E36DA">
              <w:rPr>
                <w:rFonts w:cs="Tahoma"/>
                <w:b/>
                <w:bCs/>
                <w:color w:val="000000"/>
                <w:sz w:val="18"/>
                <w:szCs w:val="18"/>
                <w:vertAlign w:val="superscript"/>
              </w:rPr>
              <w:t>Η</w:t>
            </w:r>
            <w:r w:rsidRPr="007E36DA">
              <w:rPr>
                <w:rFonts w:cs="Tahoma"/>
                <w:b/>
                <w:bCs/>
                <w:color w:val="000000"/>
                <w:sz w:val="18"/>
                <w:szCs w:val="18"/>
              </w:rPr>
              <w:t xml:space="preserve"> ΟΜΑΔΑ ΚΡΙΤΗΡΙΩΝ Σκοπιμότητα πράξης</w:t>
            </w:r>
          </w:p>
        </w:tc>
        <w:tc>
          <w:tcPr>
            <w:tcW w:w="2977" w:type="dxa"/>
            <w:gridSpan w:val="2"/>
            <w:tcBorders>
              <w:top w:val="single" w:sz="4" w:space="0" w:color="auto"/>
              <w:left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Αποδοτικότητα</w:t>
            </w:r>
          </w:p>
        </w:tc>
        <w:tc>
          <w:tcPr>
            <w:tcW w:w="4961" w:type="dxa"/>
            <w:gridSpan w:val="3"/>
            <w:tcBorders>
              <w:top w:val="single" w:sz="4" w:space="0" w:color="auto"/>
              <w:left w:val="single" w:sz="4" w:space="0" w:color="auto"/>
              <w:right w:val="single" w:sz="4" w:space="0" w:color="auto"/>
            </w:tcBorders>
          </w:tcPr>
          <w:p w:rsidR="005B1471" w:rsidRPr="007E36DA" w:rsidRDefault="005B1471" w:rsidP="00AA40EC">
            <w:pPr>
              <w:pStyle w:val="ac"/>
              <w:rPr>
                <w:sz w:val="18"/>
                <w:szCs w:val="18"/>
              </w:rPr>
            </w:pPr>
            <w:r w:rsidRPr="007E36DA">
              <w:rPr>
                <w:sz w:val="18"/>
                <w:szCs w:val="18"/>
              </w:rPr>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w:t>
            </w:r>
            <w:r w:rsidRPr="00395729">
              <w:rPr>
                <w:sz w:val="18"/>
                <w:szCs w:val="18"/>
              </w:rPr>
              <w:t xml:space="preserve"> </w:t>
            </w:r>
            <w:r w:rsidRPr="007E36DA">
              <w:rPr>
                <w:sz w:val="18"/>
                <w:szCs w:val="18"/>
              </w:rPr>
              <w:t>= (</w:t>
            </w:r>
            <w:r>
              <w:rPr>
                <w:sz w:val="18"/>
                <w:szCs w:val="18"/>
              </w:rPr>
              <w:t>άθροισμα δεικτών</w:t>
            </w:r>
            <w:r w:rsidRPr="007E36DA">
              <w:rPr>
                <w:sz w:val="18"/>
                <w:szCs w:val="18"/>
              </w:rPr>
              <w:t xml:space="preserve"> εκροής πράξης) / (</w:t>
            </w:r>
            <w:r>
              <w:rPr>
                <w:sz w:val="18"/>
                <w:szCs w:val="18"/>
              </w:rPr>
              <w:t>άθροισμα δεικτών</w:t>
            </w:r>
            <w:r w:rsidRPr="007E36DA">
              <w:rPr>
                <w:sz w:val="18"/>
                <w:szCs w:val="18"/>
              </w:rPr>
              <w:t xml:space="preserve"> εκροής για την Πρόσκληση) προς (προϋπολογισμό πράξης / προϋπολογισμό Πρόσκλησης). </w:t>
            </w:r>
          </w:p>
          <w:p w:rsidR="005B1471" w:rsidRPr="007E36DA" w:rsidRDefault="005B1471" w:rsidP="00B57B7E">
            <w:pPr>
              <w:pStyle w:val="11"/>
              <w:ind w:left="0"/>
              <w:rPr>
                <w:sz w:val="18"/>
                <w:szCs w:val="18"/>
              </w:rPr>
            </w:pPr>
            <w:r w:rsidRPr="00A3174B">
              <w:rPr>
                <w:rFonts w:cs="Tahoma"/>
                <w:sz w:val="18"/>
                <w:szCs w:val="18"/>
              </w:rPr>
              <w:t xml:space="preserve">Η βαθμολογία </w:t>
            </w:r>
            <w:r>
              <w:rPr>
                <w:rFonts w:cs="Tahoma"/>
                <w:sz w:val="18"/>
                <w:szCs w:val="18"/>
              </w:rPr>
              <w:t xml:space="preserve">της πράξης είναι θετική εφόσον </w:t>
            </w:r>
            <w:r w:rsidRPr="00A3174B">
              <w:rPr>
                <w:rFonts w:cs="Tahoma"/>
                <w:sz w:val="18"/>
                <w:szCs w:val="18"/>
              </w:rPr>
              <w:t xml:space="preserve">το πηλίκο της αποδοτικότητας  είναι μεγαλύτερο από </w:t>
            </w:r>
            <w:r w:rsidRPr="00C577FC">
              <w:rPr>
                <w:rFonts w:cs="Tahoma"/>
                <w:sz w:val="18"/>
                <w:szCs w:val="18"/>
              </w:rPr>
              <w:t>το 0,</w:t>
            </w:r>
            <w:r w:rsidR="00B57B7E">
              <w:rPr>
                <w:rFonts w:cs="Tahoma"/>
                <w:sz w:val="18"/>
                <w:szCs w:val="18"/>
              </w:rPr>
              <w:t>1</w:t>
            </w:r>
            <w:r w:rsidRPr="00C577FC">
              <w:rPr>
                <w:rFonts w:cs="Tahoma"/>
                <w:sz w:val="18"/>
                <w:szCs w:val="18"/>
              </w:rPr>
              <w:t xml:space="preserve">. </w:t>
            </w:r>
            <w:r w:rsidRPr="00A3174B">
              <w:rPr>
                <w:sz w:val="18"/>
                <w:szCs w:val="18"/>
              </w:rPr>
              <w:t>Σε περίπτωση που ο δείκτης είναι μικρότερος χρειάζεται επαρκής αιτιολόγηση</w:t>
            </w:r>
            <w:r>
              <w:rPr>
                <w:sz w:val="18"/>
                <w:szCs w:val="18"/>
              </w:rPr>
              <w:t>.</w:t>
            </w:r>
          </w:p>
        </w:tc>
        <w:tc>
          <w:tcPr>
            <w:tcW w:w="2410" w:type="dxa"/>
            <w:gridSpan w:val="2"/>
            <w:tcBorders>
              <w:top w:val="single" w:sz="4" w:space="0" w:color="auto"/>
              <w:left w:val="single" w:sz="4" w:space="0" w:color="auto"/>
              <w:right w:val="single" w:sz="4" w:space="0" w:color="auto"/>
            </w:tcBorders>
            <w:vAlign w:val="center"/>
          </w:tcPr>
          <w:p w:rsidR="005B1471" w:rsidRDefault="005B1471" w:rsidP="00AA40EC">
            <w:pPr>
              <w:spacing w:beforeLines="60" w:before="144" w:after="60"/>
              <w:jc w:val="center"/>
              <w:rPr>
                <w:rFonts w:cs="Tahoma"/>
                <w:sz w:val="18"/>
                <w:szCs w:val="18"/>
              </w:rPr>
            </w:pPr>
            <w:r w:rsidRPr="00B870B1">
              <w:rPr>
                <w:rFonts w:cs="Tahoma"/>
                <w:sz w:val="18"/>
                <w:szCs w:val="18"/>
              </w:rPr>
              <w:t>ναι/όχι</w:t>
            </w:r>
          </w:p>
          <w:p w:rsidR="005B1471" w:rsidRPr="00FD6CC0" w:rsidRDefault="005B1471" w:rsidP="00AA40EC">
            <w:pPr>
              <w:spacing w:beforeLines="60" w:before="144" w:after="60"/>
              <w:jc w:val="center"/>
              <w:rPr>
                <w:rFonts w:cs="Tahoma"/>
                <w:color w:val="FF0000"/>
                <w:sz w:val="18"/>
                <w:szCs w:val="18"/>
              </w:rPr>
            </w:pPr>
          </w:p>
        </w:tc>
        <w:tc>
          <w:tcPr>
            <w:tcW w:w="1417" w:type="dxa"/>
            <w:tcBorders>
              <w:top w:val="single" w:sz="4" w:space="0" w:color="auto"/>
              <w:left w:val="single" w:sz="4" w:space="0" w:color="auto"/>
              <w:right w:val="single" w:sz="4" w:space="0" w:color="auto"/>
            </w:tcBorders>
            <w:vAlign w:val="center"/>
          </w:tcPr>
          <w:p w:rsidR="005B1471" w:rsidRPr="0007164F" w:rsidRDefault="005B1471" w:rsidP="00AA40EC">
            <w:pPr>
              <w:spacing w:beforeLines="60" w:before="144" w:after="60"/>
              <w:jc w:val="center"/>
              <w:rPr>
                <w:rFonts w:cs="Tahoma"/>
                <w:color w:val="FF0000"/>
                <w:sz w:val="18"/>
                <w:szCs w:val="18"/>
              </w:rPr>
            </w:pPr>
          </w:p>
        </w:tc>
        <w:tc>
          <w:tcPr>
            <w:tcW w:w="993" w:type="dxa"/>
            <w:tcBorders>
              <w:top w:val="single" w:sz="4" w:space="0" w:color="auto"/>
              <w:left w:val="single" w:sz="4" w:space="0" w:color="auto"/>
              <w:right w:val="single" w:sz="4" w:space="0" w:color="auto"/>
            </w:tcBorders>
            <w:vAlign w:val="center"/>
          </w:tcPr>
          <w:p w:rsidR="005B1471" w:rsidRPr="00AE224F" w:rsidRDefault="005B1471" w:rsidP="00AA40EC">
            <w:pPr>
              <w:spacing w:beforeLines="60" w:before="144" w:after="60"/>
              <w:jc w:val="center"/>
              <w:rPr>
                <w:rFonts w:cs="Tahoma"/>
                <w:color w:val="FF0000"/>
                <w:sz w:val="18"/>
                <w:szCs w:val="18"/>
              </w:rPr>
            </w:pPr>
          </w:p>
        </w:tc>
      </w:tr>
      <w:tr w:rsidR="005B1471" w:rsidRPr="007E36DA" w:rsidTr="00AA40EC">
        <w:trPr>
          <w:trHeight w:val="1266"/>
        </w:trPr>
        <w:tc>
          <w:tcPr>
            <w:tcW w:w="426" w:type="dxa"/>
            <w:tcBorders>
              <w:top w:val="single" w:sz="4" w:space="0" w:color="auto"/>
              <w:left w:val="single" w:sz="4" w:space="0" w:color="auto"/>
              <w:right w:val="single" w:sz="4" w:space="0" w:color="auto"/>
            </w:tcBorders>
            <w:noWrap/>
            <w:vAlign w:val="center"/>
          </w:tcPr>
          <w:p w:rsidR="005B1471" w:rsidRPr="007E36DA" w:rsidRDefault="005B1471" w:rsidP="00AA40EC">
            <w:pPr>
              <w:spacing w:beforeLines="60" w:before="144" w:after="60"/>
              <w:jc w:val="center"/>
              <w:rPr>
                <w:rFonts w:cs="Tahoma"/>
                <w:color w:val="000000"/>
                <w:sz w:val="18"/>
                <w:szCs w:val="18"/>
              </w:rPr>
            </w:pPr>
            <w:r w:rsidRPr="007E36DA">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B1471" w:rsidRPr="007E36DA" w:rsidRDefault="005B1471" w:rsidP="00AA40EC">
            <w:pPr>
              <w:spacing w:beforeLines="60" w:before="144" w:after="60"/>
              <w:jc w:val="center"/>
              <w:rPr>
                <w:rFonts w:cs="Tahoma"/>
                <w:b/>
                <w:bCs/>
                <w:color w:val="000000"/>
                <w:sz w:val="18"/>
                <w:szCs w:val="18"/>
              </w:rPr>
            </w:pPr>
          </w:p>
        </w:tc>
        <w:tc>
          <w:tcPr>
            <w:tcW w:w="2977" w:type="dxa"/>
            <w:gridSpan w:val="2"/>
            <w:tcBorders>
              <w:top w:val="single" w:sz="4" w:space="0" w:color="auto"/>
              <w:left w:val="single" w:sz="4" w:space="0" w:color="auto"/>
              <w:bottom w:val="single" w:sz="4" w:space="0" w:color="auto"/>
              <w:right w:val="single" w:sz="4" w:space="0" w:color="auto"/>
            </w:tcBorders>
            <w:vAlign w:val="center"/>
          </w:tcPr>
          <w:p w:rsidR="005B1471" w:rsidRPr="007E36DA" w:rsidRDefault="005B1471" w:rsidP="00AA40EC">
            <w:pPr>
              <w:spacing w:beforeLines="60" w:before="144" w:after="60"/>
              <w:jc w:val="left"/>
              <w:rPr>
                <w:rFonts w:cs="Tahoma"/>
                <w:color w:val="000000"/>
                <w:sz w:val="18"/>
                <w:szCs w:val="18"/>
              </w:rPr>
            </w:pPr>
            <w:r w:rsidRPr="007E36DA">
              <w:rPr>
                <w:rFonts w:cs="Tahoma"/>
                <w:color w:val="000000"/>
                <w:sz w:val="18"/>
                <w:szCs w:val="18"/>
              </w:rPr>
              <w:t>Καινοτομία</w:t>
            </w:r>
          </w:p>
        </w:tc>
        <w:tc>
          <w:tcPr>
            <w:tcW w:w="4961" w:type="dxa"/>
            <w:gridSpan w:val="3"/>
            <w:tcBorders>
              <w:top w:val="single" w:sz="4" w:space="0" w:color="auto"/>
              <w:left w:val="single" w:sz="4" w:space="0" w:color="auto"/>
              <w:bottom w:val="single" w:sz="4" w:space="0" w:color="auto"/>
              <w:right w:val="single" w:sz="4" w:space="0" w:color="auto"/>
            </w:tcBorders>
          </w:tcPr>
          <w:p w:rsidR="005B1471" w:rsidRPr="00FD6CC0" w:rsidRDefault="005B1471" w:rsidP="00AA40EC">
            <w:pPr>
              <w:spacing w:beforeLines="60" w:before="144" w:after="60"/>
              <w:rPr>
                <w:rFonts w:cs="Tahoma"/>
                <w:color w:val="FF0000"/>
                <w:sz w:val="18"/>
                <w:szCs w:val="18"/>
              </w:rPr>
            </w:pPr>
            <w:r w:rsidRPr="007E36DA">
              <w:rPr>
                <w:rFonts w:cs="Tahoma"/>
                <w:color w:val="000000"/>
                <w:sz w:val="18"/>
                <w:szCs w:val="18"/>
              </w:rPr>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r w:rsidRPr="007E36DA">
              <w:rPr>
                <w:sz w:val="18"/>
                <w:szCs w:val="18"/>
              </w:rPr>
              <w:t xml:space="preserve"> Σε περίπτωση που η πράξη δεν μπορεί να χαρακτηριστεί καινοτόμα, λόγω της φύσης της, το εν λόγω κριτήριο δεν εφαρμόζεται.</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5B1471" w:rsidRPr="008F5C70" w:rsidRDefault="005B1471" w:rsidP="00AA40EC">
            <w:pPr>
              <w:spacing w:beforeLines="60" w:before="144" w:after="60"/>
              <w:jc w:val="center"/>
              <w:rPr>
                <w:color w:val="FF0000"/>
                <w:sz w:val="18"/>
                <w:szCs w:val="18"/>
              </w:rPr>
            </w:pPr>
            <w:r w:rsidRPr="007E36DA">
              <w:rPr>
                <w:rFonts w:cs="Tahoma"/>
                <w:color w:val="000000"/>
                <w:sz w:val="18"/>
                <w:szCs w:val="18"/>
              </w:rPr>
              <w:t>ναι/όχι ή δεν εφαρμόζεται</w:t>
            </w:r>
          </w:p>
        </w:tc>
        <w:tc>
          <w:tcPr>
            <w:tcW w:w="1417" w:type="dxa"/>
            <w:tcBorders>
              <w:top w:val="single" w:sz="4" w:space="0" w:color="auto"/>
              <w:left w:val="single" w:sz="4" w:space="0" w:color="auto"/>
              <w:bottom w:val="single" w:sz="4" w:space="0" w:color="auto"/>
              <w:right w:val="single" w:sz="4" w:space="0" w:color="auto"/>
            </w:tcBorders>
            <w:vAlign w:val="center"/>
          </w:tcPr>
          <w:p w:rsidR="005B1471" w:rsidRPr="008F5C70" w:rsidRDefault="005B1471" w:rsidP="00AA40EC">
            <w:pPr>
              <w:spacing w:beforeLines="60" w:before="144" w:after="60"/>
              <w:jc w:val="center"/>
              <w:rPr>
                <w:rFonts w:cs="Tahoma"/>
                <w:color w:val="FF0000"/>
                <w:sz w:val="18"/>
                <w:szCs w:val="18"/>
              </w:rPr>
            </w:pPr>
          </w:p>
        </w:tc>
        <w:tc>
          <w:tcPr>
            <w:tcW w:w="993" w:type="dxa"/>
            <w:tcBorders>
              <w:top w:val="single" w:sz="4" w:space="0" w:color="auto"/>
              <w:left w:val="single" w:sz="4" w:space="0" w:color="auto"/>
              <w:bottom w:val="single" w:sz="4" w:space="0" w:color="auto"/>
              <w:right w:val="single" w:sz="4" w:space="0" w:color="auto"/>
            </w:tcBorders>
            <w:vAlign w:val="center"/>
          </w:tcPr>
          <w:p w:rsidR="005B1471" w:rsidRPr="008F5C70" w:rsidRDefault="005B1471" w:rsidP="00AA40EC">
            <w:pPr>
              <w:spacing w:beforeLines="60" w:before="144" w:after="60"/>
              <w:jc w:val="center"/>
              <w:rPr>
                <w:rFonts w:cs="Tahoma"/>
                <w:color w:val="FF0000"/>
                <w:sz w:val="18"/>
                <w:szCs w:val="18"/>
              </w:rPr>
            </w:pPr>
          </w:p>
        </w:tc>
      </w:tr>
      <w:tr w:rsidR="005B1471" w:rsidRPr="007E36DA" w:rsidTr="00AA40EC">
        <w:trPr>
          <w:trHeight w:val="465"/>
        </w:trPr>
        <w:tc>
          <w:tcPr>
            <w:tcW w:w="15027" w:type="dxa"/>
            <w:gridSpan w:val="12"/>
            <w:tcBorders>
              <w:top w:val="single" w:sz="4" w:space="0" w:color="auto"/>
              <w:left w:val="single" w:sz="4" w:space="0" w:color="auto"/>
              <w:bottom w:val="single" w:sz="4" w:space="0" w:color="auto"/>
              <w:right w:val="single" w:sz="4" w:space="0" w:color="auto"/>
            </w:tcBorders>
            <w:vAlign w:val="center"/>
          </w:tcPr>
          <w:p w:rsidR="005B1471" w:rsidRPr="00387ECA" w:rsidRDefault="005B1471" w:rsidP="00AA40EC">
            <w:pPr>
              <w:spacing w:beforeLines="60" w:before="144" w:after="60"/>
              <w:jc w:val="left"/>
              <w:rPr>
                <w:rFonts w:cs="Tahoma"/>
                <w:color w:val="000000"/>
                <w:sz w:val="20"/>
                <w:szCs w:val="20"/>
              </w:rPr>
            </w:pPr>
            <w:r w:rsidRPr="00414834">
              <w:rPr>
                <w:rFonts w:cs="Tahoma"/>
                <w:b/>
                <w:color w:val="000000"/>
                <w:sz w:val="20"/>
                <w:szCs w:val="20"/>
              </w:rPr>
              <w:t xml:space="preserve">Προϋπόθεση για θετική αξιολόγηση: Η πράξη θα πρέπει να λαμβάνει την τιμή ΝΑΙ </w:t>
            </w:r>
            <w:r>
              <w:rPr>
                <w:rFonts w:cs="Tahoma"/>
                <w:b/>
                <w:color w:val="000000"/>
                <w:sz w:val="20"/>
                <w:szCs w:val="20"/>
              </w:rPr>
              <w:t xml:space="preserve"> </w:t>
            </w:r>
            <w:r w:rsidRPr="00414834">
              <w:rPr>
                <w:rFonts w:cs="Tahoma"/>
                <w:b/>
                <w:color w:val="000000"/>
                <w:sz w:val="20"/>
                <w:szCs w:val="20"/>
              </w:rPr>
              <w:t>σε όλα τα κριτήρια</w:t>
            </w:r>
            <w:r>
              <w:rPr>
                <w:rFonts w:cs="Tahoma"/>
                <w:b/>
                <w:color w:val="000000"/>
                <w:sz w:val="20"/>
                <w:szCs w:val="20"/>
              </w:rPr>
              <w:t>,</w:t>
            </w:r>
            <w:r w:rsidRPr="00414834">
              <w:rPr>
                <w:rFonts w:cs="Tahoma"/>
                <w:b/>
                <w:color w:val="000000"/>
                <w:sz w:val="20"/>
                <w:szCs w:val="20"/>
              </w:rPr>
              <w:t xml:space="preserve"> εκτός</w:t>
            </w:r>
            <w:r>
              <w:rPr>
                <w:rFonts w:cs="Tahoma"/>
                <w:b/>
                <w:color w:val="000000"/>
                <w:sz w:val="20"/>
                <w:szCs w:val="20"/>
              </w:rPr>
              <w:t xml:space="preserve"> από το κριτήριο 2 που είναι επαρκές και το «δεν εφαρμόζεται».</w:t>
            </w:r>
          </w:p>
        </w:tc>
      </w:tr>
      <w:tr w:rsidR="005B1471" w:rsidRPr="00DB6417" w:rsidTr="00AA40EC">
        <w:trPr>
          <w:trHeight w:val="426"/>
        </w:trPr>
        <w:tc>
          <w:tcPr>
            <w:tcW w:w="15027"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rsidR="005B1471" w:rsidRPr="00DB6417" w:rsidRDefault="005B1471" w:rsidP="00AA40EC">
            <w:pPr>
              <w:spacing w:beforeLines="60" w:before="144" w:after="60"/>
              <w:jc w:val="left"/>
              <w:rPr>
                <w:rFonts w:cs="Tahoma"/>
                <w:b/>
                <w:color w:val="000000"/>
                <w:sz w:val="20"/>
                <w:szCs w:val="20"/>
              </w:rPr>
            </w:pPr>
          </w:p>
        </w:tc>
      </w:tr>
      <w:tr w:rsidR="005B1471" w:rsidRPr="002A516F" w:rsidTr="00AA40EC">
        <w:trPr>
          <w:trHeight w:val="1124"/>
        </w:trPr>
        <w:tc>
          <w:tcPr>
            <w:tcW w:w="426" w:type="dxa"/>
            <w:vMerge w:val="restart"/>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lastRenderedPageBreak/>
              <w:t>1</w:t>
            </w:r>
          </w:p>
        </w:tc>
        <w:tc>
          <w:tcPr>
            <w:tcW w:w="1843" w:type="dxa"/>
            <w:gridSpan w:val="2"/>
            <w:vMerge w:val="restart"/>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b/>
                <w:bCs/>
                <w:color w:val="000000"/>
                <w:sz w:val="18"/>
                <w:szCs w:val="18"/>
              </w:rPr>
            </w:pPr>
            <w:r w:rsidRPr="002A516F">
              <w:rPr>
                <w:rFonts w:cs="Tahoma"/>
                <w:b/>
                <w:bCs/>
                <w:color w:val="000000"/>
                <w:sz w:val="18"/>
                <w:szCs w:val="18"/>
              </w:rPr>
              <w:t>4</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p>
          <w:p w:rsidR="005B1471" w:rsidRPr="002A516F" w:rsidRDefault="005B1471" w:rsidP="00AA40EC">
            <w:pPr>
              <w:spacing w:beforeLines="60" w:before="144" w:after="60"/>
              <w:jc w:val="center"/>
              <w:rPr>
                <w:rFonts w:cs="Tahoma"/>
                <w:b/>
                <w:bCs/>
                <w:color w:val="000000"/>
                <w:sz w:val="18"/>
                <w:szCs w:val="18"/>
              </w:rPr>
            </w:pPr>
            <w:r w:rsidRPr="002A516F">
              <w:rPr>
                <w:rFonts w:cs="Tahoma"/>
                <w:b/>
                <w:bCs/>
                <w:color w:val="000000"/>
                <w:sz w:val="18"/>
                <w:szCs w:val="18"/>
              </w:rPr>
              <w:t>Ωριμότητα πράξης</w:t>
            </w:r>
          </w:p>
        </w:tc>
        <w:tc>
          <w:tcPr>
            <w:tcW w:w="1843" w:type="dxa"/>
            <w:vMerge w:val="restart"/>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sz w:val="18"/>
                <w:szCs w:val="18"/>
              </w:rPr>
              <w:t>Στάδιο εξέλιξης των απαιτούμενων προπαρασκευαστικών ενεργειών ωρίμανσης της πράξης.</w:t>
            </w:r>
          </w:p>
        </w:tc>
        <w:tc>
          <w:tcPr>
            <w:tcW w:w="4252" w:type="dxa"/>
            <w:gridSpan w:val="3"/>
            <w:vMerge w:val="restart"/>
            <w:tcBorders>
              <w:top w:val="single" w:sz="4" w:space="0" w:color="auto"/>
              <w:left w:val="single" w:sz="4" w:space="0" w:color="auto"/>
              <w:right w:val="single" w:sz="4" w:space="0" w:color="auto"/>
            </w:tcBorders>
          </w:tcPr>
          <w:p w:rsidR="005B1471" w:rsidRPr="002A516F" w:rsidRDefault="005B1471" w:rsidP="00AA40EC">
            <w:pPr>
              <w:spacing w:beforeLines="60" w:before="144" w:after="60"/>
              <w:rPr>
                <w:sz w:val="18"/>
                <w:szCs w:val="18"/>
              </w:rPr>
            </w:pPr>
            <w:r w:rsidRPr="002A516F">
              <w:rPr>
                <w:sz w:val="18"/>
                <w:szCs w:val="18"/>
              </w:rPr>
              <w:t>Εξετάζεται ο βαθμός ωριμότητας της πράξης από την άποψη της εξέλιξης των απαιτούμενων</w:t>
            </w:r>
            <w:r>
              <w:rPr>
                <w:sz w:val="18"/>
                <w:szCs w:val="18"/>
              </w:rPr>
              <w:t xml:space="preserve"> μελετών, αδειοδοτήσεων που προβλέπονται από τους </w:t>
            </w:r>
            <w:r w:rsidRPr="00014A6D">
              <w:rPr>
                <w:sz w:val="18"/>
                <w:szCs w:val="18"/>
              </w:rPr>
              <w:t>αρμόδιους φορείς σε κάθε φάση της μελέτης</w:t>
            </w:r>
            <w:r>
              <w:rPr>
                <w:sz w:val="18"/>
                <w:szCs w:val="18"/>
              </w:rPr>
              <w:t xml:space="preserve"> και εγκρίσεων αυτών</w:t>
            </w:r>
            <w:r w:rsidRPr="00014A6D">
              <w:rPr>
                <w:sz w:val="18"/>
                <w:szCs w:val="18"/>
              </w:rPr>
              <w:t xml:space="preserve">, ώστε ένα έργο να προωθηθεί προς δημοπράτηση </w:t>
            </w:r>
            <w:r w:rsidRPr="002A516F">
              <w:rPr>
                <w:sz w:val="18"/>
                <w:szCs w:val="18"/>
              </w:rPr>
              <w:t>γ</w:t>
            </w:r>
            <w:r>
              <w:rPr>
                <w:sz w:val="18"/>
                <w:szCs w:val="18"/>
              </w:rPr>
              <w:t>ια την έναρξη υλοποίησής του</w:t>
            </w:r>
            <w:r w:rsidRPr="002A516F">
              <w:rPr>
                <w:sz w:val="18"/>
                <w:szCs w:val="18"/>
              </w:rPr>
              <w:t xml:space="preserve">. Η αξιολόγηση της ωριμότητας της προτεινόμενης πράξης διενεργείται ανά υποέργο και αφορά την ωριμότητα των υποέργων εκείνων που συμβάλλουν στο δείκτη εκροών της πρόσκλησης. Τα υποέργα που η έναρξη υλοποίησης τους  εξαρτάται από την ολοκλήρωση των άλλων υποέργων (όπως π.χ. προμήθειες) δεν προσμετρούνται, αρκεί να υπάρχει τεκμηρίωση του κόστους αυτών. Δεν προσμετρούνται επίσης και άλλα υποστηρικτικά υποέργα, όπως ΟΚΩ κλπ. </w:t>
            </w:r>
          </w:p>
          <w:p w:rsidR="005B1471" w:rsidRPr="00014A6D" w:rsidRDefault="005B1471" w:rsidP="00AA40EC">
            <w:pPr>
              <w:spacing w:beforeLines="60" w:before="144" w:after="60"/>
              <w:rPr>
                <w:sz w:val="18"/>
                <w:szCs w:val="18"/>
              </w:rPr>
            </w:pPr>
            <w:r w:rsidRPr="00014A6D">
              <w:rPr>
                <w:sz w:val="18"/>
                <w:szCs w:val="18"/>
              </w:rPr>
              <w:t>Επάρκεια ωριμότητας στα υποέργα που συμβάλλουν στο δείκτη θεωρείται η ύπαρξη των μελετών που απαιτούνται από την πρόσκληση, εγκεκριμένων και επικαιροποιημένων σύμφωνα με τον Ν</w:t>
            </w:r>
            <w:r>
              <w:rPr>
                <w:sz w:val="18"/>
                <w:szCs w:val="18"/>
              </w:rPr>
              <w:t>.3316/2005</w:t>
            </w:r>
            <w:r w:rsidRPr="00014A6D">
              <w:rPr>
                <w:sz w:val="18"/>
                <w:szCs w:val="18"/>
              </w:rPr>
              <w:t xml:space="preserve">, όπως τροποποιήθηκε και ισχύει, συμπεριλαμβανομένων αναλυτικών προμετρήσεων και προϋπολογισμού  και η </w:t>
            </w:r>
            <w:r w:rsidRPr="002A516F">
              <w:rPr>
                <w:sz w:val="18"/>
                <w:szCs w:val="18"/>
              </w:rPr>
              <w:t>εξασφάλιση  όλων των απαιτούμενων αδειοδοτήσεων και εγκρίσεων για το σύνολο της πράξης, όπως προβλέπεται στην πρόσκληση.</w:t>
            </w:r>
            <w:r w:rsidRPr="00014A6D">
              <w:rPr>
                <w:sz w:val="18"/>
                <w:szCs w:val="18"/>
              </w:rPr>
              <w:t xml:space="preserve"> </w:t>
            </w:r>
          </w:p>
          <w:p w:rsidR="005B1471" w:rsidRPr="002A516F" w:rsidRDefault="005B1471" w:rsidP="00AA40EC">
            <w:pPr>
              <w:autoSpaceDE w:val="0"/>
              <w:autoSpaceDN w:val="0"/>
              <w:adjustRightInd w:val="0"/>
              <w:spacing w:before="0"/>
              <w:rPr>
                <w:rFonts w:cs="ArialBold"/>
                <w:bCs/>
                <w:sz w:val="18"/>
                <w:szCs w:val="18"/>
              </w:rPr>
            </w:pPr>
            <w:r w:rsidRPr="00E01187">
              <w:rPr>
                <w:sz w:val="18"/>
                <w:szCs w:val="18"/>
              </w:rPr>
              <w:t>Αξιολογείται σύμφωνα με τα στοιχεία του Πίνακα Δ1 και σε συνδυασμό με τα υποβαλλόμενα χρονοδιαγράμματα.</w:t>
            </w:r>
            <w:r>
              <w:rPr>
                <w:sz w:val="18"/>
                <w:szCs w:val="18"/>
              </w:rPr>
              <w:t xml:space="preserve"> </w:t>
            </w:r>
          </w:p>
        </w:tc>
        <w:tc>
          <w:tcPr>
            <w:tcW w:w="2127" w:type="dxa"/>
            <w:gridSpan w:val="2"/>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661F29">
              <w:rPr>
                <w:rFonts w:cs="Tahoma"/>
                <w:color w:val="000000"/>
                <w:sz w:val="18"/>
                <w:szCs w:val="18"/>
              </w:rPr>
              <w:t>0: Ανώριμη πρόταση, μη ύπαρξη εγκεκριμένων οριστικών μελετών/ αδειοδοτήσεων/ προδιαγραφών</w:t>
            </w:r>
            <w:r>
              <w:rPr>
                <w:rFonts w:cs="Tahoma"/>
                <w:color w:val="000000"/>
                <w:sz w:val="18"/>
                <w:szCs w:val="18"/>
              </w:rPr>
              <w:t xml:space="preserve"> </w:t>
            </w:r>
          </w:p>
        </w:tc>
        <w:tc>
          <w:tcPr>
            <w:tcW w:w="2126" w:type="dxa"/>
            <w:vMerge w:val="restart"/>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Το κριτήριο λαμβάνει τιμή 0 έως 10.</w:t>
            </w:r>
          </w:p>
        </w:tc>
        <w:tc>
          <w:tcPr>
            <w:tcW w:w="1417" w:type="dxa"/>
            <w:vMerge w:val="restart"/>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993" w:type="dxa"/>
            <w:vMerge w:val="restart"/>
            <w:tcBorders>
              <w:top w:val="single" w:sz="4" w:space="0" w:color="auto"/>
              <w:left w:val="single" w:sz="4" w:space="0" w:color="auto"/>
              <w:right w:val="single" w:sz="4" w:space="0" w:color="auto"/>
            </w:tcBorders>
            <w:vAlign w:val="center"/>
          </w:tcPr>
          <w:p w:rsidR="005B1471" w:rsidRDefault="005B1471" w:rsidP="00AA40EC">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τμή&gt;0</w:t>
            </w:r>
          </w:p>
          <w:p w:rsidR="005B1471" w:rsidRPr="00185E15" w:rsidRDefault="005B1471" w:rsidP="00AA40EC">
            <w:pPr>
              <w:spacing w:beforeLines="60" w:before="144" w:after="60"/>
              <w:jc w:val="center"/>
              <w:rPr>
                <w:rFonts w:cs="Tahoma"/>
                <w:sz w:val="18"/>
                <w:szCs w:val="18"/>
              </w:rPr>
            </w:pPr>
            <w:r>
              <w:rPr>
                <w:rFonts w:cs="Tahoma"/>
                <w:sz w:val="18"/>
                <w:szCs w:val="18"/>
              </w:rPr>
              <w:t>Όχι όταν τιμή=0</w:t>
            </w:r>
          </w:p>
        </w:tc>
      </w:tr>
      <w:tr w:rsidR="005B1471" w:rsidRPr="002A516F" w:rsidTr="00AA40EC">
        <w:trPr>
          <w:trHeight w:val="1253"/>
        </w:trPr>
        <w:tc>
          <w:tcPr>
            <w:tcW w:w="426"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b/>
                <w:bCs/>
                <w:color w:val="000000"/>
                <w:sz w:val="18"/>
                <w:szCs w:val="18"/>
              </w:rPr>
            </w:pPr>
          </w:p>
        </w:tc>
        <w:tc>
          <w:tcPr>
            <w:tcW w:w="1843" w:type="dxa"/>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right w:val="single" w:sz="4" w:space="0" w:color="auto"/>
            </w:tcBorders>
          </w:tcPr>
          <w:p w:rsidR="005B1471" w:rsidRPr="002A516F" w:rsidRDefault="005B1471" w:rsidP="00AA40EC">
            <w:pPr>
              <w:spacing w:beforeLines="60" w:before="144" w:after="60"/>
              <w:rPr>
                <w:sz w:val="18"/>
                <w:szCs w:val="18"/>
              </w:rPr>
            </w:pPr>
          </w:p>
        </w:tc>
        <w:tc>
          <w:tcPr>
            <w:tcW w:w="2127" w:type="dxa"/>
            <w:gridSpan w:val="2"/>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Pr>
                <w:rFonts w:cs="Tahoma"/>
                <w:color w:val="000000"/>
                <w:sz w:val="18"/>
                <w:szCs w:val="18"/>
              </w:rPr>
              <w:t>5</w:t>
            </w:r>
            <w:r w:rsidRPr="00661F29">
              <w:rPr>
                <w:rFonts w:cs="Tahoma"/>
                <w:color w:val="000000"/>
                <w:sz w:val="18"/>
                <w:szCs w:val="18"/>
              </w:rPr>
              <w:t>: Μέση Ωριμότητα, ύπαρξη εγκεκριμένων οριστικών μελετών/ αδειοδοτήσεων/ προδιαγραφών που χρήζουν επικαιροποίησης/ προσαρμογής/ συμπλήρωσης</w:t>
            </w:r>
          </w:p>
        </w:tc>
        <w:tc>
          <w:tcPr>
            <w:tcW w:w="2126" w:type="dxa"/>
            <w:vMerge/>
            <w:tcBorders>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1417"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993" w:type="dxa"/>
            <w:vMerge/>
            <w:tcBorders>
              <w:left w:val="single" w:sz="4" w:space="0" w:color="auto"/>
              <w:right w:val="single" w:sz="4" w:space="0" w:color="auto"/>
            </w:tcBorders>
            <w:vAlign w:val="center"/>
          </w:tcPr>
          <w:p w:rsidR="005B1471" w:rsidRPr="00556377" w:rsidRDefault="005B1471" w:rsidP="00AA40EC">
            <w:pPr>
              <w:spacing w:beforeLines="60" w:before="144" w:after="60"/>
              <w:jc w:val="center"/>
              <w:rPr>
                <w:rFonts w:cs="Tahoma"/>
                <w:sz w:val="18"/>
                <w:szCs w:val="18"/>
              </w:rPr>
            </w:pPr>
          </w:p>
        </w:tc>
      </w:tr>
      <w:tr w:rsidR="005B1471" w:rsidRPr="002A516F" w:rsidTr="00AA40EC">
        <w:trPr>
          <w:trHeight w:val="806"/>
        </w:trPr>
        <w:tc>
          <w:tcPr>
            <w:tcW w:w="426"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b/>
                <w:bCs/>
                <w:color w:val="000000"/>
                <w:sz w:val="18"/>
                <w:szCs w:val="18"/>
              </w:rPr>
            </w:pPr>
          </w:p>
        </w:tc>
        <w:tc>
          <w:tcPr>
            <w:tcW w:w="1843" w:type="dxa"/>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right w:val="single" w:sz="4" w:space="0" w:color="auto"/>
            </w:tcBorders>
          </w:tcPr>
          <w:p w:rsidR="005B1471" w:rsidRPr="002A516F" w:rsidRDefault="005B1471" w:rsidP="00AA40EC">
            <w:pPr>
              <w:spacing w:beforeLines="60" w:before="144" w:after="60"/>
              <w:rPr>
                <w:sz w:val="18"/>
                <w:szCs w:val="18"/>
              </w:rPr>
            </w:pPr>
          </w:p>
        </w:tc>
        <w:tc>
          <w:tcPr>
            <w:tcW w:w="2127" w:type="dxa"/>
            <w:gridSpan w:val="2"/>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Pr>
                <w:rFonts w:cs="Tahoma"/>
                <w:color w:val="000000"/>
                <w:sz w:val="18"/>
                <w:szCs w:val="18"/>
              </w:rPr>
              <w:t>8</w:t>
            </w:r>
            <w:r w:rsidRPr="00661F29">
              <w:rPr>
                <w:rFonts w:cs="Tahoma"/>
                <w:color w:val="000000"/>
                <w:sz w:val="18"/>
                <w:szCs w:val="18"/>
              </w:rPr>
              <w:t>: Υψηλή Ωριμότητα, ύπαρξη εγκεκριμένων οριστικών μελετών/ αδειοδοτήσεων/ προδιαγραφών</w:t>
            </w:r>
          </w:p>
        </w:tc>
        <w:tc>
          <w:tcPr>
            <w:tcW w:w="2126" w:type="dxa"/>
            <w:vMerge/>
            <w:tcBorders>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1417"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993" w:type="dxa"/>
            <w:vMerge/>
            <w:tcBorders>
              <w:left w:val="single" w:sz="4" w:space="0" w:color="auto"/>
              <w:right w:val="single" w:sz="4" w:space="0" w:color="auto"/>
            </w:tcBorders>
            <w:vAlign w:val="center"/>
          </w:tcPr>
          <w:p w:rsidR="005B1471" w:rsidRPr="00556377" w:rsidRDefault="005B1471" w:rsidP="00AA40EC">
            <w:pPr>
              <w:spacing w:beforeLines="60" w:before="144" w:after="60"/>
              <w:jc w:val="center"/>
              <w:rPr>
                <w:rFonts w:cs="Tahoma"/>
                <w:sz w:val="18"/>
                <w:szCs w:val="18"/>
              </w:rPr>
            </w:pPr>
          </w:p>
        </w:tc>
      </w:tr>
      <w:tr w:rsidR="005B1471" w:rsidRPr="002A516F" w:rsidTr="00AA40EC">
        <w:trPr>
          <w:trHeight w:val="1047"/>
        </w:trPr>
        <w:tc>
          <w:tcPr>
            <w:tcW w:w="426"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b/>
                <w:bCs/>
                <w:color w:val="000000"/>
                <w:sz w:val="18"/>
                <w:szCs w:val="18"/>
              </w:rPr>
            </w:pPr>
          </w:p>
        </w:tc>
        <w:tc>
          <w:tcPr>
            <w:tcW w:w="1843" w:type="dxa"/>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right w:val="single" w:sz="4" w:space="0" w:color="auto"/>
            </w:tcBorders>
          </w:tcPr>
          <w:p w:rsidR="005B1471" w:rsidRPr="002A516F" w:rsidRDefault="005B1471" w:rsidP="00AA40EC">
            <w:pPr>
              <w:spacing w:beforeLines="60" w:before="144" w:after="60"/>
              <w:rPr>
                <w:sz w:val="18"/>
                <w:szCs w:val="18"/>
              </w:rPr>
            </w:pPr>
          </w:p>
        </w:tc>
        <w:tc>
          <w:tcPr>
            <w:tcW w:w="2127" w:type="dxa"/>
            <w:gridSpan w:val="2"/>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661F29">
              <w:rPr>
                <w:rFonts w:cs="Tahoma"/>
                <w:color w:val="000000"/>
                <w:sz w:val="18"/>
                <w:szCs w:val="18"/>
              </w:rPr>
              <w:t xml:space="preserve">10: </w:t>
            </w:r>
            <w:r>
              <w:rPr>
                <w:rFonts w:cs="Tahoma"/>
                <w:color w:val="000000"/>
                <w:sz w:val="18"/>
                <w:szCs w:val="18"/>
              </w:rPr>
              <w:t>Απόλυτη</w:t>
            </w:r>
            <w:r w:rsidRPr="00661F29">
              <w:rPr>
                <w:rFonts w:cs="Tahoma"/>
                <w:color w:val="000000"/>
                <w:sz w:val="18"/>
                <w:szCs w:val="18"/>
              </w:rPr>
              <w:t xml:space="preserve"> Ωριμότητα, ύπαρξη εγκεκριμένων οριστικών μελετών/ αδειοδοτήσεων/ προδιαγραφών</w:t>
            </w:r>
            <w:r>
              <w:rPr>
                <w:rFonts w:cs="Tahoma"/>
                <w:color w:val="000000"/>
                <w:sz w:val="18"/>
                <w:szCs w:val="18"/>
              </w:rPr>
              <w:t xml:space="preserve">/ τευχών δημοπράτησης </w:t>
            </w:r>
          </w:p>
        </w:tc>
        <w:tc>
          <w:tcPr>
            <w:tcW w:w="2126" w:type="dxa"/>
            <w:vMerge/>
            <w:tcBorders>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1417"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993" w:type="dxa"/>
            <w:vMerge/>
            <w:tcBorders>
              <w:left w:val="single" w:sz="4" w:space="0" w:color="auto"/>
              <w:right w:val="single" w:sz="4" w:space="0" w:color="auto"/>
            </w:tcBorders>
            <w:vAlign w:val="center"/>
          </w:tcPr>
          <w:p w:rsidR="005B1471" w:rsidRPr="00556377" w:rsidRDefault="005B1471" w:rsidP="00AA40EC">
            <w:pPr>
              <w:spacing w:beforeLines="60" w:before="144" w:after="60"/>
              <w:jc w:val="center"/>
              <w:rPr>
                <w:rFonts w:cs="Tahoma"/>
                <w:sz w:val="18"/>
                <w:szCs w:val="18"/>
              </w:rPr>
            </w:pPr>
          </w:p>
        </w:tc>
      </w:tr>
      <w:tr w:rsidR="005B1471" w:rsidRPr="002A516F" w:rsidTr="00AA40EC">
        <w:trPr>
          <w:trHeight w:val="905"/>
        </w:trPr>
        <w:tc>
          <w:tcPr>
            <w:tcW w:w="426" w:type="dxa"/>
            <w:vMerge w:val="restart"/>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vMerge w:val="restart"/>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sz w:val="18"/>
                <w:szCs w:val="18"/>
              </w:rPr>
              <w:t>Βαθμός προόδου διοικητικών ή άλλων ενεργειών</w:t>
            </w:r>
          </w:p>
        </w:tc>
        <w:tc>
          <w:tcPr>
            <w:tcW w:w="4252" w:type="dxa"/>
            <w:gridSpan w:val="3"/>
            <w:vMerge w:val="restart"/>
            <w:tcBorders>
              <w:top w:val="single" w:sz="4" w:space="0" w:color="auto"/>
              <w:left w:val="single" w:sz="4" w:space="0" w:color="auto"/>
              <w:right w:val="single" w:sz="4" w:space="0" w:color="auto"/>
            </w:tcBorders>
          </w:tcPr>
          <w:p w:rsidR="005B1471" w:rsidRPr="002A516F" w:rsidRDefault="005B1471" w:rsidP="00AA40EC">
            <w:pPr>
              <w:tabs>
                <w:tab w:val="left" w:pos="567"/>
              </w:tabs>
              <w:rPr>
                <w:sz w:val="18"/>
                <w:szCs w:val="18"/>
              </w:rPr>
            </w:pPr>
            <w:r w:rsidRPr="002A516F">
              <w:rPr>
                <w:sz w:val="18"/>
                <w:szCs w:val="18"/>
              </w:rPr>
              <w:t>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w:t>
            </w:r>
            <w:r>
              <w:rPr>
                <w:sz w:val="18"/>
                <w:szCs w:val="18"/>
              </w:rPr>
              <w:t xml:space="preserve">ινόμενης πράξης </w:t>
            </w:r>
            <w:r w:rsidRPr="002A516F">
              <w:rPr>
                <w:sz w:val="18"/>
                <w:szCs w:val="18"/>
              </w:rPr>
              <w:t>π</w:t>
            </w:r>
            <w:r>
              <w:rPr>
                <w:sz w:val="18"/>
                <w:szCs w:val="18"/>
              </w:rPr>
              <w:t>.</w:t>
            </w:r>
            <w:r w:rsidRPr="002A516F">
              <w:rPr>
                <w:sz w:val="18"/>
                <w:szCs w:val="18"/>
              </w:rPr>
              <w:t>χ</w:t>
            </w:r>
            <w:r>
              <w:rPr>
                <w:sz w:val="18"/>
                <w:szCs w:val="18"/>
              </w:rPr>
              <w:t>.</w:t>
            </w:r>
            <w:r w:rsidRPr="002A516F">
              <w:rPr>
                <w:sz w:val="18"/>
                <w:szCs w:val="18"/>
              </w:rPr>
              <w:t xml:space="preserve"> δι</w:t>
            </w:r>
            <w:r>
              <w:rPr>
                <w:sz w:val="18"/>
                <w:szCs w:val="18"/>
              </w:rPr>
              <w:t>αδικασία απόκτησης γης, έγκριση</w:t>
            </w:r>
            <w:r w:rsidRPr="002A516F">
              <w:rPr>
                <w:sz w:val="18"/>
                <w:szCs w:val="18"/>
              </w:rPr>
              <w:t xml:space="preserve"> από συμβούλια, περιβαλλοντικές αδειοδοτήσεις</w:t>
            </w:r>
            <w:r>
              <w:rPr>
                <w:sz w:val="18"/>
                <w:szCs w:val="18"/>
              </w:rPr>
              <w:t xml:space="preserve"> ή απαλλακτικό αυτών ανάλογα με την κατάταξη του έργου ή της δραστηριότητας</w:t>
            </w:r>
            <w:r w:rsidRPr="002A516F">
              <w:rPr>
                <w:sz w:val="18"/>
                <w:szCs w:val="18"/>
              </w:rPr>
              <w:t xml:space="preserve">, οικοδομικές </w:t>
            </w:r>
            <w:r>
              <w:rPr>
                <w:sz w:val="18"/>
                <w:szCs w:val="18"/>
              </w:rPr>
              <w:t xml:space="preserve">άδειες, εγκρίσεις αρμόδιας αρχαιολογικής υπηρεσίας και υπηρεσίας δασών </w:t>
            </w:r>
            <w:r w:rsidRPr="002A516F">
              <w:rPr>
                <w:sz w:val="18"/>
                <w:szCs w:val="18"/>
              </w:rPr>
              <w:t>κ</w:t>
            </w:r>
            <w:r>
              <w:rPr>
                <w:sz w:val="18"/>
                <w:szCs w:val="18"/>
              </w:rPr>
              <w:t>.λπ</w:t>
            </w:r>
            <w:r w:rsidRPr="002A516F">
              <w:rPr>
                <w:sz w:val="18"/>
                <w:szCs w:val="18"/>
              </w:rPr>
              <w:t xml:space="preserve">. </w:t>
            </w:r>
          </w:p>
          <w:p w:rsidR="005B1471" w:rsidRPr="002A516F" w:rsidRDefault="005B1471" w:rsidP="00AA40EC">
            <w:pPr>
              <w:tabs>
                <w:tab w:val="left" w:pos="567"/>
              </w:tabs>
              <w:rPr>
                <w:sz w:val="18"/>
                <w:szCs w:val="18"/>
              </w:rPr>
            </w:pPr>
            <w:r w:rsidRPr="002A516F">
              <w:rPr>
                <w:sz w:val="18"/>
                <w:szCs w:val="18"/>
              </w:rPr>
              <w:t>Για τις απαλλοτριώσεις ισχύει ο Ν. 2882/2001 όπως τροποποιή</w:t>
            </w:r>
            <w:r>
              <w:rPr>
                <w:sz w:val="18"/>
                <w:szCs w:val="18"/>
              </w:rPr>
              <w:t>θηκε και ισχύει σήμερα, και ειδικότερα το άρθ. 7Α του ανωτέρω για την επίσπευση των απαλ/σεων.</w:t>
            </w:r>
          </w:p>
          <w:p w:rsidR="005B1471" w:rsidRPr="002A516F" w:rsidRDefault="005B1471" w:rsidP="00AA40EC">
            <w:pPr>
              <w:tabs>
                <w:tab w:val="left" w:pos="567"/>
              </w:tabs>
              <w:rPr>
                <w:sz w:val="18"/>
                <w:szCs w:val="18"/>
              </w:rPr>
            </w:pPr>
            <w:r w:rsidRPr="00052AB6">
              <w:rPr>
                <w:sz w:val="18"/>
                <w:szCs w:val="18"/>
              </w:rPr>
              <w:t>Το κριτήριο εξετάζεται σύμφωνα με τα στοιχεία του Πίνακα Δ2.</w:t>
            </w:r>
            <w:r>
              <w:rPr>
                <w:sz w:val="18"/>
                <w:szCs w:val="18"/>
              </w:rPr>
              <w:t xml:space="preserve"> </w:t>
            </w: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5B1471" w:rsidRPr="00C7070B" w:rsidRDefault="005B1471" w:rsidP="006835C5">
            <w:pPr>
              <w:spacing w:beforeLines="60" w:before="144" w:after="60"/>
              <w:jc w:val="center"/>
              <w:rPr>
                <w:rFonts w:cs="Tahoma"/>
                <w:sz w:val="18"/>
                <w:szCs w:val="18"/>
              </w:rPr>
            </w:pPr>
            <w:r w:rsidRPr="00C7070B">
              <w:rPr>
                <w:rFonts w:cs="Tahoma"/>
                <w:sz w:val="18"/>
                <w:szCs w:val="18"/>
              </w:rPr>
              <w:t xml:space="preserve">0: Μη </w:t>
            </w:r>
            <w:r>
              <w:rPr>
                <w:rFonts w:cs="Tahoma"/>
                <w:sz w:val="18"/>
                <w:szCs w:val="18"/>
              </w:rPr>
              <w:t>υποβολή</w:t>
            </w:r>
            <w:r w:rsidRPr="00C7070B">
              <w:rPr>
                <w:rFonts w:cs="Tahoma"/>
                <w:sz w:val="18"/>
                <w:szCs w:val="18"/>
              </w:rPr>
              <w:t xml:space="preserve"> περιβαλλοντικής αδειοδότησης, μη εγκεκριμένο κτηματολόγιο απαλ/σεων </w:t>
            </w:r>
            <w:r w:rsidR="006835C5">
              <w:rPr>
                <w:rFonts w:cs="Tahoma"/>
                <w:sz w:val="18"/>
                <w:szCs w:val="18"/>
              </w:rPr>
              <w:t xml:space="preserve">ή μη ολοκλήρωση διαδικασίας απόκτησης γης </w:t>
            </w:r>
            <w:r w:rsidRPr="00C7070B">
              <w:rPr>
                <w:rFonts w:cs="Tahoma"/>
                <w:sz w:val="18"/>
                <w:szCs w:val="18"/>
              </w:rPr>
              <w:t>και μη ύπαρξη απαιτούμενων εγκρίσεων λοιπών φορέων.</w:t>
            </w:r>
          </w:p>
        </w:tc>
        <w:tc>
          <w:tcPr>
            <w:tcW w:w="2126" w:type="dxa"/>
            <w:vMerge w:val="restart"/>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FF0000"/>
                <w:sz w:val="18"/>
                <w:szCs w:val="18"/>
              </w:rPr>
            </w:pPr>
            <w:r w:rsidRPr="005D66FC">
              <w:rPr>
                <w:rFonts w:cs="Tahoma"/>
                <w:sz w:val="18"/>
                <w:szCs w:val="18"/>
              </w:rPr>
              <w:t>Το κριτήριο λαμβάνει τιμή 0 έως 10.</w:t>
            </w:r>
          </w:p>
        </w:tc>
        <w:tc>
          <w:tcPr>
            <w:tcW w:w="1417" w:type="dxa"/>
            <w:vMerge w:val="restart"/>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FF0000"/>
                <w:sz w:val="18"/>
                <w:szCs w:val="18"/>
              </w:rPr>
            </w:pPr>
          </w:p>
        </w:tc>
        <w:tc>
          <w:tcPr>
            <w:tcW w:w="993" w:type="dxa"/>
            <w:vMerge w:val="restart"/>
            <w:tcBorders>
              <w:top w:val="single" w:sz="4" w:space="0" w:color="auto"/>
              <w:left w:val="single" w:sz="4" w:space="0" w:color="auto"/>
              <w:right w:val="single" w:sz="4" w:space="0" w:color="auto"/>
            </w:tcBorders>
            <w:vAlign w:val="center"/>
          </w:tcPr>
          <w:p w:rsidR="005B1471" w:rsidRDefault="005B1471" w:rsidP="00AA40EC">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τμή&gt;0</w:t>
            </w:r>
          </w:p>
          <w:p w:rsidR="005B1471" w:rsidRPr="002A516F" w:rsidRDefault="005B1471" w:rsidP="00AA40EC">
            <w:pPr>
              <w:spacing w:beforeLines="60" w:before="144" w:after="60"/>
              <w:jc w:val="center"/>
              <w:rPr>
                <w:rFonts w:cs="Tahoma"/>
                <w:color w:val="FF0000"/>
                <w:sz w:val="18"/>
                <w:szCs w:val="18"/>
              </w:rPr>
            </w:pPr>
            <w:r>
              <w:rPr>
                <w:rFonts w:cs="Tahoma"/>
                <w:sz w:val="18"/>
                <w:szCs w:val="18"/>
              </w:rPr>
              <w:t xml:space="preserve">Όχι όταν τιμή=0 </w:t>
            </w:r>
          </w:p>
        </w:tc>
      </w:tr>
      <w:tr w:rsidR="005B1471" w:rsidRPr="002A516F" w:rsidTr="00AA40EC">
        <w:trPr>
          <w:trHeight w:val="905"/>
        </w:trPr>
        <w:tc>
          <w:tcPr>
            <w:tcW w:w="426"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right w:val="single" w:sz="4" w:space="0" w:color="auto"/>
            </w:tcBorders>
          </w:tcPr>
          <w:p w:rsidR="005B1471" w:rsidRPr="002A516F" w:rsidRDefault="005B1471" w:rsidP="00AA40EC">
            <w:pPr>
              <w:tabs>
                <w:tab w:val="left" w:pos="567"/>
              </w:tabs>
              <w:rPr>
                <w:sz w:val="18"/>
                <w:szCs w:val="18"/>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5B1471" w:rsidRPr="00C7070B" w:rsidRDefault="005B1471" w:rsidP="00B57B7E">
            <w:pPr>
              <w:spacing w:beforeLines="60" w:before="144" w:after="60"/>
              <w:jc w:val="center"/>
              <w:rPr>
                <w:rFonts w:cs="Tahoma"/>
                <w:sz w:val="18"/>
                <w:szCs w:val="18"/>
              </w:rPr>
            </w:pPr>
            <w:r w:rsidRPr="00C7070B">
              <w:rPr>
                <w:rFonts w:cs="Tahoma"/>
                <w:sz w:val="18"/>
                <w:szCs w:val="18"/>
              </w:rPr>
              <w:t>5:  Περιβαλλοντική αδειοδότηση</w:t>
            </w:r>
            <w:r w:rsidR="00B57B7E" w:rsidRPr="00C7070B">
              <w:rPr>
                <w:rFonts w:cs="Tahoma"/>
                <w:sz w:val="18"/>
                <w:szCs w:val="18"/>
              </w:rPr>
              <w:t xml:space="preserve"> και απαιτ</w:t>
            </w:r>
            <w:r w:rsidR="00B57B7E">
              <w:rPr>
                <w:rFonts w:cs="Tahoma"/>
                <w:sz w:val="18"/>
                <w:szCs w:val="18"/>
              </w:rPr>
              <w:t>ούμενες εγκρίσεις λοιπών φορέων</w:t>
            </w:r>
            <w:r w:rsidRPr="00C7070B">
              <w:rPr>
                <w:rFonts w:cs="Tahoma"/>
                <w:sz w:val="18"/>
                <w:szCs w:val="18"/>
              </w:rPr>
              <w:t xml:space="preserve">, </w:t>
            </w:r>
            <w:r w:rsidR="00B57B7E">
              <w:rPr>
                <w:rFonts w:cs="Tahoma"/>
                <w:sz w:val="18"/>
                <w:szCs w:val="18"/>
              </w:rPr>
              <w:t xml:space="preserve">μη </w:t>
            </w:r>
            <w:r w:rsidRPr="00C7070B">
              <w:rPr>
                <w:rFonts w:cs="Tahoma"/>
                <w:sz w:val="18"/>
                <w:szCs w:val="18"/>
              </w:rPr>
              <w:t>εγκ</w:t>
            </w:r>
            <w:r w:rsidR="00B57B7E">
              <w:rPr>
                <w:rFonts w:cs="Tahoma"/>
                <w:sz w:val="18"/>
                <w:szCs w:val="18"/>
              </w:rPr>
              <w:t>εκριμένο κτηματολόγιο απαλ/σεων</w:t>
            </w:r>
            <w:r w:rsidR="004C5DBB">
              <w:rPr>
                <w:rFonts w:cs="Tahoma"/>
                <w:sz w:val="18"/>
                <w:szCs w:val="18"/>
              </w:rPr>
              <w:t xml:space="preserve"> ή μη ολοκλήρωση διαδικασίας απόκτησης γης</w:t>
            </w:r>
            <w:r w:rsidR="00B57B7E">
              <w:rPr>
                <w:rFonts w:cs="Tahoma"/>
                <w:sz w:val="18"/>
                <w:szCs w:val="18"/>
              </w:rPr>
              <w:t>.</w:t>
            </w:r>
          </w:p>
        </w:tc>
        <w:tc>
          <w:tcPr>
            <w:tcW w:w="2126" w:type="dxa"/>
            <w:vMerge/>
            <w:tcBorders>
              <w:left w:val="single" w:sz="4" w:space="0" w:color="auto"/>
              <w:right w:val="single" w:sz="4" w:space="0" w:color="auto"/>
            </w:tcBorders>
          </w:tcPr>
          <w:p w:rsidR="005B1471" w:rsidRPr="002A516F" w:rsidRDefault="005B1471" w:rsidP="00AA40EC">
            <w:pPr>
              <w:spacing w:beforeLines="60" w:before="144" w:after="60"/>
              <w:jc w:val="right"/>
              <w:rPr>
                <w:rFonts w:cs="Tahoma"/>
                <w:color w:val="000000"/>
                <w:sz w:val="18"/>
                <w:szCs w:val="18"/>
              </w:rPr>
            </w:pPr>
          </w:p>
        </w:tc>
        <w:tc>
          <w:tcPr>
            <w:tcW w:w="1417" w:type="dxa"/>
            <w:vMerge/>
            <w:tcBorders>
              <w:left w:val="single" w:sz="4" w:space="0" w:color="auto"/>
              <w:right w:val="single" w:sz="4" w:space="0" w:color="auto"/>
            </w:tcBorders>
            <w:noWrap/>
            <w:vAlign w:val="bottom"/>
          </w:tcPr>
          <w:p w:rsidR="005B1471" w:rsidRPr="002A516F" w:rsidRDefault="005B1471" w:rsidP="00AA40EC">
            <w:pPr>
              <w:spacing w:beforeLines="60" w:before="144" w:after="60"/>
              <w:jc w:val="right"/>
              <w:rPr>
                <w:rFonts w:cs="Tahoma"/>
                <w:color w:val="000000"/>
                <w:sz w:val="18"/>
                <w:szCs w:val="18"/>
              </w:rPr>
            </w:pPr>
          </w:p>
        </w:tc>
        <w:tc>
          <w:tcPr>
            <w:tcW w:w="993" w:type="dxa"/>
            <w:vMerge/>
            <w:tcBorders>
              <w:left w:val="single" w:sz="4" w:space="0" w:color="auto"/>
              <w:right w:val="single" w:sz="4" w:space="0" w:color="auto"/>
            </w:tcBorders>
            <w:vAlign w:val="bottom"/>
          </w:tcPr>
          <w:p w:rsidR="005B1471" w:rsidRPr="002A516F" w:rsidRDefault="005B1471" w:rsidP="00AA40EC">
            <w:pPr>
              <w:spacing w:beforeLines="60" w:before="144" w:after="60"/>
              <w:jc w:val="right"/>
              <w:rPr>
                <w:rFonts w:cs="Tahoma"/>
                <w:color w:val="000000"/>
                <w:sz w:val="18"/>
                <w:szCs w:val="18"/>
              </w:rPr>
            </w:pPr>
          </w:p>
        </w:tc>
      </w:tr>
      <w:tr w:rsidR="005B1471" w:rsidRPr="002A516F" w:rsidTr="00AA40EC">
        <w:trPr>
          <w:trHeight w:val="1563"/>
        </w:trPr>
        <w:tc>
          <w:tcPr>
            <w:tcW w:w="426" w:type="dxa"/>
            <w:vMerge/>
            <w:tcBorders>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right w:val="single" w:sz="4" w:space="0" w:color="auto"/>
            </w:tcBorders>
          </w:tcPr>
          <w:p w:rsidR="005B1471" w:rsidRPr="002A516F" w:rsidRDefault="005B1471" w:rsidP="00AA40EC">
            <w:pPr>
              <w:tabs>
                <w:tab w:val="left" w:pos="567"/>
              </w:tabs>
              <w:rPr>
                <w:sz w:val="18"/>
                <w:szCs w:val="18"/>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5B1471" w:rsidRPr="00C7070B" w:rsidRDefault="005B1471" w:rsidP="004C5DBB">
            <w:pPr>
              <w:spacing w:beforeLines="60" w:before="144" w:after="60"/>
              <w:jc w:val="center"/>
              <w:rPr>
                <w:rFonts w:cs="Tahoma"/>
                <w:sz w:val="18"/>
                <w:szCs w:val="18"/>
              </w:rPr>
            </w:pPr>
            <w:r w:rsidRPr="00C7070B">
              <w:rPr>
                <w:rFonts w:cs="Tahoma"/>
                <w:sz w:val="18"/>
                <w:szCs w:val="18"/>
              </w:rPr>
              <w:t xml:space="preserve">7: </w:t>
            </w:r>
            <w:r>
              <w:rPr>
                <w:rFonts w:cs="Tahoma"/>
                <w:sz w:val="18"/>
                <w:szCs w:val="18"/>
              </w:rPr>
              <w:t>Όλες οι απαιτούμενες εγκρίσεις</w:t>
            </w:r>
            <w:r w:rsidR="004C5DBB">
              <w:rPr>
                <w:rFonts w:cs="Tahoma"/>
                <w:sz w:val="18"/>
                <w:szCs w:val="18"/>
              </w:rPr>
              <w:t>,</w:t>
            </w:r>
            <w:r w:rsidRPr="00C7070B">
              <w:rPr>
                <w:rFonts w:cs="Tahoma"/>
                <w:sz w:val="18"/>
                <w:szCs w:val="18"/>
              </w:rPr>
              <w:t xml:space="preserve"> </w:t>
            </w:r>
            <w:r w:rsidR="004C5DBB" w:rsidRPr="00C7070B">
              <w:rPr>
                <w:rFonts w:cs="Tahoma"/>
                <w:sz w:val="18"/>
                <w:szCs w:val="18"/>
              </w:rPr>
              <w:t>εγκ</w:t>
            </w:r>
            <w:r w:rsidR="004C5DBB">
              <w:rPr>
                <w:rFonts w:cs="Tahoma"/>
                <w:sz w:val="18"/>
                <w:szCs w:val="18"/>
              </w:rPr>
              <w:t>εκριμένο κτηματολόγιο απαλ/σεων ή ολοκλήρωση διαδικασίας απόκτησης γης.</w:t>
            </w:r>
          </w:p>
        </w:tc>
        <w:tc>
          <w:tcPr>
            <w:tcW w:w="2126" w:type="dxa"/>
            <w:vMerge/>
            <w:tcBorders>
              <w:left w:val="single" w:sz="4" w:space="0" w:color="auto"/>
              <w:right w:val="single" w:sz="4" w:space="0" w:color="auto"/>
            </w:tcBorders>
          </w:tcPr>
          <w:p w:rsidR="005B1471" w:rsidRPr="002A516F" w:rsidRDefault="005B1471" w:rsidP="00AA40EC">
            <w:pPr>
              <w:spacing w:beforeLines="60" w:before="144" w:after="60"/>
              <w:jc w:val="right"/>
              <w:rPr>
                <w:rFonts w:cs="Tahoma"/>
                <w:color w:val="000000"/>
                <w:sz w:val="18"/>
                <w:szCs w:val="18"/>
              </w:rPr>
            </w:pPr>
          </w:p>
        </w:tc>
        <w:tc>
          <w:tcPr>
            <w:tcW w:w="1417" w:type="dxa"/>
            <w:vMerge/>
            <w:tcBorders>
              <w:left w:val="single" w:sz="4" w:space="0" w:color="auto"/>
              <w:right w:val="single" w:sz="4" w:space="0" w:color="auto"/>
            </w:tcBorders>
            <w:noWrap/>
            <w:vAlign w:val="bottom"/>
          </w:tcPr>
          <w:p w:rsidR="005B1471" w:rsidRPr="002A516F" w:rsidRDefault="005B1471" w:rsidP="00AA40EC">
            <w:pPr>
              <w:spacing w:beforeLines="60" w:before="144" w:after="60"/>
              <w:jc w:val="right"/>
              <w:rPr>
                <w:rFonts w:cs="Tahoma"/>
                <w:color w:val="000000"/>
                <w:sz w:val="18"/>
                <w:szCs w:val="18"/>
              </w:rPr>
            </w:pPr>
          </w:p>
        </w:tc>
        <w:tc>
          <w:tcPr>
            <w:tcW w:w="993" w:type="dxa"/>
            <w:vMerge/>
            <w:tcBorders>
              <w:left w:val="single" w:sz="4" w:space="0" w:color="auto"/>
              <w:right w:val="single" w:sz="4" w:space="0" w:color="auto"/>
            </w:tcBorders>
            <w:vAlign w:val="bottom"/>
          </w:tcPr>
          <w:p w:rsidR="005B1471" w:rsidRPr="002A516F" w:rsidRDefault="005B1471" w:rsidP="00AA40EC">
            <w:pPr>
              <w:spacing w:beforeLines="60" w:before="144" w:after="60"/>
              <w:jc w:val="right"/>
              <w:rPr>
                <w:rFonts w:cs="Tahoma"/>
                <w:color w:val="000000"/>
                <w:sz w:val="18"/>
                <w:szCs w:val="18"/>
              </w:rPr>
            </w:pPr>
          </w:p>
        </w:tc>
      </w:tr>
      <w:tr w:rsidR="005B1471" w:rsidRPr="002A516F" w:rsidTr="00AA40EC">
        <w:trPr>
          <w:trHeight w:val="1562"/>
        </w:trPr>
        <w:tc>
          <w:tcPr>
            <w:tcW w:w="426" w:type="dxa"/>
            <w:vMerge/>
            <w:tcBorders>
              <w:left w:val="single" w:sz="4" w:space="0" w:color="auto"/>
              <w:bottom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p>
        </w:tc>
        <w:tc>
          <w:tcPr>
            <w:tcW w:w="1843" w:type="dxa"/>
            <w:gridSpan w:val="2"/>
            <w:vMerge/>
            <w:tcBorders>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vMerge/>
            <w:tcBorders>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sz w:val="18"/>
                <w:szCs w:val="18"/>
              </w:rPr>
            </w:pPr>
          </w:p>
        </w:tc>
        <w:tc>
          <w:tcPr>
            <w:tcW w:w="4252" w:type="dxa"/>
            <w:gridSpan w:val="3"/>
            <w:vMerge/>
            <w:tcBorders>
              <w:left w:val="single" w:sz="4" w:space="0" w:color="auto"/>
              <w:bottom w:val="single" w:sz="4" w:space="0" w:color="auto"/>
              <w:right w:val="single" w:sz="4" w:space="0" w:color="auto"/>
            </w:tcBorders>
          </w:tcPr>
          <w:p w:rsidR="005B1471" w:rsidRPr="002A516F" w:rsidRDefault="005B1471" w:rsidP="00AA40EC">
            <w:pPr>
              <w:tabs>
                <w:tab w:val="left" w:pos="567"/>
              </w:tabs>
              <w:rPr>
                <w:sz w:val="18"/>
                <w:szCs w:val="18"/>
              </w:rPr>
            </w:pPr>
          </w:p>
        </w:tc>
        <w:tc>
          <w:tcPr>
            <w:tcW w:w="2127" w:type="dxa"/>
            <w:gridSpan w:val="2"/>
            <w:tcBorders>
              <w:top w:val="single" w:sz="4" w:space="0" w:color="auto"/>
              <w:left w:val="single" w:sz="4" w:space="0" w:color="auto"/>
              <w:bottom w:val="single" w:sz="4" w:space="0" w:color="auto"/>
              <w:right w:val="single" w:sz="4" w:space="0" w:color="auto"/>
            </w:tcBorders>
            <w:vAlign w:val="center"/>
          </w:tcPr>
          <w:p w:rsidR="005B1471" w:rsidRPr="00C7070B" w:rsidRDefault="005B1471" w:rsidP="006835C5">
            <w:pPr>
              <w:spacing w:beforeLines="60" w:before="144" w:after="60"/>
              <w:jc w:val="center"/>
              <w:rPr>
                <w:rFonts w:cs="Tahoma"/>
                <w:sz w:val="18"/>
                <w:szCs w:val="18"/>
              </w:rPr>
            </w:pPr>
            <w:r w:rsidRPr="00C7070B">
              <w:rPr>
                <w:rFonts w:cs="Tahoma"/>
                <w:sz w:val="18"/>
                <w:szCs w:val="18"/>
              </w:rPr>
              <w:t xml:space="preserve">10:  </w:t>
            </w:r>
            <w:r>
              <w:rPr>
                <w:rFonts w:cs="Tahoma"/>
                <w:sz w:val="18"/>
                <w:szCs w:val="18"/>
              </w:rPr>
              <w:t>Όλες οι απαιτούμενες εγκρίσεις</w:t>
            </w:r>
            <w:r w:rsidR="006835C5">
              <w:rPr>
                <w:rFonts w:cs="Tahoma"/>
                <w:sz w:val="18"/>
                <w:szCs w:val="18"/>
              </w:rPr>
              <w:t xml:space="preserve">, </w:t>
            </w:r>
            <w:r w:rsidRPr="00C7070B">
              <w:rPr>
                <w:rFonts w:cs="Tahoma"/>
                <w:sz w:val="18"/>
                <w:szCs w:val="18"/>
              </w:rPr>
              <w:t>συντέλεση απαλλοτρίωσης με τη δημοσ</w:t>
            </w:r>
            <w:r w:rsidR="006835C5">
              <w:rPr>
                <w:rFonts w:cs="Tahoma"/>
                <w:sz w:val="18"/>
                <w:szCs w:val="18"/>
              </w:rPr>
              <w:t>ίευση της παρακατάθεσης στο ΦΕΚ ή ολοκλήρωση διαδικασίας απόκτησης γης.</w:t>
            </w:r>
          </w:p>
        </w:tc>
        <w:tc>
          <w:tcPr>
            <w:tcW w:w="2126" w:type="dxa"/>
            <w:vMerge/>
            <w:tcBorders>
              <w:left w:val="single" w:sz="4" w:space="0" w:color="auto"/>
              <w:bottom w:val="single" w:sz="4" w:space="0" w:color="auto"/>
              <w:right w:val="single" w:sz="4" w:space="0" w:color="auto"/>
            </w:tcBorders>
          </w:tcPr>
          <w:p w:rsidR="005B1471" w:rsidRPr="002A516F" w:rsidRDefault="005B1471" w:rsidP="00AA40EC">
            <w:pPr>
              <w:spacing w:beforeLines="60" w:before="144" w:after="60"/>
              <w:jc w:val="right"/>
              <w:rPr>
                <w:rFonts w:cs="Tahoma"/>
                <w:color w:val="000000"/>
                <w:sz w:val="18"/>
                <w:szCs w:val="18"/>
              </w:rPr>
            </w:pPr>
          </w:p>
        </w:tc>
        <w:tc>
          <w:tcPr>
            <w:tcW w:w="1417" w:type="dxa"/>
            <w:vMerge/>
            <w:tcBorders>
              <w:left w:val="single" w:sz="4" w:space="0" w:color="auto"/>
              <w:bottom w:val="single" w:sz="4" w:space="0" w:color="auto"/>
              <w:right w:val="single" w:sz="4" w:space="0" w:color="auto"/>
            </w:tcBorders>
            <w:noWrap/>
            <w:vAlign w:val="bottom"/>
          </w:tcPr>
          <w:p w:rsidR="005B1471" w:rsidRPr="002A516F" w:rsidRDefault="005B1471" w:rsidP="00AA40EC">
            <w:pPr>
              <w:spacing w:beforeLines="60" w:before="144" w:after="60"/>
              <w:jc w:val="right"/>
              <w:rPr>
                <w:rFonts w:cs="Tahoma"/>
                <w:color w:val="000000"/>
                <w:sz w:val="18"/>
                <w:szCs w:val="18"/>
              </w:rPr>
            </w:pPr>
          </w:p>
        </w:tc>
        <w:tc>
          <w:tcPr>
            <w:tcW w:w="993" w:type="dxa"/>
            <w:vMerge/>
            <w:tcBorders>
              <w:left w:val="single" w:sz="4" w:space="0" w:color="auto"/>
              <w:bottom w:val="single" w:sz="4" w:space="0" w:color="auto"/>
              <w:right w:val="single" w:sz="4" w:space="0" w:color="auto"/>
            </w:tcBorders>
            <w:vAlign w:val="bottom"/>
          </w:tcPr>
          <w:p w:rsidR="005B1471" w:rsidRPr="002A516F" w:rsidRDefault="005B1471" w:rsidP="00AA40EC">
            <w:pPr>
              <w:spacing w:beforeLines="60" w:before="144" w:after="60"/>
              <w:jc w:val="right"/>
              <w:rPr>
                <w:rFonts w:cs="Tahoma"/>
                <w:color w:val="000000"/>
                <w:sz w:val="18"/>
                <w:szCs w:val="18"/>
              </w:rPr>
            </w:pPr>
          </w:p>
        </w:tc>
      </w:tr>
      <w:tr w:rsidR="005B1471" w:rsidRPr="002A516F" w:rsidTr="00AA40EC">
        <w:trPr>
          <w:trHeight w:val="794"/>
        </w:trPr>
        <w:tc>
          <w:tcPr>
            <w:tcW w:w="15027" w:type="dxa"/>
            <w:gridSpan w:val="12"/>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w:t>
            </w:r>
            <w:r>
              <w:rPr>
                <w:rFonts w:cs="Tahoma"/>
                <w:b/>
                <w:color w:val="000000"/>
                <w:sz w:val="20"/>
                <w:szCs w:val="20"/>
              </w:rPr>
              <w:t xml:space="preserve"> </w:t>
            </w:r>
            <w:r w:rsidRPr="002A516F">
              <w:rPr>
                <w:rFonts w:cs="Tahoma"/>
                <w:b/>
                <w:color w:val="000000"/>
                <w:sz w:val="20"/>
                <w:szCs w:val="20"/>
              </w:rPr>
              <w:t xml:space="preserve">την τιμή </w:t>
            </w:r>
            <w:r>
              <w:rPr>
                <w:rFonts w:cs="Tahoma"/>
                <w:b/>
                <w:color w:val="000000"/>
                <w:sz w:val="20"/>
                <w:szCs w:val="20"/>
              </w:rPr>
              <w:t xml:space="preserve">ΝΑΙ </w:t>
            </w:r>
            <w:r w:rsidRPr="002A516F">
              <w:rPr>
                <w:rFonts w:cs="Tahoma"/>
                <w:b/>
                <w:color w:val="000000"/>
                <w:sz w:val="20"/>
                <w:szCs w:val="20"/>
              </w:rPr>
              <w:t xml:space="preserve"> σε όλα τα κριτήρια.</w:t>
            </w:r>
          </w:p>
        </w:tc>
      </w:tr>
      <w:tr w:rsidR="005B1471" w:rsidRPr="002A516F" w:rsidTr="00AA40EC">
        <w:trPr>
          <w:trHeight w:val="431"/>
        </w:trPr>
        <w:tc>
          <w:tcPr>
            <w:tcW w:w="15027" w:type="dxa"/>
            <w:gridSpan w:val="12"/>
            <w:tcBorders>
              <w:top w:val="single" w:sz="4" w:space="0" w:color="auto"/>
              <w:left w:val="single" w:sz="4" w:space="0" w:color="auto"/>
              <w:bottom w:val="single" w:sz="4" w:space="0" w:color="auto"/>
              <w:right w:val="single" w:sz="4" w:space="0" w:color="auto"/>
            </w:tcBorders>
            <w:shd w:val="clear" w:color="auto" w:fill="D9D9D9"/>
            <w:vAlign w:val="center"/>
          </w:tcPr>
          <w:p w:rsidR="005B1471" w:rsidRPr="002A516F" w:rsidRDefault="005B1471" w:rsidP="00AA40EC">
            <w:pPr>
              <w:spacing w:beforeLines="60" w:before="144" w:after="60"/>
              <w:jc w:val="center"/>
              <w:rPr>
                <w:rFonts w:cs="Tahoma"/>
                <w:color w:val="000000"/>
                <w:sz w:val="18"/>
                <w:szCs w:val="18"/>
              </w:rPr>
            </w:pPr>
          </w:p>
        </w:tc>
      </w:tr>
      <w:tr w:rsidR="005B1471" w:rsidRPr="002A516F" w:rsidTr="00AA40EC">
        <w:trPr>
          <w:trHeight w:val="547"/>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b/>
                <w:bCs/>
                <w:color w:val="000000"/>
                <w:sz w:val="18"/>
                <w:szCs w:val="18"/>
              </w:rPr>
            </w:pPr>
            <w:r w:rsidRPr="002A516F">
              <w:rPr>
                <w:rFonts w:cs="Tahoma"/>
                <w:b/>
                <w:bCs/>
                <w:color w:val="000000"/>
                <w:sz w:val="18"/>
                <w:szCs w:val="18"/>
              </w:rPr>
              <w:t xml:space="preserve">5Η ΟΜΑΔΑ ΚΡΙΤΗΡΙΩΝ </w:t>
            </w:r>
          </w:p>
          <w:p w:rsidR="005B1471" w:rsidRPr="002A516F" w:rsidRDefault="005B1471" w:rsidP="00AA40EC">
            <w:pPr>
              <w:spacing w:beforeLines="60" w:before="144" w:after="60"/>
              <w:jc w:val="center"/>
              <w:rPr>
                <w:rFonts w:cs="Tahoma"/>
                <w:b/>
                <w:bCs/>
                <w:color w:val="000000"/>
                <w:sz w:val="18"/>
                <w:szCs w:val="18"/>
              </w:rPr>
            </w:pPr>
            <w:r w:rsidRPr="002A516F">
              <w:rPr>
                <w:rFonts w:cs="Tahoma"/>
                <w:b/>
                <w:bCs/>
                <w:color w:val="000000"/>
                <w:sz w:val="18"/>
                <w:szCs w:val="18"/>
              </w:rPr>
              <w:t>Διοικητική, Επιχειρησιακή &amp; Χρηματοοικονομική ικανότητα δυνητικού δικαιούχου</w:t>
            </w:r>
          </w:p>
        </w:tc>
        <w:tc>
          <w:tcPr>
            <w:tcW w:w="1843" w:type="dxa"/>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 xml:space="preserve">Διοικητική ικανότητα </w:t>
            </w:r>
          </w:p>
        </w:tc>
        <w:tc>
          <w:tcPr>
            <w:tcW w:w="3260" w:type="dxa"/>
            <w:gridSpan w:val="2"/>
            <w:tcBorders>
              <w:top w:val="single" w:sz="4" w:space="0" w:color="auto"/>
              <w:left w:val="single" w:sz="4" w:space="0" w:color="auto"/>
              <w:bottom w:val="single" w:sz="4" w:space="0" w:color="auto"/>
              <w:right w:val="single" w:sz="4" w:space="0" w:color="auto"/>
            </w:tcBorders>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 xml:space="preserve">Εξετάζεται κατά πόσο ο δυνητικός δικαιούχος διαθέτει την οργανωτική δομή (θεσμοθετημένος Οργανισμός Σύστασης και απόφαση κατανομής προσωπικού) και τις απαραίτητες διαδικασίες (Κανονισμός λειτουργίας)  </w:t>
            </w:r>
          </w:p>
        </w:tc>
        <w:tc>
          <w:tcPr>
            <w:tcW w:w="3119" w:type="dxa"/>
            <w:gridSpan w:val="3"/>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ναι/όχι</w:t>
            </w:r>
          </w:p>
        </w:tc>
        <w:tc>
          <w:tcPr>
            <w:tcW w:w="3543" w:type="dxa"/>
            <w:gridSpan w:val="2"/>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bottom"/>
          </w:tcPr>
          <w:p w:rsidR="005B1471" w:rsidRPr="002A516F" w:rsidRDefault="005B1471" w:rsidP="00AA40EC">
            <w:pPr>
              <w:spacing w:beforeLines="60" w:before="144" w:after="60"/>
              <w:jc w:val="right"/>
              <w:rPr>
                <w:rFonts w:cs="Tahoma"/>
                <w:color w:val="000000"/>
                <w:sz w:val="18"/>
                <w:szCs w:val="18"/>
              </w:rPr>
            </w:pPr>
          </w:p>
        </w:tc>
      </w:tr>
      <w:tr w:rsidR="005B1471" w:rsidRPr="002A516F" w:rsidTr="00AA40EC">
        <w:trPr>
          <w:trHeight w:val="942"/>
        </w:trPr>
        <w:tc>
          <w:tcPr>
            <w:tcW w:w="426" w:type="dxa"/>
            <w:tcBorders>
              <w:top w:val="single" w:sz="4" w:space="0" w:color="auto"/>
              <w:left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 xml:space="preserve">Επιχειρησιακή ικανότητα </w:t>
            </w:r>
          </w:p>
        </w:tc>
        <w:tc>
          <w:tcPr>
            <w:tcW w:w="3260" w:type="dxa"/>
            <w:gridSpan w:val="2"/>
            <w:tcBorders>
              <w:top w:val="single" w:sz="4" w:space="0" w:color="auto"/>
              <w:left w:val="single" w:sz="4" w:space="0" w:color="auto"/>
              <w:right w:val="single" w:sz="4" w:space="0" w:color="auto"/>
            </w:tcBorders>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 xml:space="preserve">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  </w:t>
            </w:r>
          </w:p>
        </w:tc>
        <w:tc>
          <w:tcPr>
            <w:tcW w:w="3119" w:type="dxa"/>
            <w:gridSpan w:val="3"/>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eastAsiaTheme="minorHAnsi"/>
                <w:color w:val="000000"/>
                <w:sz w:val="18"/>
                <w:szCs w:val="18"/>
                <w:lang w:eastAsia="en-US"/>
              </w:rPr>
            </w:pPr>
            <w:r w:rsidRPr="002A516F">
              <w:rPr>
                <w:rFonts w:cs="Tahoma"/>
                <w:color w:val="000000"/>
                <w:sz w:val="18"/>
                <w:szCs w:val="18"/>
              </w:rPr>
              <w:t>ναι/όχι</w:t>
            </w:r>
          </w:p>
        </w:tc>
        <w:tc>
          <w:tcPr>
            <w:tcW w:w="3543" w:type="dxa"/>
            <w:gridSpan w:val="2"/>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r>
      <w:tr w:rsidR="005B1471" w:rsidRPr="002A516F" w:rsidTr="00AA40EC">
        <w:trPr>
          <w:trHeight w:val="700"/>
        </w:trPr>
        <w:tc>
          <w:tcPr>
            <w:tcW w:w="426" w:type="dxa"/>
            <w:tcBorders>
              <w:top w:val="single" w:sz="4" w:space="0" w:color="auto"/>
              <w:left w:val="single" w:sz="4" w:space="0" w:color="auto"/>
              <w:bottom w:val="single" w:sz="4" w:space="0" w:color="auto"/>
              <w:right w:val="single" w:sz="4" w:space="0" w:color="auto"/>
            </w:tcBorders>
            <w:noWrap/>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b/>
                <w:bCs/>
                <w:color w:val="000000"/>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Χρηματοοικονομική ικανότητα</w:t>
            </w:r>
          </w:p>
        </w:tc>
        <w:tc>
          <w:tcPr>
            <w:tcW w:w="3260" w:type="dxa"/>
            <w:gridSpan w:val="2"/>
            <w:tcBorders>
              <w:top w:val="single" w:sz="4" w:space="0" w:color="auto"/>
              <w:left w:val="single" w:sz="4" w:space="0" w:color="auto"/>
              <w:bottom w:val="single" w:sz="4" w:space="0" w:color="auto"/>
              <w:right w:val="single" w:sz="4" w:space="0" w:color="auto"/>
            </w:tcBorders>
          </w:tcPr>
          <w:p w:rsidR="005B1471" w:rsidRPr="002A516F" w:rsidRDefault="005B1471" w:rsidP="00AA40EC">
            <w:pPr>
              <w:spacing w:beforeLines="60" w:before="144" w:after="60"/>
              <w:jc w:val="left"/>
              <w:rPr>
                <w:rFonts w:cs="Tahoma"/>
                <w:color w:val="000000"/>
                <w:sz w:val="18"/>
                <w:szCs w:val="18"/>
              </w:rPr>
            </w:pPr>
            <w:r w:rsidRPr="002A516F">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3119" w:type="dxa"/>
            <w:gridSpan w:val="3"/>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r w:rsidRPr="002A516F">
              <w:rPr>
                <w:rFonts w:cs="Tahoma"/>
                <w:color w:val="000000"/>
                <w:sz w:val="18"/>
                <w:szCs w:val="18"/>
              </w:rPr>
              <w:t>ναι/όχι ή δεν εφαρμόζεται.</w:t>
            </w:r>
          </w:p>
        </w:tc>
        <w:tc>
          <w:tcPr>
            <w:tcW w:w="3543" w:type="dxa"/>
            <w:gridSpan w:val="2"/>
            <w:tcBorders>
              <w:top w:val="single" w:sz="4" w:space="0" w:color="auto"/>
              <w:left w:val="single" w:sz="4" w:space="0" w:color="auto"/>
              <w:bottom w:val="single" w:sz="4" w:space="0" w:color="auto"/>
              <w:right w:val="single" w:sz="4" w:space="0" w:color="auto"/>
            </w:tcBorders>
            <w:vAlign w:val="center"/>
          </w:tcPr>
          <w:p w:rsidR="005B1471" w:rsidRPr="002A516F" w:rsidRDefault="005B1471" w:rsidP="00AA40EC">
            <w:pPr>
              <w:spacing w:beforeLines="60" w:before="144" w:after="60"/>
              <w:jc w:val="center"/>
              <w:rPr>
                <w:rFonts w:cs="Tahoma"/>
                <w:color w:val="000000"/>
                <w:sz w:val="18"/>
                <w:szCs w:val="18"/>
              </w:rPr>
            </w:pPr>
          </w:p>
        </w:tc>
        <w:tc>
          <w:tcPr>
            <w:tcW w:w="993" w:type="dxa"/>
            <w:tcBorders>
              <w:top w:val="single" w:sz="4" w:space="0" w:color="auto"/>
              <w:left w:val="single" w:sz="4" w:space="0" w:color="auto"/>
              <w:bottom w:val="single" w:sz="4" w:space="0" w:color="auto"/>
              <w:right w:val="single" w:sz="4" w:space="0" w:color="auto"/>
            </w:tcBorders>
            <w:vAlign w:val="bottom"/>
          </w:tcPr>
          <w:p w:rsidR="005B1471" w:rsidRPr="002A516F" w:rsidRDefault="005B1471" w:rsidP="00AA40EC">
            <w:pPr>
              <w:spacing w:beforeLines="60" w:before="144" w:after="60"/>
              <w:jc w:val="right"/>
              <w:rPr>
                <w:rFonts w:cs="Tahoma"/>
                <w:color w:val="000000"/>
                <w:sz w:val="18"/>
                <w:szCs w:val="18"/>
              </w:rPr>
            </w:pPr>
          </w:p>
        </w:tc>
      </w:tr>
      <w:tr w:rsidR="005B1471" w:rsidRPr="002A516F" w:rsidTr="00AA40EC">
        <w:trPr>
          <w:trHeight w:val="700"/>
        </w:trPr>
        <w:tc>
          <w:tcPr>
            <w:tcW w:w="15027" w:type="dxa"/>
            <w:gridSpan w:val="12"/>
            <w:tcBorders>
              <w:top w:val="single" w:sz="4" w:space="0" w:color="auto"/>
              <w:left w:val="single" w:sz="4" w:space="0" w:color="auto"/>
              <w:bottom w:val="single" w:sz="4" w:space="0" w:color="auto"/>
              <w:right w:val="single" w:sz="4" w:space="0" w:color="auto"/>
            </w:tcBorders>
          </w:tcPr>
          <w:p w:rsidR="005B1471" w:rsidRPr="002A516F" w:rsidRDefault="005B1471" w:rsidP="00AA40EC">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w:t>
            </w:r>
            <w:r>
              <w:rPr>
                <w:rFonts w:cs="Tahoma"/>
                <w:b/>
                <w:color w:val="000000"/>
                <w:sz w:val="20"/>
                <w:szCs w:val="20"/>
              </w:rPr>
              <w:t>την τιμή ΝΑΙ σε όλα τα κριτήρια, εκτός από το κριτήριο 3</w:t>
            </w:r>
            <w:r w:rsidRPr="002A516F">
              <w:rPr>
                <w:rFonts w:cs="Tahoma"/>
                <w:b/>
                <w:color w:val="000000"/>
                <w:sz w:val="20"/>
                <w:szCs w:val="20"/>
              </w:rPr>
              <w:t xml:space="preserve"> που είναι επαρκές και το «δεν εφαρμόζεται»</w:t>
            </w:r>
          </w:p>
        </w:tc>
      </w:tr>
    </w:tbl>
    <w:p w:rsidR="005B1471" w:rsidRDefault="005B1471" w:rsidP="005B1471">
      <w:pPr>
        <w:rPr>
          <w:rFonts w:cs="Tahoma"/>
          <w:sz w:val="18"/>
          <w:szCs w:val="18"/>
        </w:rPr>
      </w:pPr>
    </w:p>
    <w:p w:rsidR="009C2F9B" w:rsidRPr="007E36DA" w:rsidRDefault="009C2F9B" w:rsidP="009C2F9B">
      <w:pPr>
        <w:rPr>
          <w:sz w:val="18"/>
          <w:szCs w:val="18"/>
        </w:rPr>
      </w:pPr>
    </w:p>
    <w:sectPr w:rsidR="009C2F9B" w:rsidRPr="007E36DA" w:rsidSect="00035D04">
      <w:headerReference w:type="default" r:id="rId24"/>
      <w:pgSz w:w="16838" w:h="11906" w:orient="landscape"/>
      <w:pgMar w:top="993" w:right="1021" w:bottom="99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4772" w:rsidRDefault="00E04772" w:rsidP="00882E5E">
      <w:r>
        <w:separator/>
      </w:r>
    </w:p>
  </w:endnote>
  <w:endnote w:type="continuationSeparator" w:id="0">
    <w:p w:rsidR="00E04772" w:rsidRDefault="00E04772"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1" w:usb1="00000000" w:usb2="00000000" w:usb3="00000000" w:csb0="00000009" w:csb1="00000000"/>
  </w:font>
  <w:font w:name="Verdana">
    <w:altName w:val="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 w:name="ArialBold">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AA40EC" w:rsidRDefault="00AA40EC">
        <w:pPr>
          <w:pStyle w:val="a5"/>
          <w:jc w:val="right"/>
        </w:pPr>
        <w:r>
          <w:t xml:space="preserve">Σελίδα | </w:t>
        </w:r>
        <w:r>
          <w:fldChar w:fldCharType="begin"/>
        </w:r>
        <w:r>
          <w:instrText xml:space="preserve"> PAGE   \* MERGEFORMAT </w:instrText>
        </w:r>
        <w:r>
          <w:fldChar w:fldCharType="separate"/>
        </w:r>
        <w:r w:rsidR="00C3692F">
          <w:rPr>
            <w:noProof/>
          </w:rPr>
          <w:t>17</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4772" w:rsidRDefault="00E04772" w:rsidP="00882E5E">
      <w:r>
        <w:separator/>
      </w:r>
    </w:p>
  </w:footnote>
  <w:footnote w:type="continuationSeparator" w:id="0">
    <w:p w:rsidR="00E04772" w:rsidRDefault="00E04772"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0EC" w:rsidRPr="00EE3C50" w:rsidRDefault="00AA40E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0EC" w:rsidRPr="00282A15" w:rsidRDefault="00AA40E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0EC" w:rsidRPr="00F74941" w:rsidRDefault="00417979"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 xml:space="preserve">Μεθοδολογία αξιολόγησης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0EC" w:rsidRPr="00651B62" w:rsidRDefault="00AA40E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lang w:val="en-US"/>
      </w:rPr>
      <w:t>6</w:t>
    </w:r>
    <w:r>
      <w:rPr>
        <w:color w:val="0F243E" w:themeColor="text2" w:themeShade="80"/>
      </w:rPr>
      <w:t>.</w:t>
    </w:r>
    <w:r>
      <w:rPr>
        <w:color w:val="0F243E" w:themeColor="text2" w:themeShade="80"/>
        <w:lang w:val="en-US"/>
      </w:rPr>
      <w:t>3</w:t>
    </w:r>
    <w:r>
      <w:rPr>
        <w:color w:val="0F243E" w:themeColor="text2" w:themeShade="80"/>
      </w:rPr>
      <w:t>.1.2</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40EC" w:rsidRPr="00651B62" w:rsidRDefault="00AA40EC"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sidR="00417979">
      <w:rPr>
        <w:color w:val="0F243E" w:themeColor="text2" w:themeShade="80"/>
      </w:rPr>
      <w:t>6.3</w:t>
    </w:r>
    <w:r>
      <w:rPr>
        <w:color w:val="0F243E" w:themeColor="text2" w:themeShade="80"/>
      </w:rPr>
      <w:t>.1</w:t>
    </w:r>
    <w:r w:rsidR="00417979">
      <w:rPr>
        <w:color w:val="0F243E" w:themeColor="text2" w:themeShade="80"/>
      </w:rPr>
      <w:t>.2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8">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9">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3">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4">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7">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0">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7">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8">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4">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6">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0">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3">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7">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2"/>
  </w:num>
  <w:num w:numId="3">
    <w:abstractNumId w:val="7"/>
  </w:num>
  <w:num w:numId="4">
    <w:abstractNumId w:val="33"/>
  </w:num>
  <w:num w:numId="5">
    <w:abstractNumId w:val="3"/>
  </w:num>
  <w:num w:numId="6">
    <w:abstractNumId w:val="38"/>
  </w:num>
  <w:num w:numId="7">
    <w:abstractNumId w:val="21"/>
  </w:num>
  <w:num w:numId="8">
    <w:abstractNumId w:val="19"/>
  </w:num>
  <w:num w:numId="9">
    <w:abstractNumId w:val="39"/>
  </w:num>
  <w:num w:numId="10">
    <w:abstractNumId w:val="10"/>
  </w:num>
  <w:num w:numId="11">
    <w:abstractNumId w:val="14"/>
  </w:num>
  <w:num w:numId="12">
    <w:abstractNumId w:val="2"/>
  </w:num>
  <w:num w:numId="13">
    <w:abstractNumId w:val="47"/>
  </w:num>
  <w:num w:numId="14">
    <w:abstractNumId w:val="9"/>
  </w:num>
  <w:num w:numId="15">
    <w:abstractNumId w:val="34"/>
  </w:num>
  <w:num w:numId="16">
    <w:abstractNumId w:val="25"/>
  </w:num>
  <w:num w:numId="17">
    <w:abstractNumId w:val="45"/>
  </w:num>
  <w:num w:numId="18">
    <w:abstractNumId w:val="30"/>
  </w:num>
  <w:num w:numId="19">
    <w:abstractNumId w:val="31"/>
  </w:num>
  <w:num w:numId="20">
    <w:abstractNumId w:val="13"/>
  </w:num>
  <w:num w:numId="21">
    <w:abstractNumId w:val="48"/>
  </w:num>
  <w:num w:numId="22">
    <w:abstractNumId w:val="22"/>
  </w:num>
  <w:num w:numId="23">
    <w:abstractNumId w:val="43"/>
  </w:num>
  <w:num w:numId="24">
    <w:abstractNumId w:val="4"/>
  </w:num>
  <w:num w:numId="25">
    <w:abstractNumId w:val="27"/>
  </w:num>
  <w:num w:numId="2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3"/>
  </w:num>
  <w:num w:numId="29">
    <w:abstractNumId w:val="32"/>
  </w:num>
  <w:num w:numId="30">
    <w:abstractNumId w:val="11"/>
  </w:num>
  <w:num w:numId="31">
    <w:abstractNumId w:val="1"/>
  </w:num>
  <w:num w:numId="32">
    <w:abstractNumId w:val="20"/>
  </w:num>
  <w:num w:numId="33">
    <w:abstractNumId w:val="28"/>
  </w:num>
  <w:num w:numId="34">
    <w:abstractNumId w:val="17"/>
  </w:num>
  <w:num w:numId="35">
    <w:abstractNumId w:val="6"/>
  </w:num>
  <w:num w:numId="36">
    <w:abstractNumId w:val="29"/>
  </w:num>
  <w:num w:numId="37">
    <w:abstractNumId w:val="37"/>
  </w:num>
  <w:num w:numId="38">
    <w:abstractNumId w:val="16"/>
  </w:num>
  <w:num w:numId="39">
    <w:abstractNumId w:val="35"/>
  </w:num>
  <w:num w:numId="40">
    <w:abstractNumId w:val="44"/>
  </w:num>
  <w:num w:numId="41">
    <w:abstractNumId w:val="26"/>
  </w:num>
  <w:num w:numId="42">
    <w:abstractNumId w:val="5"/>
  </w:num>
  <w:num w:numId="43">
    <w:abstractNumId w:val="15"/>
  </w:num>
  <w:num w:numId="44">
    <w:abstractNumId w:val="41"/>
  </w:num>
  <w:num w:numId="45">
    <w:abstractNumId w:val="24"/>
  </w:num>
  <w:num w:numId="46">
    <w:abstractNumId w:val="40"/>
  </w:num>
  <w:num w:numId="47">
    <w:abstractNumId w:val="36"/>
  </w:num>
  <w:num w:numId="48">
    <w:abstractNumId w:val="8"/>
  </w:num>
  <w:num w:numId="49">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979"/>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33EB"/>
    <w:rsid w:val="004D36C7"/>
    <w:rsid w:val="004D5842"/>
    <w:rsid w:val="004D5878"/>
    <w:rsid w:val="004D6746"/>
    <w:rsid w:val="004D765B"/>
    <w:rsid w:val="004D776A"/>
    <w:rsid w:val="004D7BD3"/>
    <w:rsid w:val="004D7C46"/>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87F"/>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2F"/>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4772"/>
    <w:rsid w:val="00E0478F"/>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uiPriority="0"/>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uiPriority w:val="99"/>
    <w:rsid w:val="00654A18"/>
  </w:style>
  <w:style w:type="character" w:customStyle="1" w:styleId="Char0">
    <w:name w:val="Υποσέλιδο Char"/>
    <w:basedOn w:val="a1"/>
    <w:link w:val="a5"/>
    <w:uiPriority w:val="99"/>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99"/>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5.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eader" Target="header4.xm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34F690C-394A-44DF-9C55-CA2E61756C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1951</TotalTime>
  <Pages>19</Pages>
  <Words>6251</Words>
  <Characters>33757</Characters>
  <Application>Microsoft Office Word</Application>
  <DocSecurity>0</DocSecurity>
  <Lines>281</Lines>
  <Paragraphs>79</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39929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ΤΣΙΚΝΙΑ ΑΝΔΡΟΜΑΧΗ</cp:lastModifiedBy>
  <cp:revision>715</cp:revision>
  <cp:lastPrinted>2019-07-03T08:36:00Z</cp:lastPrinted>
  <dcterms:created xsi:type="dcterms:W3CDTF">2015-06-03T16:47:00Z</dcterms:created>
  <dcterms:modified xsi:type="dcterms:W3CDTF">2019-12-11T10:47:00Z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