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4C016C4" wp14:editId="18363998">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734C2E45" wp14:editId="4C97F3CB">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FA25A8" w:rsidRPr="00A97625" w:rsidRDefault="00FA25A8" w:rsidP="00A97625">
                                  <w:pPr>
                                    <w:rPr>
                                      <w:rFonts w:eastAsiaTheme="majorEastAsia"/>
                                      <w:szCs w:val="96"/>
                                    </w:rPr>
                                  </w:pPr>
                                  <w:r>
                                    <w:rPr>
                                      <w:rFonts w:eastAsiaTheme="majorEastAsia"/>
                                      <w:noProof/>
                                      <w:szCs w:val="96"/>
                                    </w:rPr>
                                    <w:drawing>
                                      <wp:inline distT="0" distB="0" distL="0" distR="0" wp14:anchorId="0B9F0968" wp14:editId="6F38996B">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FA25A8" w:rsidRPr="00B00A35" w:rsidRDefault="00FA25A8"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A25A8" w:rsidRDefault="00FA25A8">
                                  <w:pPr>
                                    <w:pStyle w:val="aff"/>
                                    <w:spacing w:line="360" w:lineRule="auto"/>
                                    <w:rPr>
                                      <w:color w:val="FFFFFF" w:themeColor="background1"/>
                                    </w:rPr>
                                  </w:pPr>
                                </w:p>
                                <w:p w:rsidR="00FA25A8" w:rsidRDefault="00FA25A8">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FA25A8" w:rsidRPr="00A97625" w:rsidRDefault="00FA25A8" w:rsidP="00A97625">
                            <w:pPr>
                              <w:rPr>
                                <w:rFonts w:eastAsiaTheme="majorEastAsia"/>
                                <w:szCs w:val="96"/>
                              </w:rPr>
                            </w:pPr>
                            <w:r>
                              <w:rPr>
                                <w:rFonts w:eastAsiaTheme="majorEastAsia"/>
                                <w:noProof/>
                                <w:szCs w:val="96"/>
                              </w:rPr>
                              <w:drawing>
                                <wp:inline distT="0" distB="0" distL="0" distR="0" wp14:anchorId="0B9F0968" wp14:editId="6F38996B">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FA25A8" w:rsidRPr="00B00A35" w:rsidRDefault="00FA25A8"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A25A8" w:rsidRDefault="00FA25A8">
                            <w:pPr>
                              <w:pStyle w:val="aff"/>
                              <w:spacing w:line="360" w:lineRule="auto"/>
                              <w:rPr>
                                <w:color w:val="FFFFFF" w:themeColor="background1"/>
                              </w:rPr>
                            </w:pPr>
                          </w:p>
                          <w:p w:rsidR="00FA25A8" w:rsidRDefault="00FA25A8">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7C708DC8" wp14:editId="04FC2619">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A25A8" w:rsidRPr="00C07D87" w:rsidRDefault="00985EBD" w:rsidP="00A05941">
                            <w:pPr>
                              <w:spacing w:before="0" w:after="0"/>
                              <w:jc w:val="left"/>
                              <w:rPr>
                                <w:b/>
                                <w:color w:val="17365D" w:themeColor="text2" w:themeShade="BF"/>
                              </w:rPr>
                            </w:pPr>
                            <w:r>
                              <w:rPr>
                                <w:b/>
                                <w:color w:val="17365D" w:themeColor="text2" w:themeShade="BF"/>
                              </w:rPr>
                              <w:t>Ιούνιος</w:t>
                            </w:r>
                            <w:r w:rsidR="00FA25A8">
                              <w:rPr>
                                <w:b/>
                                <w:color w:val="17365D" w:themeColor="text2" w:themeShade="BF"/>
                              </w:rPr>
                              <w:t xml:space="preserve">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FA25A8" w:rsidRPr="00C07D87" w:rsidRDefault="00985EBD" w:rsidP="00A05941">
                      <w:pPr>
                        <w:spacing w:before="0" w:after="0"/>
                        <w:jc w:val="left"/>
                        <w:rPr>
                          <w:b/>
                          <w:color w:val="17365D" w:themeColor="text2" w:themeShade="BF"/>
                        </w:rPr>
                      </w:pPr>
                      <w:r>
                        <w:rPr>
                          <w:b/>
                          <w:color w:val="17365D" w:themeColor="text2" w:themeShade="BF"/>
                        </w:rPr>
                        <w:t>Ιούνιος</w:t>
                      </w:r>
                      <w:r w:rsidR="00FA25A8">
                        <w:rPr>
                          <w:b/>
                          <w:color w:val="17365D" w:themeColor="text2" w:themeShade="BF"/>
                        </w:rPr>
                        <w:t xml:space="preserve"> 2019</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584E4B0C" wp14:editId="4EA1ED84">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FA25A8" w:rsidRDefault="00FA25A8">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FA25A8" w:rsidRDefault="00FA25A8">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3521B8D8" wp14:editId="69BD12C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F7477F"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26960929" w:history="1">
            <w:r w:rsidR="00F7477F" w:rsidRPr="005F6289">
              <w:rPr>
                <w:rStyle w:val="-"/>
                <w:rFonts w:ascii="Calibri" w:hAnsi="Calibri"/>
              </w:rPr>
              <w:t>Μεθοδολογία</w:t>
            </w:r>
            <w:r w:rsidR="00F7477F">
              <w:rPr>
                <w:webHidden/>
              </w:rPr>
              <w:tab/>
            </w:r>
            <w:r w:rsidR="00F7477F">
              <w:rPr>
                <w:webHidden/>
              </w:rPr>
              <w:fldChar w:fldCharType="begin"/>
            </w:r>
            <w:r w:rsidR="00F7477F">
              <w:rPr>
                <w:webHidden/>
              </w:rPr>
              <w:instrText xml:space="preserve"> PAGEREF _Toc26960929 \h </w:instrText>
            </w:r>
            <w:r w:rsidR="00F7477F">
              <w:rPr>
                <w:webHidden/>
              </w:rPr>
            </w:r>
            <w:r w:rsidR="00F7477F">
              <w:rPr>
                <w:webHidden/>
              </w:rPr>
              <w:fldChar w:fldCharType="separate"/>
            </w:r>
            <w:r w:rsidR="00F7477F">
              <w:rPr>
                <w:webHidden/>
              </w:rPr>
              <w:t>3</w:t>
            </w:r>
            <w:r w:rsidR="00F7477F">
              <w:rPr>
                <w:webHidden/>
              </w:rPr>
              <w:fldChar w:fldCharType="end"/>
            </w:r>
          </w:hyperlink>
        </w:p>
        <w:p w:rsidR="00F7477F" w:rsidRDefault="00F7477F">
          <w:pPr>
            <w:pStyle w:val="10"/>
            <w:rPr>
              <w:rFonts w:eastAsiaTheme="minorEastAsia" w:cstheme="minorBidi"/>
              <w:b w:val="0"/>
              <w:bCs w:val="0"/>
              <w:i w:val="0"/>
              <w:iCs w:val="0"/>
              <w:sz w:val="22"/>
              <w:szCs w:val="22"/>
            </w:rPr>
          </w:pPr>
          <w:hyperlink w:anchor="_Toc26960930" w:history="1">
            <w:r w:rsidRPr="005F6289">
              <w:rPr>
                <w:rStyle w:val="-"/>
                <w:rFonts w:ascii="Calibri" w:hAnsi="Calibri"/>
              </w:rPr>
              <w:t>Διαδικασία</w:t>
            </w:r>
            <w:r>
              <w:rPr>
                <w:webHidden/>
              </w:rPr>
              <w:tab/>
            </w:r>
            <w:r>
              <w:rPr>
                <w:webHidden/>
              </w:rPr>
              <w:fldChar w:fldCharType="begin"/>
            </w:r>
            <w:r>
              <w:rPr>
                <w:webHidden/>
              </w:rPr>
              <w:instrText xml:space="preserve"> PAGEREF _Toc26960930 \h </w:instrText>
            </w:r>
            <w:r>
              <w:rPr>
                <w:webHidden/>
              </w:rPr>
            </w:r>
            <w:r>
              <w:rPr>
                <w:webHidden/>
              </w:rPr>
              <w:fldChar w:fldCharType="separate"/>
            </w:r>
            <w:r>
              <w:rPr>
                <w:webHidden/>
              </w:rPr>
              <w:t>5</w:t>
            </w:r>
            <w:r>
              <w:rPr>
                <w:webHidden/>
              </w:rPr>
              <w:fldChar w:fldCharType="end"/>
            </w:r>
          </w:hyperlink>
        </w:p>
        <w:p w:rsidR="00F7477F" w:rsidRDefault="00F7477F">
          <w:pPr>
            <w:pStyle w:val="30"/>
            <w:tabs>
              <w:tab w:val="right" w:leader="underscore" w:pos="9060"/>
            </w:tabs>
            <w:rPr>
              <w:rFonts w:eastAsiaTheme="minorEastAsia" w:cstheme="minorBidi"/>
              <w:noProof/>
              <w:sz w:val="22"/>
              <w:szCs w:val="22"/>
            </w:rPr>
          </w:pPr>
          <w:hyperlink w:anchor="_Toc26960931" w:history="1">
            <w:r w:rsidRPr="005F6289">
              <w:rPr>
                <w:rStyle w:val="-"/>
                <w:i/>
                <w:noProof/>
              </w:rPr>
              <w:t xml:space="preserve">Δράση 6.3.1.2: Αξιοποίηση </w:t>
            </w:r>
            <w:r w:rsidRPr="005F6289">
              <w:rPr>
                <w:rStyle w:val="-"/>
                <w:noProof/>
              </w:rPr>
              <w:t>οικιστικού αποθέματος πολιτιστικής κληρονομιάς της πόλης Ιωαννίνων</w:t>
            </w:r>
            <w:r>
              <w:rPr>
                <w:noProof/>
                <w:webHidden/>
              </w:rPr>
              <w:tab/>
            </w:r>
            <w:r>
              <w:rPr>
                <w:noProof/>
                <w:webHidden/>
              </w:rPr>
              <w:fldChar w:fldCharType="begin"/>
            </w:r>
            <w:r>
              <w:rPr>
                <w:noProof/>
                <w:webHidden/>
              </w:rPr>
              <w:instrText xml:space="preserve"> PAGEREF _Toc26960931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26960929"/>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26960930"/>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BF7C2D" w:rsidRPr="005E5BBD" w:rsidRDefault="00BF7C2D" w:rsidP="00BF7C2D">
      <w:pPr>
        <w:pStyle w:val="22"/>
        <w:rPr>
          <w:i/>
        </w:rPr>
      </w:pPr>
      <w:bookmarkStart w:id="8" w:name="_Toc527959352"/>
      <w:bookmarkStart w:id="9" w:name="_Toc26960931"/>
      <w:bookmarkEnd w:id="0"/>
      <w:bookmarkEnd w:id="1"/>
      <w:bookmarkEnd w:id="2"/>
      <w:bookmarkEnd w:id="3"/>
      <w:r>
        <w:rPr>
          <w:i/>
        </w:rPr>
        <w:lastRenderedPageBreak/>
        <w:t>Δράση 6.3.1.2</w:t>
      </w:r>
      <w:r w:rsidRPr="005E5BBD">
        <w:rPr>
          <w:i/>
        </w:rPr>
        <w:t xml:space="preserve">: Αξιοποίηση </w:t>
      </w:r>
      <w:bookmarkEnd w:id="8"/>
      <w:r w:rsidRPr="00F42A48">
        <w:t>οικιστικού αποθέματος</w:t>
      </w:r>
      <w:r>
        <w:t xml:space="preserve"> πολιτιστικής κληρονομιάς της πόλης Ιωαννίνων</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BF7C2D" w:rsidRPr="005F59F7" w:rsidTr="00F73200">
        <w:tc>
          <w:tcPr>
            <w:tcW w:w="2734" w:type="dxa"/>
          </w:tcPr>
          <w:p w:rsidR="00BF7C2D" w:rsidRPr="005F59F7" w:rsidRDefault="00BF7C2D" w:rsidP="00F73200">
            <w:pPr>
              <w:pStyle w:val="afd"/>
              <w:jc w:val="left"/>
            </w:pPr>
            <w:r w:rsidRPr="005F59F7">
              <w:t>Χαρακτηρισμός δράσης</w:t>
            </w:r>
          </w:p>
        </w:tc>
        <w:tc>
          <w:tcPr>
            <w:tcW w:w="6338" w:type="dxa"/>
          </w:tcPr>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Pr>
                <w:sz w:val="20"/>
              </w:rPr>
              <w:t xml:space="preserve"> </w:t>
            </w:r>
            <w:r w:rsidRPr="005F59F7">
              <w:t>Εμπροσθοβαρής</w:t>
            </w:r>
          </w:p>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Τμηματοποιημένη </w:t>
            </w:r>
          </w:p>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Μεγάλο έργο</w:t>
            </w:r>
          </w:p>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Κρατική ενίσχυση</w:t>
            </w:r>
          </w:p>
          <w:p w:rsidR="00BF7C2D" w:rsidRPr="005F59F7" w:rsidRDefault="00BF7C2D" w:rsidP="00F73200">
            <w:pPr>
              <w:pStyle w:val="afd"/>
            </w:pPr>
            <w:r w:rsidRPr="005F59F7">
              <w:fldChar w:fldCharType="begin">
                <w:ffData>
                  <w:name w:val=""/>
                  <w:enabled/>
                  <w:calcOnExit w:val="0"/>
                  <w:checkBox>
                    <w:sizeAuto/>
                    <w:default w:val="1"/>
                  </w:checkBox>
                </w:ffData>
              </w:fldChar>
            </w:r>
            <w:r w:rsidRPr="005F59F7">
              <w:instrText xml:space="preserve"> FORMCHECKBOX </w:instrText>
            </w:r>
            <w:r w:rsidR="002D7E36">
              <w:fldChar w:fldCharType="separate"/>
            </w:r>
            <w:r w:rsidRPr="005F59F7">
              <w:fldChar w:fldCharType="end"/>
            </w:r>
            <w:r w:rsidRPr="005F59F7">
              <w:t xml:space="preserve"> Δημόσια έργα</w:t>
            </w:r>
          </w:p>
        </w:tc>
      </w:tr>
      <w:tr w:rsidR="00BF7C2D" w:rsidRPr="005F59F7" w:rsidTr="00F73200">
        <w:tc>
          <w:tcPr>
            <w:tcW w:w="2734" w:type="dxa"/>
          </w:tcPr>
          <w:p w:rsidR="00BF7C2D" w:rsidRPr="005F59F7" w:rsidRDefault="00BF7C2D" w:rsidP="00F73200">
            <w:pPr>
              <w:pStyle w:val="afd"/>
              <w:jc w:val="left"/>
            </w:pPr>
            <w:r w:rsidRPr="005F59F7">
              <w:t xml:space="preserve">Ενέργειες που θα αναληφθούν για τα εμπροσθοβαρή, τα μεγάλα και τα </w:t>
            </w:r>
            <w:r>
              <w:t>τμηματοποιημένα έργα</w:t>
            </w:r>
          </w:p>
        </w:tc>
        <w:tc>
          <w:tcPr>
            <w:tcW w:w="6338" w:type="dxa"/>
          </w:tcPr>
          <w:p w:rsidR="00BF7C2D" w:rsidRPr="005F59F7" w:rsidRDefault="00BF7C2D" w:rsidP="00F73200">
            <w:pPr>
              <w:pStyle w:val="afd"/>
            </w:pPr>
          </w:p>
        </w:tc>
      </w:tr>
      <w:tr w:rsidR="00BF7C2D" w:rsidRPr="005F59F7" w:rsidTr="00F73200">
        <w:tc>
          <w:tcPr>
            <w:tcW w:w="2734" w:type="dxa"/>
          </w:tcPr>
          <w:p w:rsidR="00BF7C2D" w:rsidRPr="005F59F7" w:rsidRDefault="00BF7C2D" w:rsidP="00F73200">
            <w:pPr>
              <w:pStyle w:val="afd"/>
              <w:jc w:val="left"/>
            </w:pPr>
            <w:r w:rsidRPr="005F59F7">
              <w:t>Τρόπος υλοποίησης δράσης</w:t>
            </w:r>
          </w:p>
        </w:tc>
        <w:tc>
          <w:tcPr>
            <w:tcW w:w="6338" w:type="dxa"/>
          </w:tcPr>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Επιχορήγηση (</w:t>
            </w:r>
            <w:r w:rsidRPr="005F59F7">
              <w:rPr>
                <w:lang w:val="en-US"/>
              </w:rPr>
              <w:t>grant</w:t>
            </w:r>
            <w:r w:rsidRPr="005F59F7">
              <w:t>)</w:t>
            </w:r>
          </w:p>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Μέσο χρηματοοικονομικής τεχνικής</w:t>
            </w:r>
          </w:p>
          <w:p w:rsidR="00BF7C2D" w:rsidRPr="005F59F7" w:rsidRDefault="00BF7C2D" w:rsidP="00F73200">
            <w:pPr>
              <w:pStyle w:val="afd"/>
            </w:pPr>
            <w:r>
              <w:rPr>
                <w:sz w:val="20"/>
              </w:rPr>
              <w:fldChar w:fldCharType="begin">
                <w:ffData>
                  <w:name w:val=""/>
                  <w:enabled/>
                  <w:calcOnExit w:val="0"/>
                  <w:checkBox>
                    <w:sizeAuto/>
                    <w:default w:val="1"/>
                  </w:checkBox>
                </w:ffData>
              </w:fldChar>
            </w:r>
            <w:r>
              <w:rPr>
                <w:sz w:val="20"/>
              </w:rPr>
              <w:instrText xml:space="preserve"> FORMCHECKBOX </w:instrText>
            </w:r>
            <w:r w:rsidR="002D7E36">
              <w:rPr>
                <w:sz w:val="20"/>
              </w:rPr>
            </w:r>
            <w:r w:rsidR="002D7E36">
              <w:rPr>
                <w:sz w:val="20"/>
              </w:rPr>
              <w:fldChar w:fldCharType="separate"/>
            </w:r>
            <w:r>
              <w:rPr>
                <w:sz w:val="20"/>
              </w:rPr>
              <w:fldChar w:fldCharType="end"/>
            </w:r>
            <w:r>
              <w:rPr>
                <w:sz w:val="20"/>
              </w:rPr>
              <w:t xml:space="preserve"> </w:t>
            </w:r>
            <w:r w:rsidRPr="005F59F7">
              <w:t xml:space="preserve">ΒΑΑ </w:t>
            </w:r>
          </w:p>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ΟΧΕ </w:t>
            </w:r>
          </w:p>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ΤΑΠΤΟΚ</w:t>
            </w:r>
          </w:p>
          <w:p w:rsidR="00BF7C2D" w:rsidRPr="005F59F7" w:rsidRDefault="00BF7C2D" w:rsidP="00F73200">
            <w:pPr>
              <w:pStyle w:val="afd"/>
              <w:rPr>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2D7E36">
              <w:rPr>
                <w:sz w:val="20"/>
              </w:rPr>
            </w:r>
            <w:r w:rsidR="002D7E36">
              <w:rPr>
                <w:sz w:val="20"/>
              </w:rPr>
              <w:fldChar w:fldCharType="separate"/>
            </w:r>
            <w:r>
              <w:rPr>
                <w:sz w:val="20"/>
              </w:rPr>
              <w:fldChar w:fldCharType="end"/>
            </w:r>
            <w:r w:rsidRPr="005F59F7">
              <w:t>Μ</w:t>
            </w:r>
            <w:r>
              <w:t>η επιστρεπτέα ενίσχυση</w:t>
            </w:r>
          </w:p>
        </w:tc>
      </w:tr>
      <w:tr w:rsidR="00BF7C2D" w:rsidRPr="005F59F7" w:rsidTr="00F73200">
        <w:tc>
          <w:tcPr>
            <w:tcW w:w="2734" w:type="dxa"/>
          </w:tcPr>
          <w:p w:rsidR="00BF7C2D" w:rsidRPr="005F59F7" w:rsidRDefault="00BF7C2D" w:rsidP="00F73200">
            <w:pPr>
              <w:pStyle w:val="afd"/>
              <w:jc w:val="left"/>
            </w:pPr>
            <w:r w:rsidRPr="005F59F7">
              <w:t>Συνεισφορά δράσης στο πλαίσιο επίδοσης</w:t>
            </w:r>
          </w:p>
        </w:tc>
        <w:tc>
          <w:tcPr>
            <w:tcW w:w="6338" w:type="dxa"/>
          </w:tcPr>
          <w:p w:rsidR="00BF7C2D" w:rsidRPr="005F59F7" w:rsidRDefault="00BF7C2D" w:rsidP="00F73200">
            <w:pPr>
              <w:pStyle w:val="afd"/>
            </w:pPr>
            <w:r>
              <w:fldChar w:fldCharType="begin">
                <w:ffData>
                  <w:name w:val=""/>
                  <w:enabled/>
                  <w:calcOnExit w:val="0"/>
                  <w:checkBox>
                    <w:sizeAuto/>
                    <w:default w:val="1"/>
                  </w:checkBox>
                </w:ffData>
              </w:fldChar>
            </w:r>
            <w:r>
              <w:instrText xml:space="preserve"> FORMCHECKBOX </w:instrText>
            </w:r>
            <w:r w:rsidR="002D7E36">
              <w:fldChar w:fldCharType="separate"/>
            </w:r>
            <w:r>
              <w:fldChar w:fldCharType="end"/>
            </w:r>
            <w:r w:rsidRPr="005F59F7">
              <w:t>ΝΑΙ</w:t>
            </w:r>
          </w:p>
          <w:p w:rsidR="00BF7C2D" w:rsidRPr="005F59F7" w:rsidRDefault="00BF7C2D" w:rsidP="00F73200">
            <w:pPr>
              <w:pStyle w:val="afd"/>
            </w:pPr>
            <w:r>
              <w:fldChar w:fldCharType="begin">
                <w:ffData>
                  <w:name w:val=""/>
                  <w:enabled/>
                  <w:calcOnExit w:val="0"/>
                  <w:checkBox>
                    <w:sizeAuto/>
                    <w:default w:val="0"/>
                  </w:checkBox>
                </w:ffData>
              </w:fldChar>
            </w:r>
            <w:r>
              <w:instrText xml:space="preserve"> FORMCHECKBOX </w:instrText>
            </w:r>
            <w:r w:rsidR="002D7E36">
              <w:fldChar w:fldCharType="separate"/>
            </w:r>
            <w:r>
              <w:fldChar w:fldCharType="end"/>
            </w:r>
            <w:r w:rsidRPr="005F59F7">
              <w:t xml:space="preserve"> ΟΧΙ</w:t>
            </w:r>
          </w:p>
        </w:tc>
      </w:tr>
      <w:tr w:rsidR="00BF7C2D" w:rsidRPr="005F59F7" w:rsidTr="00F73200">
        <w:tc>
          <w:tcPr>
            <w:tcW w:w="2734" w:type="dxa"/>
          </w:tcPr>
          <w:p w:rsidR="00BF7C2D" w:rsidRPr="005F59F7" w:rsidRDefault="00BF7C2D" w:rsidP="00F73200">
            <w:pPr>
              <w:pStyle w:val="afd"/>
              <w:jc w:val="left"/>
            </w:pPr>
            <w:r w:rsidRPr="005F59F7">
              <w:t xml:space="preserve">Ενδιάμεσοι φορείς </w:t>
            </w:r>
          </w:p>
        </w:tc>
        <w:tc>
          <w:tcPr>
            <w:tcW w:w="6338" w:type="dxa"/>
          </w:tcPr>
          <w:p w:rsidR="00BF7C2D" w:rsidRPr="005F59F7" w:rsidRDefault="00BF7C2D" w:rsidP="00F73200">
            <w:pPr>
              <w:pStyle w:val="afd"/>
            </w:pPr>
            <w:r>
              <w:t>Δήμος Ιωαννιτών</w:t>
            </w:r>
          </w:p>
        </w:tc>
      </w:tr>
      <w:tr w:rsidR="00BF7C2D" w:rsidRPr="005F59F7" w:rsidTr="00F73200">
        <w:tc>
          <w:tcPr>
            <w:tcW w:w="2734" w:type="dxa"/>
          </w:tcPr>
          <w:p w:rsidR="00BF7C2D" w:rsidRPr="005F59F7" w:rsidRDefault="00BF7C2D" w:rsidP="00F73200">
            <w:pPr>
              <w:pStyle w:val="afd"/>
              <w:jc w:val="left"/>
            </w:pPr>
            <w:r w:rsidRPr="005F59F7">
              <w:t>Κατηγορία Περιφέρειας</w:t>
            </w:r>
          </w:p>
        </w:tc>
        <w:tc>
          <w:tcPr>
            <w:tcW w:w="6338" w:type="dxa"/>
          </w:tcPr>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Όλη η χώρα</w:t>
            </w:r>
          </w:p>
          <w:p w:rsidR="00BF7C2D" w:rsidRPr="005F59F7" w:rsidRDefault="00BF7C2D" w:rsidP="00F73200">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Περισσότερο ανεπτυγμένες</w:t>
            </w:r>
          </w:p>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Σε μετάβαση</w:t>
            </w:r>
          </w:p>
          <w:p w:rsidR="00BF7C2D" w:rsidRPr="005F59F7" w:rsidRDefault="00BF7C2D" w:rsidP="00F73200">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2D7E36">
              <w:rPr>
                <w:sz w:val="20"/>
              </w:rPr>
            </w:r>
            <w:r w:rsidR="002D7E36">
              <w:rPr>
                <w:sz w:val="20"/>
              </w:rPr>
              <w:fldChar w:fldCharType="separate"/>
            </w:r>
            <w:r w:rsidRPr="005F59F7">
              <w:rPr>
                <w:sz w:val="20"/>
              </w:rPr>
              <w:fldChar w:fldCharType="end"/>
            </w:r>
            <w:r w:rsidRPr="005F59F7">
              <w:t xml:space="preserve"> Λιγότερο ανεπτυγμένες</w:t>
            </w:r>
          </w:p>
        </w:tc>
      </w:tr>
      <w:tr w:rsidR="00BF7C2D" w:rsidRPr="005F59F7" w:rsidTr="00F73200">
        <w:tc>
          <w:tcPr>
            <w:tcW w:w="2734" w:type="dxa"/>
          </w:tcPr>
          <w:p w:rsidR="00BF7C2D" w:rsidRPr="005F59F7" w:rsidRDefault="00BF7C2D" w:rsidP="00F73200">
            <w:pPr>
              <w:pStyle w:val="afd"/>
              <w:jc w:val="left"/>
            </w:pPr>
            <w:r w:rsidRPr="005F59F7">
              <w:t>Σύνδεση με αιρεσιμότητες</w:t>
            </w:r>
          </w:p>
        </w:tc>
        <w:tc>
          <w:tcPr>
            <w:tcW w:w="6338" w:type="dxa"/>
          </w:tcPr>
          <w:p w:rsidR="00BF7C2D" w:rsidRPr="005F59F7" w:rsidRDefault="00BF7C2D" w:rsidP="00F73200">
            <w:pPr>
              <w:pStyle w:val="afd"/>
            </w:pPr>
          </w:p>
        </w:tc>
      </w:tr>
      <w:tr w:rsidR="00BF7C2D" w:rsidRPr="005F59F7" w:rsidTr="00F73200">
        <w:tc>
          <w:tcPr>
            <w:tcW w:w="2734" w:type="dxa"/>
          </w:tcPr>
          <w:p w:rsidR="00BF7C2D" w:rsidRPr="005F59F7" w:rsidRDefault="00BF7C2D" w:rsidP="00F73200">
            <w:pPr>
              <w:pStyle w:val="afd"/>
              <w:jc w:val="left"/>
            </w:pPr>
            <w:r w:rsidRPr="005F59F7">
              <w:t>Σύνδεση με αυτοδεσμεύσεις</w:t>
            </w:r>
          </w:p>
        </w:tc>
        <w:tc>
          <w:tcPr>
            <w:tcW w:w="6338" w:type="dxa"/>
          </w:tcPr>
          <w:p w:rsidR="00BF7C2D" w:rsidRPr="005F59F7" w:rsidRDefault="00BF7C2D" w:rsidP="00F73200">
            <w:pPr>
              <w:pStyle w:val="afd"/>
            </w:pPr>
            <w:r w:rsidRPr="005F59F7">
              <w:fldChar w:fldCharType="begin">
                <w:ffData>
                  <w:name w:val=""/>
                  <w:enabled/>
                  <w:calcOnExit w:val="0"/>
                  <w:checkBox>
                    <w:sizeAuto/>
                    <w:default w:val="0"/>
                  </w:checkBox>
                </w:ffData>
              </w:fldChar>
            </w:r>
            <w:r w:rsidRPr="005F59F7">
              <w:instrText xml:space="preserve"> FORMCHECKBOX </w:instrText>
            </w:r>
            <w:r w:rsidR="002D7E36">
              <w:fldChar w:fldCharType="separate"/>
            </w:r>
            <w:r w:rsidRPr="005F59F7">
              <w:fldChar w:fldCharType="end"/>
            </w:r>
            <w:r w:rsidRPr="005F59F7">
              <w:t xml:space="preserve"> ΝΑΙ</w:t>
            </w:r>
          </w:p>
          <w:p w:rsidR="00BF7C2D" w:rsidRPr="005F59F7" w:rsidRDefault="00BF7C2D" w:rsidP="00F73200">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2D7E36">
              <w:fldChar w:fldCharType="separate"/>
            </w:r>
            <w:r w:rsidRPr="005F59F7">
              <w:fldChar w:fldCharType="end"/>
            </w:r>
            <w:r w:rsidRPr="005F59F7">
              <w:t xml:space="preserve"> ΟΧΙ</w:t>
            </w:r>
          </w:p>
        </w:tc>
      </w:tr>
    </w:tbl>
    <w:p w:rsidR="00BF7C2D" w:rsidRDefault="00BF7C2D" w:rsidP="00BF7C2D">
      <w:pPr>
        <w:pStyle w:val="32"/>
      </w:pPr>
      <w:r w:rsidRPr="005F59F7">
        <w:t>Περιγραφή δράσης</w:t>
      </w:r>
    </w:p>
    <w:p w:rsidR="00BF7C2D" w:rsidRDefault="00BF7C2D" w:rsidP="00BF7C2D">
      <w:r w:rsidRPr="006C1814">
        <w:t xml:space="preserve">Στο πλαίσιο </w:t>
      </w:r>
      <w:r>
        <w:t>των</w:t>
      </w:r>
      <w:r w:rsidRPr="006C1814">
        <w:t xml:space="preserve"> </w:t>
      </w:r>
      <w:r w:rsidRPr="00544B8D">
        <w:t xml:space="preserve">Ολοκληρωμένων Εδαφικών Επενδύσεων </w:t>
      </w:r>
      <w:r w:rsidRPr="006C1814">
        <w:t>δίνεται</w:t>
      </w:r>
      <w:r>
        <w:t xml:space="preserve"> προτεραιότητα σε δράσεις, </w:t>
      </w:r>
      <w:r w:rsidRPr="006C1814">
        <w:t>που προστατεύουν και αναδεικνύουν το αστικό τοπίο και το πολιτιστικό περιβάλλον.</w:t>
      </w:r>
      <w:r>
        <w:t xml:space="preserve"> Η </w:t>
      </w:r>
      <w:r w:rsidRPr="00F96377">
        <w:t>αποκατάσταση του ιστορικού οικιστικού τοπί</w:t>
      </w:r>
      <w:r>
        <w:t xml:space="preserve">ου σε συνδυασμό, με την αναβάθμιση του αστικού πράσινου και τη διασύνδεση – ανάκτηση του δημόσιου χώρου, </w:t>
      </w:r>
      <w:r w:rsidRPr="00643ED1">
        <w:t>επεκτείνουν το τουριστικό προϊόν</w:t>
      </w:r>
      <w:r>
        <w:t>, βελτιώνουν την ελκυστικότητα,</w:t>
      </w:r>
      <w:r w:rsidRPr="00A1420B">
        <w:t xml:space="preserve"> </w:t>
      </w:r>
      <w:r w:rsidRPr="00643ED1">
        <w:t xml:space="preserve">ενισχύουν </w:t>
      </w:r>
      <w:r>
        <w:t>την ανταγωνιστικότητα</w:t>
      </w:r>
      <w:r w:rsidRPr="00F625A3">
        <w:t xml:space="preserve"> </w:t>
      </w:r>
      <w:r>
        <w:t xml:space="preserve">και προωθούν την απασχόληση, συμβάλλοντας </w:t>
      </w:r>
      <w:r w:rsidRPr="008C2554">
        <w:lastRenderedPageBreak/>
        <w:t>στην επίτευξη του ειδικού στόχου</w:t>
      </w:r>
      <w:r>
        <w:t>:</w:t>
      </w:r>
      <w:r w:rsidRPr="00C55BA1">
        <w:t xml:space="preserve"> 6.3.1 </w:t>
      </w:r>
      <w:r>
        <w:t>«</w:t>
      </w:r>
      <w:r w:rsidRPr="00C55BA1">
        <w:t>Αύξηση της επίδρασης της φυσικής και πολιτιστικής κληρονομιάς στην περιφερειακή οικονομία</w:t>
      </w:r>
      <w:r>
        <w:t>».</w:t>
      </w:r>
    </w:p>
    <w:p w:rsidR="00BF7C2D" w:rsidRDefault="00BF7C2D" w:rsidP="00BF7C2D">
      <w:r w:rsidRPr="00D622FB">
        <w:t xml:space="preserve">Μέσω του συγκεκριμένου τύπου δράσης αναμένεται η </w:t>
      </w:r>
      <w:r>
        <w:t>α</w:t>
      </w:r>
      <w:r w:rsidRPr="00D622FB">
        <w:t xml:space="preserve">ποκατάσταση και αξιοποίηση </w:t>
      </w:r>
      <w:r>
        <w:t xml:space="preserve">του </w:t>
      </w:r>
      <w:r w:rsidRPr="00D622FB">
        <w:t>οικιστικού αποθέματος της πολιτιστικής κληρονομιάς της πόλης Ιωαννίνων</w:t>
      </w:r>
      <w:r>
        <w:t>,</w:t>
      </w:r>
      <w:r w:rsidRPr="00D622FB">
        <w:t xml:space="preserve"> </w:t>
      </w:r>
      <w:r>
        <w:t>που περιλαμβάνε</w:t>
      </w:r>
      <w:r w:rsidRPr="00D622FB">
        <w:t>ται στην εγκεκριμένη Στρατηγική Βιώσιμης Αστικής Ανάπτυξης του Δήμου Ιωαννιτών</w:t>
      </w:r>
      <w:r>
        <w:t>.</w:t>
      </w:r>
    </w:p>
    <w:p w:rsidR="00BF7C2D" w:rsidRDefault="00BF7C2D" w:rsidP="00BF7C2D">
      <w:r>
        <w:t>Συγκεκριμένα, θα</w:t>
      </w:r>
      <w:r w:rsidRPr="00D622FB">
        <w:t xml:space="preserve"> χρηματοδοτηθούν </w:t>
      </w:r>
      <w:r>
        <w:t>παρεμβάσεις</w:t>
      </w:r>
      <w:r w:rsidRPr="00E059C7">
        <w:t xml:space="preserve"> </w:t>
      </w:r>
      <w:r>
        <w:t>, σ</w:t>
      </w:r>
      <w:r w:rsidRPr="00E059C7">
        <w:t>ε συνεργασία με τους αρμόδιους φορείς της περιοχής μελέτης</w:t>
      </w:r>
      <w:r>
        <w:t xml:space="preserve">, που θα αφορούν σε: </w:t>
      </w:r>
    </w:p>
    <w:p w:rsidR="00BF7C2D" w:rsidRDefault="00BF7C2D" w:rsidP="00F045E2">
      <w:pPr>
        <w:pStyle w:val="af8"/>
        <w:numPr>
          <w:ilvl w:val="0"/>
          <w:numId w:val="49"/>
        </w:numPr>
        <w:spacing w:before="0" w:after="200" w:line="276" w:lineRule="auto"/>
        <w:contextualSpacing/>
      </w:pPr>
      <w:r w:rsidRPr="00D24E62">
        <w:t xml:space="preserve">Στερέωση, αποκατάσταση και ανάδειξη </w:t>
      </w:r>
      <w:r w:rsidRPr="004B0292">
        <w:t xml:space="preserve">του </w:t>
      </w:r>
      <w:r w:rsidRPr="00F42A48">
        <w:t xml:space="preserve">ιστορικού και πολιτιστικού </w:t>
      </w:r>
      <w:r w:rsidRPr="004B0292">
        <w:t>οικιστικού αποθέματος</w:t>
      </w:r>
      <w:r>
        <w:t xml:space="preserve"> </w:t>
      </w:r>
      <w:r w:rsidRPr="00D24E62">
        <w:t>της πόλης</w:t>
      </w:r>
      <w:r>
        <w:t xml:space="preserve"> </w:t>
      </w:r>
    </w:p>
    <w:p w:rsidR="00BF7C2D" w:rsidRDefault="00BF7C2D" w:rsidP="00F045E2">
      <w:pPr>
        <w:pStyle w:val="af8"/>
        <w:numPr>
          <w:ilvl w:val="0"/>
          <w:numId w:val="49"/>
        </w:numPr>
        <w:spacing w:before="0" w:after="200" w:line="276" w:lineRule="auto"/>
        <w:contextualSpacing/>
      </w:pPr>
      <w:r>
        <w:t>Αναστήλωση και συντήρηση των</w:t>
      </w:r>
      <w:r w:rsidRPr="006C1814">
        <w:t xml:space="preserve"> ιδιαίτερων στοιχείων</w:t>
      </w:r>
      <w:r>
        <w:t xml:space="preserve"> του που συνθέτουν την ιστορική και πολιτιστική φυσιογνωμία </w:t>
      </w:r>
    </w:p>
    <w:p w:rsidR="00BF7C2D" w:rsidRDefault="00BF7C2D" w:rsidP="00F045E2">
      <w:pPr>
        <w:pStyle w:val="af8"/>
        <w:numPr>
          <w:ilvl w:val="0"/>
          <w:numId w:val="49"/>
        </w:numPr>
        <w:spacing w:before="0" w:after="200" w:line="276" w:lineRule="auto"/>
        <w:contextualSpacing/>
      </w:pPr>
      <w:r>
        <w:t xml:space="preserve">Αισθητική και λειτουργική αναβάθμιση  με διατήρηση της χρήσης του ιστορικού μνημείου ή/και προσθήκης νέας, συμβατής με το μνημείο </w:t>
      </w:r>
      <w:r w:rsidRPr="00937BAF">
        <w:t>χρήσης</w:t>
      </w:r>
      <w:r w:rsidRPr="00F51F97">
        <w:t xml:space="preserve">. </w:t>
      </w:r>
      <w:r>
        <w:t>Ενδεικτικά δύναται να χρηματοδοτηθεί η δημιουργία διαδραστικών χώρων πολιτισμού, μουσειολογικής εμπειρίας με χρήση ψηφιακών τεχνολογιών, συντηρήσεις εκθεμάτων, απαραίτητες διαμορφώσεις περιβάλλοντος χώρου κ.α.</w:t>
      </w:r>
    </w:p>
    <w:p w:rsidR="00BF7C2D" w:rsidRDefault="00BF7C2D" w:rsidP="00BF7C2D">
      <w:r w:rsidRPr="00D622FB">
        <w:t>Η δράση παρουσιάζει συνέργεια με δράσεις της εγκεκριμένης Στρατηγικής Β.Α.Α. που χρηματοδοτούνται στο πλαίσιο του Ε.Π. «Ήπειρος» και αφορούν τους Θ.Σ. 2, 4, 6, 9 (ΕΤΠΑ &amp; ΕΚΤ) και 8 (ΕΚΤ).</w:t>
      </w:r>
    </w:p>
    <w:p w:rsidR="00BF7C2D" w:rsidRPr="005F59F7" w:rsidRDefault="00BF7C2D" w:rsidP="00BF7C2D">
      <w:pPr>
        <w:pStyle w:val="32"/>
      </w:pPr>
      <w:r w:rsidRPr="005F59F7">
        <w:t>Δείκτες εκροής</w:t>
      </w:r>
    </w:p>
    <w:p w:rsidR="00BF7C2D" w:rsidRDefault="00BF7C2D" w:rsidP="00BF7C2D">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BF7C2D" w:rsidRPr="00006532" w:rsidTr="00F7320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BF7C2D" w:rsidRPr="00006532" w:rsidRDefault="00BF7C2D" w:rsidP="00F7320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BF7C2D" w:rsidRPr="00006532" w:rsidRDefault="00BF7C2D" w:rsidP="00F7320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BF7C2D" w:rsidRPr="00006532" w:rsidRDefault="00BF7C2D" w:rsidP="00F7320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BF7C2D" w:rsidRPr="00006532" w:rsidRDefault="00BF7C2D" w:rsidP="00F7320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BF7C2D" w:rsidRPr="00006532" w:rsidRDefault="00BF7C2D" w:rsidP="00F7320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BF7C2D" w:rsidRPr="00006532" w:rsidRDefault="00BF7C2D" w:rsidP="00F7320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BF7C2D" w:rsidRPr="00006532" w:rsidRDefault="00BF7C2D" w:rsidP="00F73200">
            <w:pPr>
              <w:pStyle w:val="afb"/>
              <w:jc w:val="center"/>
            </w:pPr>
            <w:r w:rsidRPr="00006532">
              <w:t xml:space="preserve">Δείκτης </w:t>
            </w:r>
            <w:r w:rsidRPr="00006532">
              <w:rPr>
                <w:lang w:val="en-US"/>
              </w:rPr>
              <w:t xml:space="preserve">RIS3 </w:t>
            </w:r>
            <w:r w:rsidRPr="00006532">
              <w:t>ΝΑΙ/ΟΧΙ</w:t>
            </w:r>
          </w:p>
        </w:tc>
      </w:tr>
      <w:tr w:rsidR="00BF7C2D" w:rsidRPr="00006532" w:rsidTr="00F7320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BF7C2D" w:rsidRPr="00006532" w:rsidRDefault="00BF7C2D" w:rsidP="00F7320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BF7C2D" w:rsidRPr="00006532" w:rsidRDefault="00BF7C2D" w:rsidP="00F7320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BF7C2D" w:rsidRPr="00006532" w:rsidRDefault="00BF7C2D" w:rsidP="00F7320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BF7C2D" w:rsidRPr="00006532" w:rsidRDefault="00BF7C2D" w:rsidP="00F7320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F7C2D" w:rsidRPr="00006532" w:rsidRDefault="00BF7C2D" w:rsidP="00F7320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F7C2D" w:rsidRPr="00006532" w:rsidRDefault="00BF7C2D" w:rsidP="00F7320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F7C2D" w:rsidRPr="00006532" w:rsidRDefault="00BF7C2D" w:rsidP="00F7320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BF7C2D" w:rsidRPr="00006532" w:rsidRDefault="00BF7C2D" w:rsidP="00F73200">
            <w:pPr>
              <w:pStyle w:val="afb"/>
            </w:pPr>
          </w:p>
        </w:tc>
        <w:tc>
          <w:tcPr>
            <w:tcW w:w="828" w:type="dxa"/>
            <w:vMerge/>
            <w:tcBorders>
              <w:left w:val="single" w:sz="4" w:space="0" w:color="auto"/>
              <w:bottom w:val="single" w:sz="4" w:space="0" w:color="auto"/>
              <w:right w:val="single" w:sz="4" w:space="0" w:color="auto"/>
            </w:tcBorders>
            <w:shd w:val="clear" w:color="auto" w:fill="D9D9D9"/>
          </w:tcPr>
          <w:p w:rsidR="00BF7C2D" w:rsidRPr="00006532" w:rsidRDefault="00BF7C2D" w:rsidP="00F73200">
            <w:pPr>
              <w:pStyle w:val="afb"/>
            </w:pPr>
          </w:p>
        </w:tc>
      </w:tr>
      <w:tr w:rsidR="00BF7C2D" w:rsidRPr="00006532" w:rsidTr="00F7320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7C2D" w:rsidRPr="005F59F7" w:rsidRDefault="00BF7C2D" w:rsidP="00F73200">
            <w:pPr>
              <w:pStyle w:val="afb"/>
              <w:jc w:val="center"/>
              <w:rPr>
                <w:color w:val="000000"/>
              </w:rPr>
            </w:pPr>
            <w:r w:rsidRPr="005F59F7">
              <w:rPr>
                <w:lang w:val="en-GB"/>
              </w:rPr>
              <w:t>CO09</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BF7C2D" w:rsidRPr="005F59F7" w:rsidRDefault="00BF7C2D" w:rsidP="00F73200">
            <w:pPr>
              <w:pStyle w:val="afb"/>
              <w:jc w:val="center"/>
              <w:rPr>
                <w:color w:val="000000"/>
              </w:rPr>
            </w:pPr>
            <w:r w:rsidRPr="005F59F7">
              <w:t>Αύξηση του αναμενόμενου αριθμού επισκέψεων σε ενισχυόμενες τοποθεσίες πολιτιστικής και φυσικής κληρονομιάς και πόλους έλξης επισκεπτών</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BF7C2D" w:rsidRPr="005F59F7" w:rsidRDefault="00BF7C2D" w:rsidP="00F73200">
            <w:pPr>
              <w:pStyle w:val="afb"/>
              <w:jc w:val="center"/>
              <w:rPr>
                <w:color w:val="000000"/>
              </w:rPr>
            </w:pPr>
            <w:r w:rsidRPr="005F59F7">
              <w:t>Επισκέψεις ανά</w:t>
            </w:r>
            <w:r>
              <w:t xml:space="preserve"> </w:t>
            </w:r>
            <w:r w:rsidRPr="005F59F7">
              <w:t>έτος</w:t>
            </w:r>
          </w:p>
        </w:tc>
        <w:tc>
          <w:tcPr>
            <w:tcW w:w="1248" w:type="dxa"/>
            <w:tcBorders>
              <w:top w:val="single" w:sz="4" w:space="0" w:color="auto"/>
              <w:left w:val="nil"/>
              <w:bottom w:val="single" w:sz="4" w:space="0" w:color="auto"/>
              <w:right w:val="single" w:sz="4" w:space="0" w:color="auto"/>
            </w:tcBorders>
            <w:vAlign w:val="center"/>
          </w:tcPr>
          <w:p w:rsidR="00BF7C2D" w:rsidRPr="005F59F7" w:rsidRDefault="00BF7C2D" w:rsidP="00F73200">
            <w:pPr>
              <w:pStyle w:val="afb"/>
              <w:jc w:val="center"/>
              <w:rPr>
                <w:color w:val="000000"/>
              </w:rPr>
            </w:pPr>
            <w:r>
              <w:rPr>
                <w:lang w:val="en-GB"/>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BF7C2D" w:rsidRPr="005F59F7" w:rsidRDefault="00BF7C2D" w:rsidP="00F73200">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BF7C2D" w:rsidRPr="005F59F7" w:rsidRDefault="00BF7C2D" w:rsidP="00F73200">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BF7C2D" w:rsidRPr="00712D2A" w:rsidRDefault="00BF7C2D" w:rsidP="00F73200">
            <w:pPr>
              <w:pStyle w:val="afb"/>
              <w:jc w:val="center"/>
              <w:rPr>
                <w:color w:val="000000"/>
                <w:lang w:val="en-US"/>
              </w:rPr>
            </w:pPr>
            <w:r>
              <w:rPr>
                <w:lang w:val="en-US"/>
              </w:rPr>
              <w:t>1.850</w:t>
            </w:r>
          </w:p>
        </w:tc>
        <w:tc>
          <w:tcPr>
            <w:tcW w:w="919" w:type="dxa"/>
            <w:tcBorders>
              <w:top w:val="single" w:sz="4" w:space="0" w:color="auto"/>
              <w:left w:val="nil"/>
              <w:bottom w:val="single" w:sz="4" w:space="0" w:color="auto"/>
              <w:right w:val="single" w:sz="4" w:space="0" w:color="auto"/>
            </w:tcBorders>
            <w:vAlign w:val="center"/>
          </w:tcPr>
          <w:p w:rsidR="00BF7C2D" w:rsidRPr="005F59F7" w:rsidRDefault="00BF7C2D" w:rsidP="00F73200">
            <w:pPr>
              <w:pStyle w:val="afb"/>
              <w:jc w:val="center"/>
            </w:pPr>
            <w:r>
              <w:t>ΝΑΙ</w:t>
            </w:r>
          </w:p>
        </w:tc>
        <w:tc>
          <w:tcPr>
            <w:tcW w:w="828" w:type="dxa"/>
            <w:tcBorders>
              <w:top w:val="single" w:sz="4" w:space="0" w:color="auto"/>
              <w:left w:val="nil"/>
              <w:bottom w:val="single" w:sz="4" w:space="0" w:color="auto"/>
              <w:right w:val="single" w:sz="4" w:space="0" w:color="auto"/>
            </w:tcBorders>
            <w:vAlign w:val="center"/>
          </w:tcPr>
          <w:p w:rsidR="00BF7C2D" w:rsidRPr="005F59F7" w:rsidRDefault="00BF7C2D" w:rsidP="00F73200">
            <w:pPr>
              <w:pStyle w:val="afb"/>
              <w:jc w:val="center"/>
            </w:pPr>
            <w:r w:rsidRPr="005F59F7">
              <w:t>ΟΧΙ</w:t>
            </w:r>
          </w:p>
        </w:tc>
      </w:tr>
    </w:tbl>
    <w:p w:rsidR="00BF7C2D" w:rsidRPr="005F59F7" w:rsidRDefault="00BF7C2D" w:rsidP="00BF7C2D">
      <w:pPr>
        <w:pStyle w:val="32"/>
      </w:pPr>
      <w:r w:rsidRPr="005F59F7">
        <w:t>Χρηματοδοτικό σχήμα</w:t>
      </w:r>
    </w:p>
    <w:p w:rsidR="00BF7C2D" w:rsidRPr="005F59F7" w:rsidRDefault="00BF7C2D" w:rsidP="00BF7C2D">
      <w:r w:rsidRPr="005F59F7">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BF7C2D" w:rsidRPr="005F59F7" w:rsidTr="00F73200">
        <w:tc>
          <w:tcPr>
            <w:tcW w:w="4111" w:type="dxa"/>
            <w:tcBorders>
              <w:top w:val="single" w:sz="4" w:space="0" w:color="auto"/>
              <w:left w:val="single" w:sz="4" w:space="0" w:color="auto"/>
              <w:bottom w:val="single" w:sz="4" w:space="0" w:color="auto"/>
              <w:right w:val="single" w:sz="4" w:space="0" w:color="auto"/>
            </w:tcBorders>
            <w:shd w:val="clear" w:color="auto" w:fill="D9D9D9"/>
          </w:tcPr>
          <w:p w:rsidR="00BF7C2D" w:rsidRPr="005F59F7" w:rsidRDefault="00BF7C2D" w:rsidP="00F73200"/>
        </w:tc>
        <w:tc>
          <w:tcPr>
            <w:tcW w:w="4961" w:type="dxa"/>
            <w:tcBorders>
              <w:top w:val="single" w:sz="4" w:space="0" w:color="auto"/>
              <w:left w:val="single" w:sz="4" w:space="0" w:color="auto"/>
              <w:bottom w:val="single" w:sz="4" w:space="0" w:color="auto"/>
              <w:right w:val="single" w:sz="4" w:space="0" w:color="auto"/>
            </w:tcBorders>
            <w:shd w:val="clear" w:color="auto" w:fill="D9D9D9"/>
          </w:tcPr>
          <w:p w:rsidR="00BF7C2D" w:rsidRPr="005F59F7" w:rsidRDefault="00BF7C2D" w:rsidP="00F73200">
            <w:pPr>
              <w:jc w:val="center"/>
            </w:pPr>
            <w:r w:rsidRPr="005F59F7">
              <w:t>Σύνολο Χώρας/ Κατηγορίες Περιφέρειας</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BF7C2D" w:rsidRPr="005F59F7" w:rsidRDefault="00BF7C2D" w:rsidP="00F73200">
            <w:r w:rsidRPr="005F59F7">
              <w:t>Συνολικό Κόστος (α)</w:t>
            </w:r>
          </w:p>
        </w:tc>
        <w:tc>
          <w:tcPr>
            <w:tcW w:w="4961" w:type="dxa"/>
            <w:tcBorders>
              <w:top w:val="single" w:sz="4" w:space="0" w:color="auto"/>
            </w:tcBorders>
          </w:tcPr>
          <w:p w:rsidR="00BF7C2D" w:rsidRPr="005F59F7" w:rsidRDefault="00BF7C2D" w:rsidP="00F73200">
            <w:pPr>
              <w:jc w:val="right"/>
            </w:pPr>
            <w:r>
              <w:t>2.5</w:t>
            </w:r>
            <w:r w:rsidRPr="005F59F7">
              <w:t>00.000</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BF7C2D" w:rsidRPr="005F59F7" w:rsidRDefault="00BF7C2D" w:rsidP="00F73200">
            <w:r>
              <w:tab/>
            </w:r>
            <w:r w:rsidRPr="005F59F7">
              <w:t>Δημόσια Δαπάνη (β)</w:t>
            </w:r>
          </w:p>
        </w:tc>
        <w:tc>
          <w:tcPr>
            <w:tcW w:w="4961" w:type="dxa"/>
          </w:tcPr>
          <w:p w:rsidR="00BF7C2D" w:rsidRPr="005F59F7" w:rsidRDefault="00BF7C2D" w:rsidP="00F73200">
            <w:pPr>
              <w:jc w:val="right"/>
            </w:pPr>
            <w:r>
              <w:t>2.5</w:t>
            </w:r>
            <w:r w:rsidRPr="005F59F7">
              <w:t>00.000</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BF7C2D" w:rsidRPr="005F59F7" w:rsidRDefault="00BF7C2D" w:rsidP="00F73200">
            <w:r>
              <w:lastRenderedPageBreak/>
              <w:tab/>
            </w:r>
            <w:r>
              <w:tab/>
            </w:r>
            <w:proofErr w:type="spellStart"/>
            <w:r w:rsidRPr="005F59F7">
              <w:t>Ενωσιακή</w:t>
            </w:r>
            <w:proofErr w:type="spellEnd"/>
            <w:r w:rsidRPr="005F59F7">
              <w:t xml:space="preserve"> Συνδρομή (γ)</w:t>
            </w:r>
          </w:p>
        </w:tc>
        <w:tc>
          <w:tcPr>
            <w:tcW w:w="4961" w:type="dxa"/>
          </w:tcPr>
          <w:p w:rsidR="00BF7C2D" w:rsidRPr="005F59F7" w:rsidRDefault="00BF7C2D" w:rsidP="00F73200">
            <w:pPr>
              <w:jc w:val="right"/>
            </w:pPr>
            <w:r>
              <w:t>2.0</w:t>
            </w:r>
            <w:r w:rsidRPr="005F59F7">
              <w:t>00.000</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BF7C2D" w:rsidRPr="005F59F7" w:rsidRDefault="00BF7C2D" w:rsidP="00F73200">
            <w:r>
              <w:tab/>
            </w:r>
            <w:r>
              <w:tab/>
            </w:r>
            <w:r w:rsidRPr="005F59F7">
              <w:t>Εθνική Συμμετοχή (δ)</w:t>
            </w:r>
          </w:p>
        </w:tc>
        <w:tc>
          <w:tcPr>
            <w:tcW w:w="4961" w:type="dxa"/>
          </w:tcPr>
          <w:p w:rsidR="00BF7C2D" w:rsidRPr="005F59F7" w:rsidRDefault="00BF7C2D" w:rsidP="00F73200">
            <w:pPr>
              <w:jc w:val="right"/>
            </w:pPr>
            <w:r>
              <w:t>5</w:t>
            </w:r>
            <w:r w:rsidRPr="005F59F7">
              <w:t>00.000</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BF7C2D" w:rsidRPr="005F59F7" w:rsidRDefault="00BF7C2D" w:rsidP="00F73200">
            <w:pPr>
              <w:ind w:left="743" w:hanging="709"/>
            </w:pPr>
            <w:r>
              <w:t xml:space="preserve">        Ε</w:t>
            </w:r>
            <w:r w:rsidRPr="005F59F7">
              <w:t>κ της οποίας για ΟΧΕ, ΒΑΑ, ΤΑΠΤΟΚ</w:t>
            </w:r>
          </w:p>
        </w:tc>
        <w:tc>
          <w:tcPr>
            <w:tcW w:w="4961" w:type="dxa"/>
          </w:tcPr>
          <w:p w:rsidR="00BF7C2D" w:rsidRPr="005F59F7" w:rsidRDefault="00BF7C2D" w:rsidP="00F73200">
            <w:pPr>
              <w:jc w:val="right"/>
            </w:pPr>
            <w:r w:rsidRPr="00310481">
              <w:t>2.500.000</w:t>
            </w:r>
          </w:p>
        </w:tc>
      </w:tr>
      <w:tr w:rsidR="00BF7C2D" w:rsidRPr="005F59F7" w:rsidTr="00F732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BF7C2D" w:rsidRPr="005F59F7" w:rsidRDefault="00BF7C2D" w:rsidP="00F73200">
            <w:r>
              <w:tab/>
            </w:r>
            <w:r w:rsidRPr="005F59F7">
              <w:t>Ιδιωτική Συμμετοχή (ε)</w:t>
            </w:r>
          </w:p>
        </w:tc>
        <w:tc>
          <w:tcPr>
            <w:tcW w:w="4961" w:type="dxa"/>
          </w:tcPr>
          <w:p w:rsidR="00BF7C2D" w:rsidRPr="005F59F7" w:rsidRDefault="00BF7C2D" w:rsidP="00F73200">
            <w:pPr>
              <w:jc w:val="right"/>
            </w:pPr>
          </w:p>
        </w:tc>
      </w:tr>
    </w:tbl>
    <w:p w:rsidR="00BF7C2D" w:rsidRPr="005F59F7" w:rsidRDefault="00BF7C2D" w:rsidP="00BF7C2D">
      <w:pPr>
        <w:pStyle w:val="32"/>
      </w:pPr>
      <w:r w:rsidRPr="005F59F7">
        <w:t>Δυνητικοί δικαιούχοι</w:t>
      </w:r>
    </w:p>
    <w:p w:rsidR="00BF7C2D" w:rsidRPr="005F59F7" w:rsidRDefault="00BF7C2D" w:rsidP="00BF7C2D">
      <w:pPr>
        <w:rPr>
          <w:i/>
          <w:color w:val="92CDDC"/>
        </w:rPr>
      </w:pPr>
      <w:r w:rsidRPr="00C445E1">
        <w:t>Ως δυνητικ</w:t>
      </w:r>
      <w:r>
        <w:t>ός</w:t>
      </w:r>
      <w:r w:rsidRPr="00C445E1">
        <w:t xml:space="preserve"> δικαιούχ</w:t>
      </w:r>
      <w:r>
        <w:t>ος</w:t>
      </w:r>
      <w:r w:rsidRPr="00C445E1">
        <w:t xml:space="preserve"> αναφέρ</w:t>
      </w:r>
      <w:r>
        <w:t>ε</w:t>
      </w:r>
      <w:r w:rsidRPr="00C445E1">
        <w:t xml:space="preserve">ται </w:t>
      </w:r>
      <w:r>
        <w:t>ο Δήμος Ιωαννιτών και το Υπουργείο Πολιτισμού.</w:t>
      </w:r>
    </w:p>
    <w:p w:rsidR="00BF7C2D" w:rsidRPr="005F59F7" w:rsidRDefault="00BF7C2D" w:rsidP="00BF7C2D">
      <w:pPr>
        <w:pStyle w:val="32"/>
      </w:pPr>
      <w:r w:rsidRPr="005F59F7">
        <w:t>Χρονοπρογραμματισμός εργασιών</w:t>
      </w:r>
    </w:p>
    <w:p w:rsidR="00BF7C2D" w:rsidRPr="005F59F7" w:rsidRDefault="00BF7C2D" w:rsidP="00BF7C2D">
      <w:r w:rsidRPr="005F59F7">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BF7C2D" w:rsidRPr="005F59F7" w:rsidTr="00F73200">
        <w:tc>
          <w:tcPr>
            <w:tcW w:w="6471" w:type="dxa"/>
            <w:shd w:val="clear" w:color="auto" w:fill="D9D9D9" w:themeFill="background1" w:themeFillShade="D9"/>
          </w:tcPr>
          <w:p w:rsidR="00BF7C2D" w:rsidRPr="005F59F7" w:rsidRDefault="00BF7C2D" w:rsidP="00F73200">
            <w:r w:rsidRPr="005F59F7">
              <w:t>Ενέργεια</w:t>
            </w:r>
          </w:p>
        </w:tc>
        <w:tc>
          <w:tcPr>
            <w:tcW w:w="2601" w:type="dxa"/>
            <w:shd w:val="clear" w:color="auto" w:fill="D9D9D9" w:themeFill="background1" w:themeFillShade="D9"/>
          </w:tcPr>
          <w:p w:rsidR="00BF7C2D" w:rsidRPr="005F59F7" w:rsidRDefault="00BF7C2D" w:rsidP="00F73200">
            <w:pPr>
              <w:jc w:val="center"/>
            </w:pPr>
            <w:r w:rsidRPr="005F59F7">
              <w:t>Ημερομηνία</w:t>
            </w:r>
          </w:p>
        </w:tc>
      </w:tr>
      <w:tr w:rsidR="00BF7C2D" w:rsidRPr="005F59F7" w:rsidTr="00F73200">
        <w:tc>
          <w:tcPr>
            <w:tcW w:w="6471" w:type="dxa"/>
          </w:tcPr>
          <w:p w:rsidR="00BF7C2D" w:rsidRPr="005F59F7" w:rsidRDefault="00BF7C2D" w:rsidP="00F73200">
            <w:r w:rsidRPr="005F59F7">
              <w:t xml:space="preserve">Εκπλήρωση αιρεσιμότητας </w:t>
            </w:r>
          </w:p>
        </w:tc>
        <w:tc>
          <w:tcPr>
            <w:tcW w:w="2601" w:type="dxa"/>
          </w:tcPr>
          <w:p w:rsidR="00BF7C2D" w:rsidRPr="005F59F7" w:rsidRDefault="00BF7C2D" w:rsidP="00F73200">
            <w:pPr>
              <w:jc w:val="center"/>
            </w:pPr>
            <w:r>
              <w:t>-</w:t>
            </w:r>
          </w:p>
        </w:tc>
      </w:tr>
      <w:tr w:rsidR="00BF7C2D" w:rsidRPr="005F59F7" w:rsidTr="00F73200">
        <w:tc>
          <w:tcPr>
            <w:tcW w:w="6471" w:type="dxa"/>
          </w:tcPr>
          <w:p w:rsidR="00BF7C2D" w:rsidRPr="005F59F7" w:rsidRDefault="00BF7C2D" w:rsidP="00F73200">
            <w:r w:rsidRPr="005F59F7">
              <w:t xml:space="preserve">Εκπλήρωση αυτοδέσμευσης </w:t>
            </w:r>
          </w:p>
        </w:tc>
        <w:tc>
          <w:tcPr>
            <w:tcW w:w="2601" w:type="dxa"/>
          </w:tcPr>
          <w:p w:rsidR="00BF7C2D" w:rsidRPr="005F59F7" w:rsidRDefault="00BF7C2D" w:rsidP="00F73200">
            <w:pPr>
              <w:jc w:val="center"/>
            </w:pPr>
            <w:r>
              <w:t>-</w:t>
            </w:r>
          </w:p>
        </w:tc>
      </w:tr>
      <w:tr w:rsidR="00BF7C2D" w:rsidRPr="005F59F7" w:rsidTr="00F73200">
        <w:tc>
          <w:tcPr>
            <w:tcW w:w="6471" w:type="dxa"/>
          </w:tcPr>
          <w:p w:rsidR="00BF7C2D" w:rsidRPr="005F59F7" w:rsidRDefault="00BF7C2D" w:rsidP="00F73200"/>
        </w:tc>
        <w:tc>
          <w:tcPr>
            <w:tcW w:w="2601" w:type="dxa"/>
          </w:tcPr>
          <w:p w:rsidR="00BF7C2D" w:rsidRDefault="00BF7C2D" w:rsidP="00F73200">
            <w:pPr>
              <w:jc w:val="center"/>
            </w:pPr>
          </w:p>
        </w:tc>
      </w:tr>
      <w:tr w:rsidR="00BF7C2D" w:rsidRPr="005F59F7" w:rsidTr="00F73200">
        <w:tc>
          <w:tcPr>
            <w:tcW w:w="6471" w:type="dxa"/>
          </w:tcPr>
          <w:p w:rsidR="00BF7C2D" w:rsidRPr="005F59F7" w:rsidRDefault="00BF7C2D" w:rsidP="00F73200">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BF7C2D" w:rsidRPr="005F59F7" w:rsidRDefault="00BF7C2D" w:rsidP="00F73200">
            <w:pPr>
              <w:jc w:val="center"/>
            </w:pPr>
            <w:r>
              <w:t>-</w:t>
            </w:r>
          </w:p>
        </w:tc>
      </w:tr>
      <w:tr w:rsidR="00BF7C2D" w:rsidRPr="005F59F7" w:rsidTr="00F73200">
        <w:tc>
          <w:tcPr>
            <w:tcW w:w="6471" w:type="dxa"/>
          </w:tcPr>
          <w:p w:rsidR="00BF7C2D" w:rsidRPr="005F59F7" w:rsidRDefault="00BF7C2D" w:rsidP="00F73200">
            <w:r w:rsidRPr="005F59F7">
              <w:t xml:space="preserve">Επιλογή </w:t>
            </w:r>
            <w:r>
              <w:t>ΕΦΔ (αρ</w:t>
            </w:r>
            <w:r w:rsidRPr="005F59F7">
              <w:t>. 19, Ν. 4314/2014)</w:t>
            </w:r>
          </w:p>
        </w:tc>
        <w:tc>
          <w:tcPr>
            <w:tcW w:w="2601" w:type="dxa"/>
          </w:tcPr>
          <w:p w:rsidR="00BF7C2D" w:rsidRPr="005F59F7" w:rsidRDefault="00BF7C2D" w:rsidP="00F73200">
            <w:pPr>
              <w:jc w:val="center"/>
            </w:pPr>
            <w:r>
              <w:rPr>
                <w:rFonts w:ascii="Arial" w:hAnsi="Arial" w:cs="Arial"/>
                <w:color w:val="000000"/>
                <w:sz w:val="18"/>
                <w:szCs w:val="18"/>
              </w:rPr>
              <w:t>Η</w:t>
            </w:r>
            <w:r w:rsidRPr="00221F38">
              <w:rPr>
                <w:rFonts w:ascii="Arial" w:hAnsi="Arial" w:cs="Arial"/>
                <w:color w:val="000000"/>
                <w:sz w:val="18"/>
                <w:szCs w:val="18"/>
              </w:rPr>
              <w:t xml:space="preserve"> υπ’ αρίθ. 2949/3-11-2017 απόφαση Περιφερειάρχη Ηπείρου περί ορισμού του Δήμου Ιωαννιτών ως Ενδιάμεσου Φορέα του </w:t>
            </w:r>
            <w:r>
              <w:rPr>
                <w:rFonts w:ascii="Arial" w:hAnsi="Arial" w:cs="Arial"/>
                <w:color w:val="000000"/>
                <w:sz w:val="18"/>
                <w:szCs w:val="18"/>
              </w:rPr>
              <w:t>ΕΠ</w:t>
            </w:r>
            <w:r w:rsidRPr="00221F38">
              <w:rPr>
                <w:rFonts w:ascii="Arial" w:hAnsi="Arial" w:cs="Arial"/>
                <w:color w:val="000000"/>
                <w:sz w:val="18"/>
                <w:szCs w:val="18"/>
              </w:rPr>
              <w:t xml:space="preserve"> Ήπειρος 2014-2020 (ΦΕΚ 4230/Β/4-12-2017)</w:t>
            </w:r>
          </w:p>
        </w:tc>
      </w:tr>
      <w:tr w:rsidR="00BF7C2D" w:rsidRPr="005F59F7" w:rsidTr="00F73200">
        <w:tc>
          <w:tcPr>
            <w:tcW w:w="6471" w:type="dxa"/>
          </w:tcPr>
          <w:p w:rsidR="00BF7C2D" w:rsidRPr="005F59F7" w:rsidRDefault="00BF7C2D" w:rsidP="00F73200">
            <w:r w:rsidRPr="005F59F7">
              <w:t>Έγκριση κριτηρίων αξιολόγησης και επιλογής πράξης</w:t>
            </w:r>
          </w:p>
        </w:tc>
        <w:tc>
          <w:tcPr>
            <w:tcW w:w="2601" w:type="dxa"/>
          </w:tcPr>
          <w:p w:rsidR="00BF7C2D" w:rsidRPr="005F59F7" w:rsidRDefault="00BF7C2D" w:rsidP="00F73200">
            <w:pPr>
              <w:jc w:val="center"/>
            </w:pPr>
            <w:r>
              <w:t>28/6/2019</w:t>
            </w:r>
          </w:p>
        </w:tc>
      </w:tr>
      <w:tr w:rsidR="00BF7C2D" w:rsidRPr="00C43457" w:rsidTr="00F73200">
        <w:tc>
          <w:tcPr>
            <w:tcW w:w="6471" w:type="dxa"/>
            <w:tcBorders>
              <w:left w:val="nil"/>
              <w:right w:val="nil"/>
            </w:tcBorders>
          </w:tcPr>
          <w:p w:rsidR="00BF7C2D" w:rsidRPr="00C43457" w:rsidRDefault="00BF7C2D" w:rsidP="00F73200">
            <w:pPr>
              <w:rPr>
                <w:sz w:val="16"/>
                <w:szCs w:val="16"/>
              </w:rPr>
            </w:pPr>
          </w:p>
        </w:tc>
        <w:tc>
          <w:tcPr>
            <w:tcW w:w="2601" w:type="dxa"/>
            <w:tcBorders>
              <w:left w:val="nil"/>
              <w:right w:val="nil"/>
            </w:tcBorders>
          </w:tcPr>
          <w:p w:rsidR="00BF7C2D" w:rsidRPr="00C43457" w:rsidRDefault="00BF7C2D" w:rsidP="00F73200">
            <w:pPr>
              <w:jc w:val="center"/>
              <w:rPr>
                <w:sz w:val="16"/>
                <w:szCs w:val="16"/>
              </w:rPr>
            </w:pPr>
          </w:p>
        </w:tc>
      </w:tr>
      <w:tr w:rsidR="00BF7C2D" w:rsidRPr="005F59F7" w:rsidTr="00F73200">
        <w:tc>
          <w:tcPr>
            <w:tcW w:w="6471" w:type="dxa"/>
          </w:tcPr>
          <w:p w:rsidR="00BF7C2D" w:rsidRPr="005F59F7" w:rsidRDefault="00BF7C2D" w:rsidP="00F73200">
            <w:r>
              <w:t>Η</w:t>
            </w:r>
            <w:r w:rsidRPr="005F59F7">
              <w:t>μερομηνία έκδοσης της πρόσκλησης</w:t>
            </w:r>
          </w:p>
        </w:tc>
        <w:tc>
          <w:tcPr>
            <w:tcW w:w="2601" w:type="dxa"/>
          </w:tcPr>
          <w:p w:rsidR="00BF7C2D" w:rsidRPr="005F59F7" w:rsidRDefault="00BF7C2D" w:rsidP="00F73200">
            <w:pPr>
              <w:jc w:val="center"/>
            </w:pPr>
            <w:r>
              <w:t>Γ΄ τρίμηνο 2019</w:t>
            </w:r>
          </w:p>
        </w:tc>
      </w:tr>
    </w:tbl>
    <w:p w:rsidR="00BF7C2D" w:rsidRPr="005F59F7" w:rsidRDefault="00BF7C2D" w:rsidP="00BF7C2D"/>
    <w:p w:rsidR="001D20EF" w:rsidRPr="00604FF3" w:rsidRDefault="001D20EF" w:rsidP="0085647A">
      <w:pPr>
        <w:pStyle w:val="Heading2"/>
      </w:pPr>
    </w:p>
    <w:sectPr w:rsidR="001D20EF" w:rsidRPr="00604FF3" w:rsidSect="0085647A">
      <w:headerReference w:type="even" r:id="rId28"/>
      <w:headerReference w:type="default" r:id="rId29"/>
      <w:footerReference w:type="even"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7E36" w:rsidRDefault="002D7E36" w:rsidP="005F59F7">
      <w:r>
        <w:separator/>
      </w:r>
    </w:p>
  </w:endnote>
  <w:endnote w:type="continuationSeparator" w:id="0">
    <w:p w:rsidR="002D7E36" w:rsidRDefault="002D7E36"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altName w:val="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5C5FDA">
    <w:pPr>
      <w:pStyle w:val="af6"/>
      <w:ind w:left="-9" w:hanging="79"/>
      <w:jc w:val="center"/>
    </w:pPr>
    <w:r>
      <w:pict>
        <v:rect id="_x0000_i1025" style="width:0;height:1.5pt" o:hralign="center" o:hrstd="t" o:hr="t" fillcolor="#a0a0a0" stroked="f"/>
      </w:pict>
    </w:r>
  </w:p>
  <w:p w:rsidR="00FA25A8" w:rsidRDefault="00FA25A8"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FA25A8" w:rsidRDefault="00FA25A8"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5C5FDA">
    <w:pPr>
      <w:pStyle w:val="af6"/>
      <w:ind w:left="-9" w:hanging="79"/>
      <w:jc w:val="center"/>
    </w:pPr>
    <w:r>
      <w:pict>
        <v:rect id="_x0000_i1026" style="width:0;height:1.5pt" o:hralign="center" o:hrstd="t" o:hr="t" fillcolor="#a0a0a0" stroked="f"/>
      </w:pict>
    </w:r>
  </w:p>
  <w:p w:rsidR="00FA25A8" w:rsidRDefault="00FA25A8"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FA25A8" w:rsidRDefault="00FA25A8"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FA25A8"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5F59F7">
    <w:pPr>
      <w:pStyle w:val="af6"/>
    </w:pPr>
    <w:r>
      <w:pict>
        <v:rect id="_x0000_i1027" style="width:0;height:1.5pt" o:hralign="center" o:hrstd="t" o:hr="t" fillcolor="#a0a0a0" stroked="f"/>
      </w:pict>
    </w:r>
  </w:p>
  <w:p w:rsidR="00FA25A8" w:rsidRPr="003672FA" w:rsidRDefault="00FA25A8"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5F59F7">
    <w:pPr>
      <w:pStyle w:val="af6"/>
    </w:pPr>
    <w:r>
      <w:pict>
        <v:rect id="_x0000_i1028" style="width:0;height:1.5pt" o:hralign="center" o:hrstd="t" o:hr="t" fillcolor="#a0a0a0" stroked="f"/>
      </w:pict>
    </w:r>
  </w:p>
  <w:p w:rsidR="00FA25A8" w:rsidRPr="003672FA" w:rsidRDefault="00FA25A8"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F7477F">
      <w:rPr>
        <w:noProof/>
      </w:rPr>
      <w:t>6</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5F59F7">
    <w:pPr>
      <w:pStyle w:val="af6"/>
    </w:pPr>
    <w:r>
      <w:pict>
        <v:rect id="_x0000_i1029" style="width:0;height:1.5pt" o:hralign="center" o:hrstd="t" o:hr="t" fillcolor="#a0a0a0" stroked="f"/>
      </w:pict>
    </w:r>
  </w:p>
  <w:p w:rsidR="00FA25A8" w:rsidRPr="00B94282" w:rsidRDefault="00FA25A8"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2D7E36" w:rsidP="00FC6FC7">
    <w:pPr>
      <w:pStyle w:val="af6"/>
      <w:tabs>
        <w:tab w:val="clear" w:pos="8306"/>
        <w:tab w:val="right" w:pos="12333"/>
      </w:tabs>
    </w:pPr>
    <w:r>
      <w:pict>
        <v:rect id="_x0000_i1030" style="width:0;height:1.5pt" o:hralign="center" o:hrstd="t" o:hr="t" fillcolor="#a0a0a0" stroked="f"/>
      </w:pict>
    </w:r>
  </w:p>
  <w:p w:rsidR="00FA25A8" w:rsidRPr="00B94282" w:rsidRDefault="00FA25A8"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F7477F">
      <w:rPr>
        <w:noProof/>
        <w:sz w:val="20"/>
        <w:szCs w:val="20"/>
      </w:rPr>
      <w:t>7</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7E36" w:rsidRDefault="002D7E36" w:rsidP="005F59F7">
      <w:r>
        <w:separator/>
      </w:r>
    </w:p>
  </w:footnote>
  <w:footnote w:type="continuationSeparator" w:id="0">
    <w:p w:rsidR="002D7E36" w:rsidRDefault="002D7E36"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392048" w:rsidRDefault="00FA25A8" w:rsidP="00161574">
    <w:pPr>
      <w:pStyle w:val="af5"/>
      <w:pBdr>
        <w:bottom w:val="single" w:sz="4" w:space="1" w:color="auto"/>
      </w:pBdr>
      <w:ind w:left="-16" w:hanging="72"/>
    </w:pPr>
    <w:r w:rsidRPr="00161574">
      <w:rPr>
        <w:i/>
        <w:sz w:val="20"/>
        <w:szCs w:val="20"/>
      </w:rPr>
      <w:t>Εξειδίκευση εφαρμογής του ΕΠ … 2014-2020</w:t>
    </w:r>
  </w:p>
  <w:p w:rsidR="00FA25A8" w:rsidRDefault="00FA25A8"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392048" w:rsidRDefault="00FA25A8"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Default="00FA25A8"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510584" w:rsidRDefault="00FA25A8"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6314A7" w:rsidRDefault="00FA25A8"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473B2C" w:rsidRDefault="00FA25A8"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5F59F7" w:rsidRDefault="00FA25A8"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473B2C" w:rsidRDefault="00FA25A8"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5F59F7" w:rsidRDefault="00FA25A8"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510584" w:rsidRDefault="00FA25A8" w:rsidP="00013691">
    <w:pPr>
      <w:pStyle w:val="60"/>
    </w:pPr>
    <w:r>
      <w:t>Προγραμματισμός ετήσιων στόχων</w:t>
    </w:r>
    <w:r>
      <w:tab/>
    </w:r>
  </w:p>
  <w:p w:rsidR="00FA25A8" w:rsidRDefault="00FA25A8" w:rsidP="005F59F7">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25A8" w:rsidRPr="00510584" w:rsidRDefault="00F7477F" w:rsidP="00013691">
    <w:pPr>
      <w:pStyle w:val="60"/>
      <w:tabs>
        <w:tab w:val="clear" w:pos="3828"/>
        <w:tab w:val="left" w:pos="9923"/>
      </w:tabs>
      <w:jc w:val="right"/>
    </w:pPr>
    <w:r>
      <w:t xml:space="preserve">Δράση 6.3.1.2: Αξιοποίηση οικιστικού αποθέματος πολιτιστικής κληρονομιάς </w:t>
    </w:r>
    <w:r>
      <w:t>Ιωαννίνων</w:t>
    </w:r>
    <w:bookmarkStart w:id="10" w:name="_GoBack"/>
    <w:bookmarkEnd w:id="10"/>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0">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1">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6">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8">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3">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4">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7">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1">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6">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7">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9">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0">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1">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3">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45">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6">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7">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48">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0"/>
  </w:num>
  <w:num w:numId="2">
    <w:abstractNumId w:val="26"/>
  </w:num>
  <w:num w:numId="3">
    <w:abstractNumId w:val="39"/>
  </w:num>
  <w:num w:numId="4">
    <w:abstractNumId w:val="44"/>
  </w:num>
  <w:num w:numId="5">
    <w:abstractNumId w:val="10"/>
  </w:num>
  <w:num w:numId="6">
    <w:abstractNumId w:val="38"/>
  </w:num>
  <w:num w:numId="7">
    <w:abstractNumId w:val="4"/>
  </w:num>
  <w:num w:numId="8">
    <w:abstractNumId w:val="42"/>
  </w:num>
  <w:num w:numId="9">
    <w:abstractNumId w:val="1"/>
  </w:num>
  <w:num w:numId="10">
    <w:abstractNumId w:val="11"/>
  </w:num>
  <w:num w:numId="11">
    <w:abstractNumId w:val="8"/>
  </w:num>
  <w:num w:numId="12">
    <w:abstractNumId w:val="5"/>
  </w:num>
  <w:num w:numId="13">
    <w:abstractNumId w:val="36"/>
  </w:num>
  <w:num w:numId="14">
    <w:abstractNumId w:val="35"/>
  </w:num>
  <w:num w:numId="15">
    <w:abstractNumId w:val="17"/>
  </w:num>
  <w:num w:numId="16">
    <w:abstractNumId w:val="29"/>
  </w:num>
  <w:num w:numId="17">
    <w:abstractNumId w:val="3"/>
  </w:num>
  <w:num w:numId="18">
    <w:abstractNumId w:val="19"/>
  </w:num>
  <w:num w:numId="19">
    <w:abstractNumId w:val="12"/>
  </w:num>
  <w:num w:numId="20">
    <w:abstractNumId w:val="34"/>
  </w:num>
  <w:num w:numId="21">
    <w:abstractNumId w:val="9"/>
  </w:num>
  <w:num w:numId="22">
    <w:abstractNumId w:val="40"/>
  </w:num>
  <w:num w:numId="23">
    <w:abstractNumId w:val="22"/>
  </w:num>
  <w:num w:numId="24">
    <w:abstractNumId w:val="33"/>
  </w:num>
  <w:num w:numId="25">
    <w:abstractNumId w:val="45"/>
  </w:num>
  <w:num w:numId="26">
    <w:abstractNumId w:val="13"/>
  </w:num>
  <w:num w:numId="27">
    <w:abstractNumId w:val="23"/>
  </w:num>
  <w:num w:numId="28">
    <w:abstractNumId w:val="0"/>
  </w:num>
  <w:num w:numId="29">
    <w:abstractNumId w:val="32"/>
  </w:num>
  <w:num w:numId="30">
    <w:abstractNumId w:val="16"/>
  </w:num>
  <w:num w:numId="31">
    <w:abstractNumId w:val="18"/>
  </w:num>
  <w:num w:numId="32">
    <w:abstractNumId w:val="6"/>
  </w:num>
  <w:num w:numId="33">
    <w:abstractNumId w:val="27"/>
  </w:num>
  <w:num w:numId="34">
    <w:abstractNumId w:val="2"/>
  </w:num>
  <w:num w:numId="35">
    <w:abstractNumId w:val="31"/>
  </w:num>
  <w:num w:numId="36">
    <w:abstractNumId w:val="28"/>
  </w:num>
  <w:num w:numId="37">
    <w:abstractNumId w:val="24"/>
  </w:num>
  <w:num w:numId="38">
    <w:abstractNumId w:val="20"/>
  </w:num>
  <w:num w:numId="39">
    <w:abstractNumId w:val="21"/>
  </w:num>
  <w:num w:numId="40">
    <w:abstractNumId w:val="25"/>
  </w:num>
  <w:num w:numId="4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num>
  <w:num w:numId="43">
    <w:abstractNumId w:val="37"/>
  </w:num>
  <w:num w:numId="44">
    <w:abstractNumId w:val="7"/>
  </w:num>
  <w:num w:numId="45">
    <w:abstractNumId w:val="47"/>
  </w:num>
  <w:num w:numId="46">
    <w:abstractNumId w:val="48"/>
  </w:num>
  <w:num w:numId="47">
    <w:abstractNumId w:val="43"/>
  </w:num>
  <w:num w:numId="48">
    <w:abstractNumId w:val="46"/>
  </w:num>
  <w:num w:numId="49">
    <w:abstractNumId w:val="4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21C"/>
    <w:rsid w:val="00093922"/>
    <w:rsid w:val="000945FC"/>
    <w:rsid w:val="00094B14"/>
    <w:rsid w:val="00094C47"/>
    <w:rsid w:val="000963F7"/>
    <w:rsid w:val="0009769E"/>
    <w:rsid w:val="0009772A"/>
    <w:rsid w:val="00097ADE"/>
    <w:rsid w:val="00097B76"/>
    <w:rsid w:val="00097E0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A5D"/>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322C"/>
    <w:rsid w:val="00244544"/>
    <w:rsid w:val="00245FBD"/>
    <w:rsid w:val="002463D9"/>
    <w:rsid w:val="00246D15"/>
    <w:rsid w:val="00246D79"/>
    <w:rsid w:val="0024772D"/>
    <w:rsid w:val="002504D1"/>
    <w:rsid w:val="002508EA"/>
    <w:rsid w:val="00250A98"/>
    <w:rsid w:val="00250F6E"/>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5362"/>
    <w:rsid w:val="002B7598"/>
    <w:rsid w:val="002B7626"/>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FEF"/>
    <w:rsid w:val="002D2C6E"/>
    <w:rsid w:val="002D3498"/>
    <w:rsid w:val="002D39C3"/>
    <w:rsid w:val="002D4C57"/>
    <w:rsid w:val="002D56DA"/>
    <w:rsid w:val="002D64DB"/>
    <w:rsid w:val="002D6B5C"/>
    <w:rsid w:val="002D7E36"/>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11298"/>
    <w:rsid w:val="00312B4A"/>
    <w:rsid w:val="00313A98"/>
    <w:rsid w:val="00314E11"/>
    <w:rsid w:val="00314ED9"/>
    <w:rsid w:val="00314EDF"/>
    <w:rsid w:val="00316A84"/>
    <w:rsid w:val="0031742C"/>
    <w:rsid w:val="00322924"/>
    <w:rsid w:val="00322A5A"/>
    <w:rsid w:val="00322D06"/>
    <w:rsid w:val="003232A4"/>
    <w:rsid w:val="00323433"/>
    <w:rsid w:val="00324425"/>
    <w:rsid w:val="00325B11"/>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AED"/>
    <w:rsid w:val="004A3B4E"/>
    <w:rsid w:val="004A47BA"/>
    <w:rsid w:val="004A50C1"/>
    <w:rsid w:val="004A61CB"/>
    <w:rsid w:val="004A7405"/>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869"/>
    <w:rsid w:val="00564DFD"/>
    <w:rsid w:val="00565975"/>
    <w:rsid w:val="005662B6"/>
    <w:rsid w:val="005662DD"/>
    <w:rsid w:val="00566628"/>
    <w:rsid w:val="0056724A"/>
    <w:rsid w:val="00567D17"/>
    <w:rsid w:val="00567EFA"/>
    <w:rsid w:val="00571C74"/>
    <w:rsid w:val="00572DE5"/>
    <w:rsid w:val="00574AEB"/>
    <w:rsid w:val="00574BC8"/>
    <w:rsid w:val="00576877"/>
    <w:rsid w:val="00576994"/>
    <w:rsid w:val="00577584"/>
    <w:rsid w:val="005776F2"/>
    <w:rsid w:val="00577BB3"/>
    <w:rsid w:val="00580390"/>
    <w:rsid w:val="00580590"/>
    <w:rsid w:val="00580C76"/>
    <w:rsid w:val="00580C94"/>
    <w:rsid w:val="00580FAF"/>
    <w:rsid w:val="00581073"/>
    <w:rsid w:val="00581BF4"/>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3809"/>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6AB"/>
    <w:rsid w:val="00690A5D"/>
    <w:rsid w:val="006917CB"/>
    <w:rsid w:val="006919D0"/>
    <w:rsid w:val="00692306"/>
    <w:rsid w:val="00692B4D"/>
    <w:rsid w:val="00692DCE"/>
    <w:rsid w:val="006930CC"/>
    <w:rsid w:val="006936D6"/>
    <w:rsid w:val="00693DBC"/>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43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2DE"/>
    <w:rsid w:val="007A47F1"/>
    <w:rsid w:val="007A48D4"/>
    <w:rsid w:val="007A492A"/>
    <w:rsid w:val="007A5ED8"/>
    <w:rsid w:val="007A73D7"/>
    <w:rsid w:val="007A7B12"/>
    <w:rsid w:val="007B0591"/>
    <w:rsid w:val="007B10D0"/>
    <w:rsid w:val="007B14FA"/>
    <w:rsid w:val="007B17A4"/>
    <w:rsid w:val="007B1F6A"/>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5647A"/>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B07"/>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F9B"/>
    <w:rsid w:val="009360DA"/>
    <w:rsid w:val="009366EF"/>
    <w:rsid w:val="0093684A"/>
    <w:rsid w:val="00937E84"/>
    <w:rsid w:val="00940438"/>
    <w:rsid w:val="00940E1D"/>
    <w:rsid w:val="00942BB9"/>
    <w:rsid w:val="00943392"/>
    <w:rsid w:val="00943803"/>
    <w:rsid w:val="00943D4B"/>
    <w:rsid w:val="00943ED8"/>
    <w:rsid w:val="00944C5F"/>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739"/>
    <w:rsid w:val="00AD0979"/>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59DB"/>
    <w:rsid w:val="00B65E57"/>
    <w:rsid w:val="00B661E1"/>
    <w:rsid w:val="00B662F2"/>
    <w:rsid w:val="00B66310"/>
    <w:rsid w:val="00B67848"/>
    <w:rsid w:val="00B67F2A"/>
    <w:rsid w:val="00B73D86"/>
    <w:rsid w:val="00B742AD"/>
    <w:rsid w:val="00B74C03"/>
    <w:rsid w:val="00B75567"/>
    <w:rsid w:val="00B75A08"/>
    <w:rsid w:val="00B762D3"/>
    <w:rsid w:val="00B76361"/>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75A"/>
    <w:rsid w:val="00BC09C0"/>
    <w:rsid w:val="00BC1034"/>
    <w:rsid w:val="00BC1402"/>
    <w:rsid w:val="00BC1A4A"/>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421"/>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C10"/>
    <w:rsid w:val="00CF20C1"/>
    <w:rsid w:val="00CF27D7"/>
    <w:rsid w:val="00CF280A"/>
    <w:rsid w:val="00CF3301"/>
    <w:rsid w:val="00CF4035"/>
    <w:rsid w:val="00CF4A27"/>
    <w:rsid w:val="00CF502E"/>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379D"/>
    <w:rsid w:val="00D144BD"/>
    <w:rsid w:val="00D152B2"/>
    <w:rsid w:val="00D15C16"/>
    <w:rsid w:val="00D15C4A"/>
    <w:rsid w:val="00D164D2"/>
    <w:rsid w:val="00D16F99"/>
    <w:rsid w:val="00D201C3"/>
    <w:rsid w:val="00D20BCF"/>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8FB"/>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D26"/>
    <w:rsid w:val="00DA2A4F"/>
    <w:rsid w:val="00DA2B82"/>
    <w:rsid w:val="00DA30A0"/>
    <w:rsid w:val="00DA405C"/>
    <w:rsid w:val="00DA44FE"/>
    <w:rsid w:val="00DA4A72"/>
    <w:rsid w:val="00DA4E1A"/>
    <w:rsid w:val="00DA4E50"/>
    <w:rsid w:val="00DA55A5"/>
    <w:rsid w:val="00DA581B"/>
    <w:rsid w:val="00DA594A"/>
    <w:rsid w:val="00DA7CD4"/>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E02"/>
    <w:rsid w:val="00EE1983"/>
    <w:rsid w:val="00EE1F42"/>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5E2"/>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77F"/>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6.xm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footer" Target="footer7.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2484535-9218-4009-B52D-14AECF091A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831</TotalTime>
  <Pages>9</Pages>
  <Words>2226</Words>
  <Characters>12024</Characters>
  <Application>Microsoft Office Word</Application>
  <DocSecurity>0</DocSecurity>
  <Lines>100</Lines>
  <Paragraphs>28</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14222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100</cp:revision>
  <cp:lastPrinted>2019-07-03T08:35:00Z</cp:lastPrinted>
  <dcterms:created xsi:type="dcterms:W3CDTF">2018-11-02T11:25:00Z</dcterms:created>
  <dcterms:modified xsi:type="dcterms:W3CDTF">2019-12-11T10:49:00Z</dcterms:modified>
</cp:coreProperties>
</file>