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EndPr/>
      <w:sdtContent>
        <w:p w:rsidR="007F7D72" w:rsidRDefault="00DE4989">
          <w:r>
            <w:rPr>
              <w:noProof/>
            </w:rPr>
            <mc:AlternateContent>
              <mc:Choice Requires="wps">
                <w:drawing>
                  <wp:anchor distT="0" distB="0" distL="114300" distR="114300" simplePos="0" relativeHeight="251662336"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784975" cy="1176020"/>
                    <wp:effectExtent l="9525" t="8255" r="9525" b="6350"/>
                    <wp:wrapNone/>
                    <wp:docPr id="1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4975" cy="117602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8F4B82" w:rsidRDefault="008F4B82">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ctangle 8" o:spid="_x0000_s1026" style="position:absolute;left:0;text-align:left;margin-left:0;margin-top:0;width:534.25pt;height:92.6pt;z-index:251662336;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" o:allowincell="f" fillcolor="#4f81bd [3204]" strokecolor="white [3212]" strokeweight="1pt">
                    <v:shadow color="#d8d8d8 [2732]" offset="3pt,3pt"/>
                    <v:textbox style="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8F4B82" w:rsidRDefault="008F4B82">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mc:Fallback>
            </mc:AlternateContent>
          </w:r>
          <w:r>
            <w:rPr>
              <w:noProof/>
            </w:rPr>
            <mc:AlternateContent>
              <mc:Choice Requires="wpg">
                <w:drawing>
                  <wp:anchor distT="0" distB="0" distL="114300" distR="114300" simplePos="0" relativeHeight="251660288" behindDoc="0" locked="0" layoutInCell="0" allowOverlap="1">
                    <wp:simplePos x="0" y="0"/>
                    <wp:positionH relativeFrom="page">
                      <wp:align>right</wp:align>
                    </wp:positionH>
                    <wp:positionV relativeFrom="page">
                      <wp:align>top</wp:align>
                    </wp:positionV>
                    <wp:extent cx="3023870" cy="10688320"/>
                    <wp:effectExtent l="0" t="0" r="0" b="3810"/>
                    <wp:wrapNone/>
                    <wp:docPr id="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23870" cy="10688320"/>
                              <a:chOff x="7329" y="0"/>
                              <a:chExt cx="4911" cy="15840"/>
                            </a:xfrm>
                          </wpg:grpSpPr>
                          <wpg:grpSp>
                            <wpg:cNvPr id="5" name="Group 3"/>
                            <wpg:cNvGrpSpPr>
                              <a:grpSpLocks/>
                            </wpg:cNvGrpSpPr>
                            <wpg:grpSpPr bwMode="auto">
                              <a:xfrm>
                                <a:off x="7344" y="0"/>
                                <a:ext cx="4896" cy="15840"/>
                                <a:chOff x="7560" y="0"/>
                                <a:chExt cx="4700" cy="15840"/>
                              </a:xfrm>
                            </wpg:grpSpPr>
                            <wps:wsp>
                              <wps:cNvPr id="6" name="Rectangle 4"/>
                              <wps:cNvSpPr>
                                <a:spLocks noChangeArrowheads="1"/>
                              </wps:cNvSpPr>
                              <wps:spPr bwMode="auto">
                                <a:xfrm>
                                  <a:off x="7755" y="0"/>
                                  <a:ext cx="4505" cy="15840"/>
                                </a:xfrm>
                                <a:prstGeom prst="rect">
                                  <a:avLst/>
                                </a:prstGeom>
                                <a:solidFill>
                                  <a:schemeClr val="bg1">
                                    <a:lumMod val="65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7" name="Rectangle 5" descr="Light vertical"/>
                              <wps:cNvSpPr>
                                <a:spLocks noChangeArrowheads="1"/>
                              </wps:cNvSpPr>
                              <wps:spPr bwMode="auto">
                                <a:xfrm>
                                  <a:off x="7560" y="8"/>
                                  <a:ext cx="195" cy="15825"/>
                                </a:xfrm>
                                <a:prstGeom prst="rect">
                                  <a:avLst/>
                                </a:prstGeom>
                                <a:pattFill prst="ltVert">
                                  <a:fgClr>
                                    <a:schemeClr val="accent3">
                                      <a:lumMod val="100000"/>
                                      <a:lumOff val="0"/>
                                      <a:alpha val="80000"/>
                                    </a:schemeClr>
                                  </a:fgClr>
                                  <a:bgClr>
                                    <a:srgbClr val="FFFFFF">
                                      <a:alpha val="80000"/>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8" name="Rectangle 6"/>
                            <wps:cNvSpPr>
                              <a:spLocks noChangeArrowheads="1"/>
                            </wps:cNvSpPr>
                            <wps:spPr bwMode="auto">
                              <a:xfrm>
                                <a:off x="7344" y="0"/>
                                <a:ext cx="4896" cy="3958"/>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8F4B82" w:rsidRDefault="008F4B82">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9" name="Rectangle 7"/>
                            <wps:cNvSpPr>
                              <a:spLocks noChangeArrowheads="1"/>
                            </wps:cNvSpPr>
                            <wps:spPr bwMode="auto">
                              <a:xfrm>
                                <a:off x="7329" y="10658"/>
                                <a:ext cx="4889" cy="4462"/>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8F4B82" w:rsidRPr="00A64C8D" w:rsidRDefault="008F4B82">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8F4B82" w:rsidRPr="00A64C8D" w:rsidRDefault="008F4B82">
                                  <w:pPr>
                                    <w:pStyle w:val="af7"/>
                                    <w:spacing w:line="360" w:lineRule="auto"/>
                                    <w:rPr>
                                      <w:color w:val="FFFFFF" w:themeColor="background1"/>
                                    </w:rPr>
                                  </w:pPr>
                                </w:p>
                                <w:p w:rsidR="008F4B82" w:rsidRDefault="008F4B82">
                                  <w:pPr>
                                    <w:pStyle w:val="af7"/>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2" o:spid="_x0000_s1027" style="position:absolute;left:0;text-align:left;margin-left:186.9pt;margin-top:0;width:238.1pt;height:841.6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" o:allowincell="f">
                    <v:group id="Group 3"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rect id="Rectangle 4"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NiTMIA&#10;AADaAAAADwAAAGRycy9kb3ducmV2LnhtbESPUWvCMBSF34X9h3CFvWmqGyKdUTa3gcynVn/ApblL&#10;y5qbksTa7tebwcDHwznnO5zNbrCt6MmHxrGCxTwDQVw53bBRcD59ztYgQkTW2DomBSMF2G0fJhvM&#10;tbtyQX0ZjUgQDjkqqGPscilDVZPFMHcdcfK+nbcYk/RGao/XBLetXGbZSlpsOC3U2NG+puqnvFgF&#10;H4Xdj9402I9vz79PpTm+F19eqcfp8PoCItIQ7+H/9kErWMHflXQD5P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U2JMwgAAANoAAAAPAAAAAAAAAAAAAAAAAJgCAABkcnMvZG93&#10;bnJldi54bWxQSwUGAAAAAAQABAD1AAAAhwMAAAAA&#10;" fillcolor="#a5a5a5 [2092]" stroked="f" strokecolor="#d8d8d8 [2732]"/>
                      <v:rect id="Rectangle 5"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lu7cIA&#10;AADaAAAADwAAAGRycy9kb3ducmV2LnhtbESPT2vCQBTE7wW/w/IKvemmLaiNWUWkUj35p+b+yD6z&#10;wezbkF2T9Nu7hUKPw8z8hslWg61FR62vHCt4nSQgiAunKy4VXL634zkIH5A11o5JwQ95WC1HTxmm&#10;2vV8ou4cShEh7FNUYEJoUil9Yciin7iGOHpX11oMUbal1C32EW5r+ZYkU2mx4rhgsKGNoeJ2vlsF&#10;++Q9//rEI9ezQ6c/+tysUZ+Uenke1gsQgYbwH/5r77SCGfxeiTdA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mW7twgAAANoAAAAPAAAAAAAAAAAAAAAAAJgCAABkcnMvZG93&#10;bnJldi54bWxQSwUGAAAAAAQABAD1AAAAhwMAAAAA&#10;" fillcolor="#9bbb59 [3206]" stroked="f" strokecolor="white [3212]" strokeweight="1pt">
                        <v:fill r:id="rId11" o:title="" opacity="52428f" o:opacity2="52428f" type="pattern"/>
                        <v:shadow color="#d8d8d8 [2732]" offset="3pt,3pt"/>
                      </v:rect>
                    </v:group>
                    <v:rect id="Rectangle 6" o:spid="_x0000_s1031"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CMlsEA&#10;AADaAAAADwAAAGRycy9kb3ducmV2LnhtbERPu27CMBTdkfoP1kXqRhw6lJJiUGmEipShIjB0vIpv&#10;k7TxdRQ7D/4eD0iMR+e92U2mEQN1rrasYBnFIIgLq2suFVzOh8UbCOeRNTaWScGVHOy2T7MNJtqO&#10;fKIh96UIIewSVFB53yZSuqIigy6yLXHgfm1n0AfYlVJ3OIZw08iXOH6VBmsODRW29FlR8Z/3RkG9&#10;X6Psv/anv+wnWw3jd5odTKrU83z6eAfhafIP8d191ArC1nAl3AC5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AjJbBAAAA2gAAAA8AAAAAAAAAAAAAAAAAmAIAAGRycy9kb3du&#10;cmV2LnhtbFBLBQYAAAAABAAEAPUAAACGAwAAAAA=&#10;" filled="f" fillcolor="white [3212]" stroked="f" strokecolor="white [3212]" strokeweight="1pt">
                      <v:fill opacity="52428f"/>
                      <v:textbox inset="28.8pt,14.4pt,14.4pt,14.4pt">
                        <w:txbxContent>
                          <w:p w:rsidR="008F4B82" w:rsidRDefault="008F4B82">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FxKcMA&#10;AADaAAAADwAAAGRycy9kb3ducmV2LnhtbESPQWvCQBSE70L/w/IEL1I37aHYNBvRQougiNrQ8yP7&#10;mk2bfRuyq0n/vSsIHoeZ+YbJFoNtxJk6XztW8DRLQBCXTtdcKSi+Ph7nIHxA1tg4JgX/5GGRP4wy&#10;TLXr+UDnY6hEhLBPUYEJoU2l9KUhi37mWuLo/bjOYoiyq6TusI9w28jnJHmRFmuOCwZbejdU/h1P&#10;NlJs0ePGDL/71Yq2890nfRdyqtRkPCzfQAQawj18a6+1gle4Xok3QOY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FxKc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8F4B82" w:rsidRPr="00A64C8D" w:rsidRDefault="008F4B82">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8F4B82" w:rsidRPr="00A64C8D" w:rsidRDefault="008F4B82">
                            <w:pPr>
                              <w:pStyle w:val="af7"/>
                              <w:spacing w:line="360" w:lineRule="auto"/>
                              <w:rPr>
                                <w:color w:val="FFFFFF" w:themeColor="background1"/>
                              </w:rPr>
                            </w:pPr>
                          </w:p>
                          <w:p w:rsidR="008F4B82" w:rsidRDefault="008F4B82">
                            <w:pPr>
                              <w:pStyle w:val="af7"/>
                              <w:spacing w:line="360" w:lineRule="auto"/>
                              <w:rPr>
                                <w:color w:val="FFFFFF" w:themeColor="background1"/>
                              </w:rPr>
                            </w:pPr>
                          </w:p>
                        </w:txbxContent>
                      </v:textbox>
                    </v:rect>
                    <w10:wrap anchorx="page" anchory="page"/>
                  </v:group>
                </w:pict>
              </mc:Fallback>
            </mc:AlternateContent>
          </w:r>
        </w:p>
        <w:p w:rsidR="007F7D72" w:rsidRDefault="00DE4989">
          <w:pPr>
            <w:spacing w:before="0"/>
            <w:jc w:val="left"/>
            <w:rPr>
              <w:b/>
              <w:bCs/>
              <w:color w:val="990000"/>
              <w:sz w:val="28"/>
              <w:szCs w:val="26"/>
            </w:rPr>
          </w:pPr>
          <w:r>
            <w:rPr>
              <w:noProof/>
            </w:rPr>
            <mc:AlternateContent>
              <mc:Choice Requires="wps">
                <w:drawing>
                  <wp:anchor distT="0" distB="0" distL="114300" distR="114300" simplePos="0" relativeHeight="251665408" behindDoc="0" locked="0" layoutInCell="1" allowOverlap="1">
                    <wp:simplePos x="0" y="0"/>
                    <wp:positionH relativeFrom="column">
                      <wp:posOffset>4229735</wp:posOffset>
                    </wp:positionH>
                    <wp:positionV relativeFrom="paragraph">
                      <wp:posOffset>8961120</wp:posOffset>
                    </wp:positionV>
                    <wp:extent cx="1254760" cy="356870"/>
                    <wp:effectExtent l="10160" t="7620" r="11430" b="6985"/>
                    <wp:wrapNone/>
                    <wp:docPr id="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4760" cy="356870"/>
                            </a:xfrm>
                            <a:prstGeom prst="rect">
                              <a:avLst/>
                            </a:prstGeom>
                            <a:noFill/>
                            <a:ln w="9525">
                              <a:solidFill>
                                <a:schemeClr val="bg1">
                                  <a:lumMod val="65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rsidR="008F4B82" w:rsidRPr="0061489D" w:rsidRDefault="00846AD9" w:rsidP="0061489D">
                                <w:pPr>
                                  <w:spacing w:before="0"/>
                                  <w:rPr>
                                    <w:b/>
                                    <w:color w:val="17365D" w:themeColor="text2" w:themeShade="BF"/>
                                  </w:rPr>
                                </w:pPr>
                                <w:r>
                                  <w:rPr>
                                    <w:b/>
                                    <w:color w:val="17365D" w:themeColor="text2" w:themeShade="BF"/>
                                  </w:rPr>
                                  <w:t xml:space="preserve">Ιούνιος </w:t>
                                </w:r>
                                <w:r w:rsidR="008F4B82" w:rsidRPr="0061489D">
                                  <w:rPr>
                                    <w:b/>
                                    <w:color w:val="17365D" w:themeColor="text2" w:themeShade="BF"/>
                                  </w:rPr>
                                  <w:t>201</w:t>
                                </w:r>
                                <w:r>
                                  <w:rPr>
                                    <w:b/>
                                    <w:color w:val="17365D" w:themeColor="text2" w:themeShade="BF"/>
                                  </w:rPr>
                                  <w:t>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033" type="#_x0000_t202" style="position:absolute;margin-left:333.05pt;margin-top:705.6pt;width:98.8pt;height:28.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" filled="f" strokecolor="#a5a5a5 [2092]">
                    <v:textbox>
                      <w:txbxContent>
                        <w:p w:rsidR="008F4B82" w:rsidRPr="0061489D" w:rsidRDefault="00846AD9" w:rsidP="0061489D">
                          <w:pPr>
                            <w:spacing w:before="0"/>
                            <w:rPr>
                              <w:b/>
                              <w:color w:val="17365D" w:themeColor="text2" w:themeShade="BF"/>
                            </w:rPr>
                          </w:pPr>
                          <w:r>
                            <w:rPr>
                              <w:b/>
                              <w:color w:val="17365D" w:themeColor="text2" w:themeShade="BF"/>
                            </w:rPr>
                            <w:t xml:space="preserve">Ιούνιος </w:t>
                          </w:r>
                          <w:r w:rsidR="008F4B82" w:rsidRPr="0061489D">
                            <w:rPr>
                              <w:b/>
                              <w:color w:val="17365D" w:themeColor="text2" w:themeShade="BF"/>
                            </w:rPr>
                            <w:t>201</w:t>
                          </w:r>
                          <w:r>
                            <w:rPr>
                              <w:b/>
                              <w:color w:val="17365D" w:themeColor="text2" w:themeShade="BF"/>
                            </w:rPr>
                            <w:t>9</w:t>
                          </w:r>
                        </w:p>
                      </w:txbxContent>
                    </v:textbox>
                  </v:shape>
                </w:pict>
              </mc:Fallback>
            </mc:AlternateContent>
          </w:r>
          <w:r w:rsidR="00A64C8D">
            <w:rPr>
              <w:noProof/>
            </w:rPr>
            <w:drawing>
              <wp:anchor distT="0" distB="0" distL="114300" distR="114300" simplePos="0" relativeHeight="251661312" behindDoc="0" locked="0" layoutInCell="0" allowOverlap="1">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3"/>
                        <a:stretch>
                          <a:fillRect/>
                        </a:stretch>
                      </pic:blipFill>
                      <pic:spPr>
                        <a:xfrm>
                          <a:off x="0" y="0"/>
                          <a:ext cx="4948992" cy="3706967"/>
                        </a:xfrm>
                        <a:prstGeom prst="rect">
                          <a:avLst/>
                        </a:prstGeom>
                        <a:ln w="12700">
                          <a:solidFill>
                            <a:schemeClr val="tx1"/>
                          </a:solidFill>
                        </a:ln>
                      </pic:spPr>
                    </pic:pic>
                  </a:graphicData>
                </a:graphic>
              </wp:anchor>
            </w:drawing>
          </w:r>
          <w:r w:rsidR="00A64C8D" w:rsidRPr="00A64C8D">
            <w:rPr>
              <w:noProof/>
            </w:rPr>
            <w:drawing>
              <wp:anchor distT="0" distB="0" distL="114300" distR="114300" simplePos="0" relativeHeight="251664384" behindDoc="0" locked="0" layoutInCell="1" allowOverlap="1">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4"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default" r:id="rId15"/>
          <w:footerReference w:type="default" r:id="rId16"/>
          <w:pgSz w:w="11906" w:h="16838" w:code="9"/>
          <w:pgMar w:top="1021" w:right="992" w:bottom="1247" w:left="992" w:header="567" w:footer="567" w:gutter="0"/>
          <w:cols w:space="708"/>
          <w:titlePg/>
          <w:docGrid w:linePitch="360"/>
        </w:sectPr>
      </w:pPr>
    </w:p>
    <w:sdt>
      <w:sdtPr>
        <w:rPr>
          <w:rFonts w:ascii="Arial Narrow" w:hAnsi="Arial Narrow"/>
          <w:b w:val="0"/>
          <w:bCs w:val="0"/>
          <w:color w:val="auto"/>
          <w:sz w:val="22"/>
          <w:szCs w:val="24"/>
          <w:lang w:val="el-GR" w:eastAsia="el-GR"/>
        </w:rPr>
        <w:id w:val="-702097175"/>
        <w:docPartObj>
          <w:docPartGallery w:val="Table of Contents"/>
          <w:docPartUnique/>
        </w:docPartObj>
      </w:sdtPr>
      <w:sdtEndPr/>
      <w:sdtContent>
        <w:p w:rsidR="00990B22" w:rsidRDefault="00990B22">
          <w:pPr>
            <w:pStyle w:val="af2"/>
          </w:pPr>
          <w:r>
            <w:rPr>
              <w:lang w:val="el-GR"/>
            </w:rPr>
            <w:t>Περιεχόμενα</w:t>
          </w:r>
        </w:p>
        <w:p w:rsidR="00666C8B" w:rsidRDefault="003C08E1">
          <w:pPr>
            <w:pStyle w:val="10"/>
            <w:rPr>
              <w:rFonts w:asciiTheme="minorHAnsi" w:eastAsiaTheme="minorEastAsia" w:hAnsiTheme="minorHAnsi" w:cstheme="minorBidi"/>
              <w:b w:val="0"/>
              <w:color w:val="auto"/>
              <w:sz w:val="22"/>
              <w:szCs w:val="22"/>
            </w:rPr>
          </w:pPr>
          <w:r>
            <w:rPr>
              <w:b w:val="0"/>
            </w:rPr>
            <w:fldChar w:fldCharType="begin"/>
          </w:r>
          <w:r w:rsidR="001119AA">
            <w:rPr>
              <w:b w:val="0"/>
            </w:rPr>
            <w:instrText xml:space="preserve"> TOC \h \z \t "Επικεφαλίδα 2;2;Τίτλος;1;Υπότιτλος;2" </w:instrText>
          </w:r>
          <w:r>
            <w:rPr>
              <w:b w:val="0"/>
            </w:rPr>
            <w:fldChar w:fldCharType="separate"/>
          </w:r>
          <w:hyperlink w:anchor="_Toc13747516" w:history="1">
            <w:r w:rsidR="00666C8B" w:rsidRPr="00874B7C">
              <w:rPr>
                <w:rStyle w:val="-"/>
              </w:rPr>
              <w:t>Διαδικασία</w:t>
            </w:r>
            <w:r w:rsidR="00666C8B">
              <w:rPr>
                <w:webHidden/>
              </w:rPr>
              <w:tab/>
            </w:r>
            <w:r w:rsidR="00666C8B">
              <w:rPr>
                <w:webHidden/>
              </w:rPr>
              <w:fldChar w:fldCharType="begin"/>
            </w:r>
            <w:r w:rsidR="00666C8B">
              <w:rPr>
                <w:webHidden/>
              </w:rPr>
              <w:instrText xml:space="preserve"> PAGEREF _Toc13747516 \h </w:instrText>
            </w:r>
            <w:r w:rsidR="00666C8B">
              <w:rPr>
                <w:webHidden/>
              </w:rPr>
            </w:r>
            <w:r w:rsidR="00666C8B">
              <w:rPr>
                <w:webHidden/>
              </w:rPr>
              <w:fldChar w:fldCharType="separate"/>
            </w:r>
            <w:r w:rsidR="00666C8B">
              <w:rPr>
                <w:webHidden/>
              </w:rPr>
              <w:t>3</w:t>
            </w:r>
            <w:r w:rsidR="00666C8B">
              <w:rPr>
                <w:webHidden/>
              </w:rPr>
              <w:fldChar w:fldCharType="end"/>
            </w:r>
          </w:hyperlink>
        </w:p>
        <w:p w:rsidR="00666C8B" w:rsidRDefault="001770F6">
          <w:pPr>
            <w:pStyle w:val="10"/>
            <w:rPr>
              <w:rFonts w:asciiTheme="minorHAnsi" w:eastAsiaTheme="minorEastAsia" w:hAnsiTheme="minorHAnsi" w:cstheme="minorBidi"/>
              <w:b w:val="0"/>
              <w:color w:val="auto"/>
              <w:sz w:val="22"/>
              <w:szCs w:val="22"/>
            </w:rPr>
          </w:pPr>
          <w:hyperlink w:anchor="_Toc13747517" w:history="1">
            <w:r w:rsidR="00666C8B" w:rsidRPr="00874B7C">
              <w:rPr>
                <w:rStyle w:val="-"/>
              </w:rPr>
              <w:t>Μεθοδολογία αξιολόγησης</w:t>
            </w:r>
            <w:r w:rsidR="00666C8B">
              <w:rPr>
                <w:webHidden/>
              </w:rPr>
              <w:tab/>
            </w:r>
            <w:r w:rsidR="00666C8B">
              <w:rPr>
                <w:webHidden/>
              </w:rPr>
              <w:fldChar w:fldCharType="begin"/>
            </w:r>
            <w:r w:rsidR="00666C8B">
              <w:rPr>
                <w:webHidden/>
              </w:rPr>
              <w:instrText xml:space="preserve"> PAGEREF _Toc13747517 \h </w:instrText>
            </w:r>
            <w:r w:rsidR="00666C8B">
              <w:rPr>
                <w:webHidden/>
              </w:rPr>
            </w:r>
            <w:r w:rsidR="00666C8B">
              <w:rPr>
                <w:webHidden/>
              </w:rPr>
              <w:fldChar w:fldCharType="separate"/>
            </w:r>
            <w:r w:rsidR="00666C8B">
              <w:rPr>
                <w:webHidden/>
              </w:rPr>
              <w:t>4</w:t>
            </w:r>
            <w:r w:rsidR="00666C8B">
              <w:rPr>
                <w:webHidden/>
              </w:rPr>
              <w:fldChar w:fldCharType="end"/>
            </w:r>
          </w:hyperlink>
        </w:p>
        <w:p w:rsidR="00666C8B" w:rsidRDefault="001770F6">
          <w:pPr>
            <w:pStyle w:val="21"/>
            <w:rPr>
              <w:rFonts w:asciiTheme="minorHAnsi" w:eastAsiaTheme="minorEastAsia" w:hAnsiTheme="minorHAnsi" w:cstheme="minorBidi"/>
              <w:b w:val="0"/>
              <w:color w:val="auto"/>
              <w:szCs w:val="22"/>
              <w:lang w:val="el-GR"/>
            </w:rPr>
          </w:pPr>
          <w:hyperlink w:anchor="_Toc13747518" w:history="1">
            <w:r w:rsidR="00666C8B" w:rsidRPr="00874B7C">
              <w:rPr>
                <w:rStyle w:val="-"/>
              </w:rPr>
              <w:t>2.1.</w:t>
            </w:r>
            <w:r w:rsidR="00666C8B">
              <w:rPr>
                <w:rFonts w:asciiTheme="minorHAnsi" w:eastAsiaTheme="minorEastAsia" w:hAnsiTheme="minorHAnsi" w:cstheme="minorBidi"/>
                <w:b w:val="0"/>
                <w:color w:val="auto"/>
                <w:szCs w:val="22"/>
                <w:lang w:val="el-GR"/>
              </w:rPr>
              <w:tab/>
            </w:r>
            <w:r w:rsidR="00666C8B" w:rsidRPr="00874B7C">
              <w:rPr>
                <w:rStyle w:val="-"/>
              </w:rPr>
              <w:t>Πράξεις πλην Κρατικών Ενισχύσεων</w:t>
            </w:r>
            <w:r w:rsidR="00666C8B">
              <w:rPr>
                <w:webHidden/>
              </w:rPr>
              <w:tab/>
            </w:r>
            <w:r w:rsidR="00666C8B">
              <w:rPr>
                <w:webHidden/>
              </w:rPr>
              <w:fldChar w:fldCharType="begin"/>
            </w:r>
            <w:r w:rsidR="00666C8B">
              <w:rPr>
                <w:webHidden/>
              </w:rPr>
              <w:instrText xml:space="preserve"> PAGEREF _Toc13747518 \h </w:instrText>
            </w:r>
            <w:r w:rsidR="00666C8B">
              <w:rPr>
                <w:webHidden/>
              </w:rPr>
            </w:r>
            <w:r w:rsidR="00666C8B">
              <w:rPr>
                <w:webHidden/>
              </w:rPr>
              <w:fldChar w:fldCharType="separate"/>
            </w:r>
            <w:r w:rsidR="00666C8B">
              <w:rPr>
                <w:webHidden/>
              </w:rPr>
              <w:t>4</w:t>
            </w:r>
            <w:r w:rsidR="00666C8B">
              <w:rPr>
                <w:webHidden/>
              </w:rPr>
              <w:fldChar w:fldCharType="end"/>
            </w:r>
          </w:hyperlink>
        </w:p>
        <w:p w:rsidR="00666C8B" w:rsidRDefault="001770F6">
          <w:pPr>
            <w:pStyle w:val="21"/>
            <w:rPr>
              <w:rFonts w:asciiTheme="minorHAnsi" w:eastAsiaTheme="minorEastAsia" w:hAnsiTheme="minorHAnsi" w:cstheme="minorBidi"/>
              <w:b w:val="0"/>
              <w:color w:val="auto"/>
              <w:szCs w:val="22"/>
              <w:lang w:val="el-GR"/>
            </w:rPr>
          </w:pPr>
          <w:hyperlink w:anchor="_Toc13747519" w:history="1">
            <w:r w:rsidR="00666C8B" w:rsidRPr="00874B7C">
              <w:rPr>
                <w:rStyle w:val="-"/>
              </w:rPr>
              <w:t>2.2.</w:t>
            </w:r>
            <w:r w:rsidR="00666C8B">
              <w:rPr>
                <w:rFonts w:asciiTheme="minorHAnsi" w:eastAsiaTheme="minorEastAsia" w:hAnsiTheme="minorHAnsi" w:cstheme="minorBidi"/>
                <w:b w:val="0"/>
                <w:color w:val="auto"/>
                <w:szCs w:val="22"/>
                <w:lang w:val="el-GR"/>
              </w:rPr>
              <w:tab/>
            </w:r>
            <w:r w:rsidR="00666C8B" w:rsidRPr="00874B7C">
              <w:rPr>
                <w:rStyle w:val="-"/>
              </w:rPr>
              <w:t>Πράξεις Κρατικών Ενισχύσεων</w:t>
            </w:r>
            <w:r w:rsidR="00666C8B">
              <w:rPr>
                <w:webHidden/>
              </w:rPr>
              <w:tab/>
            </w:r>
            <w:r w:rsidR="00666C8B">
              <w:rPr>
                <w:webHidden/>
              </w:rPr>
              <w:fldChar w:fldCharType="begin"/>
            </w:r>
            <w:r w:rsidR="00666C8B">
              <w:rPr>
                <w:webHidden/>
              </w:rPr>
              <w:instrText xml:space="preserve"> PAGEREF _Toc13747519 \h </w:instrText>
            </w:r>
            <w:r w:rsidR="00666C8B">
              <w:rPr>
                <w:webHidden/>
              </w:rPr>
            </w:r>
            <w:r w:rsidR="00666C8B">
              <w:rPr>
                <w:webHidden/>
              </w:rPr>
              <w:fldChar w:fldCharType="separate"/>
            </w:r>
            <w:r w:rsidR="00666C8B">
              <w:rPr>
                <w:webHidden/>
              </w:rPr>
              <w:t>9</w:t>
            </w:r>
            <w:r w:rsidR="00666C8B">
              <w:rPr>
                <w:webHidden/>
              </w:rPr>
              <w:fldChar w:fldCharType="end"/>
            </w:r>
          </w:hyperlink>
        </w:p>
        <w:p w:rsidR="00666C8B" w:rsidRDefault="001770F6">
          <w:pPr>
            <w:pStyle w:val="21"/>
            <w:rPr>
              <w:rFonts w:asciiTheme="minorHAnsi" w:eastAsiaTheme="minorEastAsia" w:hAnsiTheme="minorHAnsi" w:cstheme="minorBidi"/>
              <w:b w:val="0"/>
              <w:color w:val="auto"/>
              <w:szCs w:val="22"/>
              <w:lang w:val="el-GR"/>
            </w:rPr>
          </w:pPr>
          <w:hyperlink w:anchor="_Toc13747520" w:history="1">
            <w:r w:rsidR="00666C8B" w:rsidRPr="00874B7C">
              <w:rPr>
                <w:rStyle w:val="-"/>
              </w:rPr>
              <w:t>2.3.</w:t>
            </w:r>
            <w:r w:rsidR="00666C8B">
              <w:rPr>
                <w:rFonts w:asciiTheme="minorHAnsi" w:eastAsiaTheme="minorEastAsia" w:hAnsiTheme="minorHAnsi" w:cstheme="minorBidi"/>
                <w:b w:val="0"/>
                <w:color w:val="auto"/>
                <w:szCs w:val="22"/>
                <w:lang w:val="el-GR"/>
              </w:rPr>
              <w:tab/>
            </w:r>
            <w:r w:rsidR="00666C8B" w:rsidRPr="00874B7C">
              <w:rPr>
                <w:rStyle w:val="-"/>
              </w:rPr>
              <w:t>Ταμεία Χαρτοφυλακίου – Χρηματοδοτικά Μέσα</w:t>
            </w:r>
            <w:r w:rsidR="00666C8B">
              <w:rPr>
                <w:webHidden/>
              </w:rPr>
              <w:tab/>
            </w:r>
            <w:r w:rsidR="00666C8B">
              <w:rPr>
                <w:webHidden/>
              </w:rPr>
              <w:fldChar w:fldCharType="begin"/>
            </w:r>
            <w:r w:rsidR="00666C8B">
              <w:rPr>
                <w:webHidden/>
              </w:rPr>
              <w:instrText xml:space="preserve"> PAGEREF _Toc13747520 \h </w:instrText>
            </w:r>
            <w:r w:rsidR="00666C8B">
              <w:rPr>
                <w:webHidden/>
              </w:rPr>
            </w:r>
            <w:r w:rsidR="00666C8B">
              <w:rPr>
                <w:webHidden/>
              </w:rPr>
              <w:fldChar w:fldCharType="separate"/>
            </w:r>
            <w:r w:rsidR="00666C8B">
              <w:rPr>
                <w:webHidden/>
              </w:rPr>
              <w:t>13</w:t>
            </w:r>
            <w:r w:rsidR="00666C8B">
              <w:rPr>
                <w:webHidden/>
              </w:rPr>
              <w:fldChar w:fldCharType="end"/>
            </w:r>
          </w:hyperlink>
        </w:p>
        <w:p w:rsidR="00666C8B" w:rsidRDefault="001770F6">
          <w:pPr>
            <w:pStyle w:val="10"/>
            <w:rPr>
              <w:rFonts w:asciiTheme="minorHAnsi" w:eastAsiaTheme="minorEastAsia" w:hAnsiTheme="minorHAnsi" w:cstheme="minorBidi"/>
              <w:b w:val="0"/>
              <w:color w:val="auto"/>
              <w:sz w:val="22"/>
              <w:szCs w:val="22"/>
            </w:rPr>
          </w:pPr>
          <w:hyperlink w:anchor="_Toc13747521" w:history="1">
            <w:r w:rsidR="00666C8B" w:rsidRPr="00874B7C">
              <w:rPr>
                <w:rStyle w:val="-"/>
              </w:rPr>
              <w:t>Κριτήρια επιλογής πράξεων</w:t>
            </w:r>
            <w:r w:rsidR="00666C8B">
              <w:rPr>
                <w:webHidden/>
              </w:rPr>
              <w:tab/>
            </w:r>
            <w:r w:rsidR="00666C8B">
              <w:rPr>
                <w:webHidden/>
              </w:rPr>
              <w:fldChar w:fldCharType="begin"/>
            </w:r>
            <w:r w:rsidR="00666C8B">
              <w:rPr>
                <w:webHidden/>
              </w:rPr>
              <w:instrText xml:space="preserve"> PAGEREF _Toc13747521 \h </w:instrText>
            </w:r>
            <w:r w:rsidR="00666C8B">
              <w:rPr>
                <w:webHidden/>
              </w:rPr>
            </w:r>
            <w:r w:rsidR="00666C8B">
              <w:rPr>
                <w:webHidden/>
              </w:rPr>
              <w:fldChar w:fldCharType="separate"/>
            </w:r>
            <w:r w:rsidR="00666C8B">
              <w:rPr>
                <w:webHidden/>
              </w:rPr>
              <w:t>16</w:t>
            </w:r>
            <w:r w:rsidR="00666C8B">
              <w:rPr>
                <w:webHidden/>
              </w:rPr>
              <w:fldChar w:fldCharType="end"/>
            </w:r>
          </w:hyperlink>
        </w:p>
        <w:p w:rsidR="00666C8B" w:rsidRDefault="001770F6">
          <w:pPr>
            <w:pStyle w:val="21"/>
            <w:rPr>
              <w:rFonts w:asciiTheme="minorHAnsi" w:eastAsiaTheme="minorEastAsia" w:hAnsiTheme="minorHAnsi" w:cstheme="minorBidi"/>
              <w:b w:val="0"/>
              <w:color w:val="auto"/>
              <w:szCs w:val="22"/>
              <w:lang w:val="el-GR"/>
            </w:rPr>
          </w:pPr>
          <w:hyperlink w:anchor="_Toc13747522" w:history="1">
            <w:r w:rsidR="00666C8B" w:rsidRPr="00874B7C">
              <w:rPr>
                <w:rStyle w:val="-"/>
              </w:rPr>
              <w:t>Δράση 4.3.1.2: Αναβάθμιση κτιρίων και βελτίωση της ενεργειακής απόδοσης στον οικιακό κτιριακό τομέα</w:t>
            </w:r>
            <w:r w:rsidR="00666C8B">
              <w:rPr>
                <w:webHidden/>
              </w:rPr>
              <w:tab/>
            </w:r>
            <w:r w:rsidR="00666C8B">
              <w:rPr>
                <w:webHidden/>
              </w:rPr>
              <w:fldChar w:fldCharType="begin"/>
            </w:r>
            <w:r w:rsidR="00666C8B">
              <w:rPr>
                <w:webHidden/>
              </w:rPr>
              <w:instrText xml:space="preserve"> PAGEREF _Toc13747522 \h </w:instrText>
            </w:r>
            <w:r w:rsidR="00666C8B">
              <w:rPr>
                <w:webHidden/>
              </w:rPr>
            </w:r>
            <w:r w:rsidR="00666C8B">
              <w:rPr>
                <w:webHidden/>
              </w:rPr>
              <w:fldChar w:fldCharType="separate"/>
            </w:r>
            <w:r w:rsidR="00666C8B">
              <w:rPr>
                <w:webHidden/>
              </w:rPr>
              <w:t>16</w:t>
            </w:r>
            <w:r w:rsidR="00666C8B">
              <w:rPr>
                <w:webHidden/>
              </w:rPr>
              <w:fldChar w:fldCharType="end"/>
            </w:r>
          </w:hyperlink>
        </w:p>
        <w:p w:rsidR="00666C8B" w:rsidRDefault="001770F6">
          <w:pPr>
            <w:pStyle w:val="21"/>
            <w:rPr>
              <w:rFonts w:asciiTheme="minorHAnsi" w:eastAsiaTheme="minorEastAsia" w:hAnsiTheme="minorHAnsi" w:cstheme="minorBidi"/>
              <w:b w:val="0"/>
              <w:color w:val="auto"/>
              <w:szCs w:val="22"/>
              <w:lang w:val="el-GR"/>
            </w:rPr>
          </w:pPr>
          <w:hyperlink w:anchor="_Toc13747523" w:history="1">
            <w:r w:rsidR="00666C8B" w:rsidRPr="00874B7C">
              <w:rPr>
                <w:rStyle w:val="-"/>
              </w:rPr>
              <w:t>Δράση 4.3.1.3: Αναβάθμιση κτιρίων και βελτίωση της ενεργειακής απόδοσης στον οικιακό κτιριακό τομέα ΙΙ</w:t>
            </w:r>
            <w:r w:rsidR="00666C8B">
              <w:rPr>
                <w:webHidden/>
              </w:rPr>
              <w:tab/>
            </w:r>
            <w:r w:rsidR="00666C8B">
              <w:rPr>
                <w:webHidden/>
              </w:rPr>
              <w:fldChar w:fldCharType="begin"/>
            </w:r>
            <w:r w:rsidR="00666C8B">
              <w:rPr>
                <w:webHidden/>
              </w:rPr>
              <w:instrText xml:space="preserve"> PAGEREF _Toc13747523 \h </w:instrText>
            </w:r>
            <w:r w:rsidR="00666C8B">
              <w:rPr>
                <w:webHidden/>
              </w:rPr>
            </w:r>
            <w:r w:rsidR="00666C8B">
              <w:rPr>
                <w:webHidden/>
              </w:rPr>
              <w:fldChar w:fldCharType="separate"/>
            </w:r>
            <w:r w:rsidR="00666C8B">
              <w:rPr>
                <w:webHidden/>
              </w:rPr>
              <w:t>16</w:t>
            </w:r>
            <w:r w:rsidR="00666C8B">
              <w:rPr>
                <w:webHidden/>
              </w:rPr>
              <w:fldChar w:fldCharType="end"/>
            </w:r>
          </w:hyperlink>
        </w:p>
        <w:p w:rsidR="00990B22" w:rsidRDefault="003C08E1">
          <w:r>
            <w:rPr>
              <w:b/>
              <w:noProof/>
              <w:color w:val="800000"/>
              <w:sz w:val="24"/>
            </w:rPr>
            <w:fldChar w:fldCharType="end"/>
          </w:r>
        </w:p>
      </w:sdtContent>
    </w:sdt>
    <w:p w:rsidR="00A64C8D" w:rsidRDefault="00A64C8D"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A64C8D" w:rsidSect="00651B62">
          <w:pgSz w:w="11906" w:h="16838" w:code="9"/>
          <w:pgMar w:top="1021" w:right="992" w:bottom="1247" w:left="992" w:header="567" w:footer="567" w:gutter="0"/>
          <w:cols w:space="708"/>
          <w:docGrid w:linePitch="360"/>
        </w:sectPr>
      </w:pPr>
    </w:p>
    <w:p w:rsidR="00666C8B" w:rsidRPr="007D5A62" w:rsidRDefault="00666C8B" w:rsidP="00666C8B">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0" w:name="_Toc13046158"/>
      <w:bookmarkStart w:id="1" w:name="_Toc13747516"/>
      <w:r w:rsidRPr="007D5A62">
        <w:lastRenderedPageBreak/>
        <w:t>Διαδικασία</w:t>
      </w:r>
      <w:bookmarkEnd w:id="0"/>
      <w:bookmarkEnd w:id="1"/>
    </w:p>
    <w:p w:rsidR="00666C8B" w:rsidRPr="00E5163A" w:rsidRDefault="00666C8B" w:rsidP="00666C8B">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Pr>
          <w:rFonts w:asciiTheme="minorHAnsi" w:hAnsiTheme="minorHAnsi"/>
          <w:i/>
        </w:rPr>
        <w:t>Ε</w:t>
      </w:r>
      <w:r w:rsidRPr="00E5163A">
        <w:rPr>
          <w:rFonts w:asciiTheme="minorHAnsi" w:hAnsiTheme="minorHAnsi"/>
          <w:i/>
        </w:rPr>
        <w:t xml:space="preserve">πιχειρησιακού </w:t>
      </w:r>
      <w:r>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666C8B" w:rsidRPr="00E5163A" w:rsidRDefault="00666C8B" w:rsidP="00666C8B">
      <w:pPr>
        <w:pStyle w:val="12"/>
        <w:ind w:left="284" w:hanging="284"/>
        <w:rPr>
          <w:i/>
        </w:rPr>
      </w:pPr>
      <w:r>
        <w:rPr>
          <w:i/>
        </w:rPr>
        <w:t>ι)</w:t>
      </w:r>
      <w:r>
        <w:rPr>
          <w:i/>
        </w:rPr>
        <w:tab/>
      </w:r>
      <w:r w:rsidRPr="00E5163A">
        <w:rPr>
          <w:i/>
        </w:rPr>
        <w:t>Για την επιλογή των πράξεων, η Διαχειριστική Αρχή: </w:t>
      </w:r>
    </w:p>
    <w:p w:rsidR="00666C8B" w:rsidRPr="00E5163A" w:rsidRDefault="00666C8B" w:rsidP="00666C8B">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666C8B" w:rsidRPr="00E5163A" w:rsidRDefault="00666C8B" w:rsidP="00666C8B">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666C8B" w:rsidRPr="00E5163A" w:rsidRDefault="00666C8B" w:rsidP="00666C8B">
      <w:pPr>
        <w:pStyle w:val="12"/>
        <w:numPr>
          <w:ilvl w:val="0"/>
          <w:numId w:val="11"/>
        </w:numPr>
        <w:ind w:hanging="371"/>
        <w:rPr>
          <w:i/>
        </w:rPr>
      </w:pPr>
      <w:r w:rsidRPr="00E5163A">
        <w:rPr>
          <w:i/>
        </w:rPr>
        <w:t>δεν συνιστούν διακριτική μεταχείριση και είναι διαφανή,</w:t>
      </w:r>
    </w:p>
    <w:p w:rsidR="00666C8B" w:rsidRPr="00E5163A" w:rsidRDefault="00666C8B" w:rsidP="00666C8B">
      <w:pPr>
        <w:pStyle w:val="12"/>
        <w:numPr>
          <w:ilvl w:val="0"/>
          <w:numId w:val="11"/>
        </w:numPr>
        <w:ind w:hanging="371"/>
        <w:rPr>
          <w:i/>
        </w:rPr>
      </w:pPr>
      <w:r w:rsidRPr="00E5163A">
        <w:rPr>
          <w:i/>
        </w:rPr>
        <w:t>τηρούν τις γενικές αρχές που ορίζονται στα άρθρα 7 και 8 του Κανονισμού.</w:t>
      </w:r>
    </w:p>
    <w:p w:rsidR="00666C8B" w:rsidRPr="00E5163A" w:rsidRDefault="00666C8B" w:rsidP="00666C8B">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666C8B" w:rsidRPr="00E5163A" w:rsidRDefault="00666C8B" w:rsidP="00666C8B">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666C8B" w:rsidRPr="00E5163A" w:rsidRDefault="00666C8B" w:rsidP="00666C8B">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666C8B" w:rsidRPr="00E5163A" w:rsidRDefault="00666C8B" w:rsidP="00666C8B">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666C8B" w:rsidRPr="00E5163A" w:rsidRDefault="00666C8B" w:rsidP="00666C8B">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666C8B" w:rsidRPr="00E5163A" w:rsidRDefault="00666C8B" w:rsidP="00666C8B">
      <w:pPr>
        <w:pStyle w:val="12"/>
        <w:ind w:left="709" w:hanging="425"/>
        <w:rPr>
          <w:i/>
        </w:rPr>
      </w:pPr>
      <w:r w:rsidRPr="00E5163A">
        <w:rPr>
          <w:i/>
        </w:rPr>
        <w:t>ζ) καθορίζει τις κατηγορίες παρέμβασης στις οποίες αποδίδονται οι δαπάνες μιας πράξης.»</w:t>
      </w:r>
    </w:p>
    <w:p w:rsidR="00666C8B" w:rsidRDefault="00666C8B" w:rsidP="00666C8B">
      <w:pPr>
        <w:rPr>
          <w:rFonts w:asciiTheme="minorHAnsi" w:hAnsiTheme="minorHAnsi"/>
        </w:rPr>
      </w:pPr>
      <w:r w:rsidRPr="00E5163A">
        <w:rPr>
          <w:rFonts w:asciiTheme="minorHAnsi" w:hAnsiTheme="minorHAnsi"/>
        </w:rPr>
        <w:t>Στο πλαίσιο αυτό η Ειδική Υπηρεσία Διαχείρισης Επιχειρησιακού Προγράμματος Περιφέρειας Ηπείρου (ΕΥΔ Ηπείρου), λαμβάνοντας υπόψη τ</w:t>
      </w:r>
      <w:r>
        <w:rPr>
          <w:rFonts w:asciiTheme="minorHAnsi" w:hAnsiTheme="minorHAnsi"/>
        </w:rPr>
        <w:t>ο</w:t>
      </w:r>
      <w:r w:rsidRPr="00C20323">
        <w:rPr>
          <w:rFonts w:asciiTheme="minorHAnsi" w:hAnsiTheme="minorHAnsi"/>
        </w:rPr>
        <w:t xml:space="preserve"> </w:t>
      </w:r>
      <w:r>
        <w:rPr>
          <w:rFonts w:asciiTheme="minorHAnsi" w:hAnsiTheme="minorHAnsi"/>
        </w:rPr>
        <w:t>Σύ</w:t>
      </w:r>
      <w:r w:rsidRPr="00E5163A">
        <w:rPr>
          <w:rFonts w:asciiTheme="minorHAnsi" w:hAnsiTheme="minorHAnsi"/>
        </w:rPr>
        <w:t>στ</w:t>
      </w:r>
      <w:r>
        <w:rPr>
          <w:rFonts w:asciiTheme="minorHAnsi" w:hAnsiTheme="minorHAnsi"/>
        </w:rPr>
        <w:t>ημα</w:t>
      </w:r>
      <w:r w:rsidRPr="00E5163A">
        <w:rPr>
          <w:rFonts w:asciiTheme="minorHAnsi" w:hAnsiTheme="minorHAnsi"/>
        </w:rPr>
        <w:t xml:space="preserve"> Διαχείρισης και Ελέγχου </w:t>
      </w:r>
      <w:r>
        <w:rPr>
          <w:rFonts w:asciiTheme="minorHAnsi" w:hAnsiTheme="minorHAnsi"/>
        </w:rPr>
        <w:t>και ειδικότερα τις διαδικασίες ΔΙ_1 «Πρόσκληση» και ΔΙ_1 ¨Πρόσκληση Κρατικών Ενισχύσεων»</w:t>
      </w:r>
      <w:r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Pr="00C20323">
        <w:rPr>
          <w:rFonts w:asciiTheme="minorHAnsi" w:hAnsiTheme="minorHAnsi"/>
        </w:rPr>
        <w:t xml:space="preserve"> </w:t>
      </w:r>
      <w:r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Pr="00C20323">
        <w:rPr>
          <w:rFonts w:asciiTheme="minorHAnsi" w:hAnsiTheme="minorHAnsi"/>
        </w:rPr>
        <w:t xml:space="preserve"> </w:t>
      </w:r>
      <w:r w:rsidRPr="00E5163A">
        <w:rPr>
          <w:rFonts w:asciiTheme="minorHAnsi" w:hAnsiTheme="minorHAnsi"/>
        </w:rPr>
        <w:t xml:space="preserve">στο πλαίσιο κάθε </w:t>
      </w:r>
      <w:r w:rsidRPr="00E5163A">
        <w:rPr>
          <w:rFonts w:asciiTheme="minorHAnsi" w:hAnsiTheme="minorHAnsi"/>
          <w:color w:val="000000" w:themeColor="text1"/>
        </w:rPr>
        <w:t xml:space="preserve">Πρόσκλησης. Η </w:t>
      </w:r>
      <w:r w:rsidRPr="00E5163A">
        <w:rPr>
          <w:rFonts w:asciiTheme="minorHAnsi" w:hAnsiTheme="minorHAnsi"/>
        </w:rPr>
        <w:t>ΕΥΔ Ηπείρου</w:t>
      </w:r>
      <w:r w:rsidRPr="00C20323">
        <w:rPr>
          <w:rFonts w:asciiTheme="minorHAnsi" w:hAnsiTheme="minorHAnsi"/>
        </w:rPr>
        <w:t xml:space="preserve"> </w:t>
      </w:r>
      <w:r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666C8B" w:rsidRDefault="00666C8B" w:rsidP="00666C8B">
      <w:pPr>
        <w:spacing w:before="0" w:after="200"/>
        <w:jc w:val="left"/>
        <w:sectPr w:rsidR="00666C8B" w:rsidSect="0069465E">
          <w:headerReference w:type="default" r:id="rId17"/>
          <w:pgSz w:w="11906" w:h="16838" w:code="9"/>
          <w:pgMar w:top="1021" w:right="992" w:bottom="1247" w:left="992" w:header="567" w:footer="567" w:gutter="0"/>
          <w:cols w:space="708"/>
          <w:docGrid w:linePitch="360"/>
        </w:sectPr>
      </w:pPr>
    </w:p>
    <w:p w:rsidR="00666C8B" w:rsidRPr="00280F98" w:rsidRDefault="00666C8B" w:rsidP="00666C8B">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2" w:name="_Toc419896138"/>
      <w:bookmarkStart w:id="3" w:name="_Toc13046159"/>
      <w:bookmarkStart w:id="4" w:name="_Toc13747517"/>
      <w:r w:rsidRPr="00280F98">
        <w:lastRenderedPageBreak/>
        <w:t>Μεθοδολογία αξιολόγησης</w:t>
      </w:r>
      <w:bookmarkEnd w:id="2"/>
      <w:bookmarkEnd w:id="3"/>
      <w:bookmarkEnd w:id="4"/>
    </w:p>
    <w:p w:rsidR="00666C8B" w:rsidRDefault="00666C8B" w:rsidP="00666C8B">
      <w:pPr>
        <w:pStyle w:val="a"/>
        <w:ind w:left="567" w:hanging="567"/>
      </w:pPr>
      <w:bookmarkStart w:id="5" w:name="_Toc13046160"/>
      <w:bookmarkStart w:id="6" w:name="_Toc13747518"/>
      <w:r>
        <w:t>Πράξεις πλην Κρατικών Ενισχύσεων</w:t>
      </w:r>
      <w:bookmarkEnd w:id="5"/>
      <w:bookmarkEnd w:id="6"/>
    </w:p>
    <w:p w:rsidR="00666C8B" w:rsidRPr="00963982" w:rsidRDefault="00666C8B" w:rsidP="00666C8B">
      <w:pPr>
        <w:rPr>
          <w:rFonts w:asciiTheme="minorHAnsi" w:hAnsiTheme="minorHAnsi"/>
        </w:rPr>
      </w:pPr>
      <w:r w:rsidRPr="00963982">
        <w:rPr>
          <w:rFonts w:asciiTheme="minorHAnsi" w:hAnsiTheme="minorHAnsi"/>
        </w:rPr>
        <w:t>Οι βασικές μεθοδολογίες αξιολόγησης είναι:</w:t>
      </w:r>
    </w:p>
    <w:p w:rsidR="00666C8B" w:rsidRPr="00963982" w:rsidRDefault="00666C8B" w:rsidP="00666C8B">
      <w:pPr>
        <w:rPr>
          <w:rStyle w:val="af6"/>
          <w:rFonts w:asciiTheme="minorHAnsi" w:hAnsiTheme="minorHAnsi"/>
        </w:rPr>
      </w:pPr>
      <w:r w:rsidRPr="00963982">
        <w:rPr>
          <w:rStyle w:val="af6"/>
          <w:rFonts w:asciiTheme="minorHAnsi" w:hAnsiTheme="minorHAnsi"/>
        </w:rPr>
        <w:t>(Α) Άμεση Αξιολόγηση</w:t>
      </w:r>
    </w:p>
    <w:p w:rsidR="00666C8B" w:rsidRPr="00963982" w:rsidRDefault="00666C8B" w:rsidP="00666C8B">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666C8B" w:rsidRPr="00963982" w:rsidRDefault="00666C8B" w:rsidP="00666C8B">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8" w:history="1">
        <w:r w:rsidRPr="00963982">
          <w:rPr>
            <w:rStyle w:val="-"/>
            <w:rFonts w:asciiTheme="minorHAnsi" w:hAnsiTheme="minorHAnsi"/>
            <w:lang w:val="en-US"/>
          </w:rPr>
          <w:t>www</w:t>
        </w:r>
        <w:r w:rsidRPr="00963982">
          <w:rPr>
            <w:rStyle w:val="-"/>
            <w:rFonts w:asciiTheme="minorHAnsi" w:hAnsiTheme="minorHAnsi"/>
          </w:rPr>
          <w:t>.</w:t>
        </w:r>
        <w:proofErr w:type="spellStart"/>
        <w:r w:rsidRPr="00963982">
          <w:rPr>
            <w:rStyle w:val="-"/>
            <w:rFonts w:asciiTheme="minorHAnsi" w:hAnsiTheme="minorHAnsi"/>
            <w:lang w:val="en-US"/>
          </w:rPr>
          <w:t>peproe</w:t>
        </w:r>
        <w:proofErr w:type="spellEnd"/>
        <w:r w:rsidRPr="00963982">
          <w:rPr>
            <w:rStyle w:val="-"/>
            <w:rFonts w:asciiTheme="minorHAnsi" w:hAnsiTheme="minorHAnsi"/>
          </w:rPr>
          <w:t>.</w:t>
        </w:r>
        <w:r w:rsidRPr="00963982">
          <w:rPr>
            <w:rStyle w:val="-"/>
            <w:rFonts w:asciiTheme="minorHAnsi" w:hAnsiTheme="minorHAnsi"/>
            <w:lang w:val="en-US"/>
          </w:rPr>
          <w:t>gr</w:t>
        </w:r>
      </w:hyperlink>
      <w:r w:rsidRPr="00963982">
        <w:rPr>
          <w:rFonts w:asciiTheme="minorHAnsi" w:hAnsiTheme="minorHAnsi"/>
        </w:rPr>
        <w:t>.</w:t>
      </w:r>
    </w:p>
    <w:p w:rsidR="00666C8B" w:rsidRPr="00963982" w:rsidRDefault="00666C8B" w:rsidP="00666C8B">
      <w:pPr>
        <w:rPr>
          <w:rStyle w:val="af6"/>
          <w:rFonts w:asciiTheme="minorHAnsi" w:hAnsiTheme="minorHAnsi"/>
        </w:rPr>
      </w:pPr>
      <w:r w:rsidRPr="00963982">
        <w:rPr>
          <w:rStyle w:val="af6"/>
          <w:rFonts w:asciiTheme="minorHAnsi" w:hAnsiTheme="minorHAnsi"/>
        </w:rPr>
        <w:t xml:space="preserve">(Β) Συγκριτική Αξιολόγηση </w:t>
      </w:r>
    </w:p>
    <w:p w:rsidR="00666C8B" w:rsidRPr="00333DA2" w:rsidRDefault="00666C8B" w:rsidP="00666C8B">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666C8B" w:rsidRPr="00E67045" w:rsidRDefault="00666C8B" w:rsidP="00666C8B">
      <w:pPr>
        <w:rPr>
          <w:rStyle w:val="af9"/>
        </w:rPr>
      </w:pPr>
      <w:r w:rsidRPr="00E67045">
        <w:rPr>
          <w:rStyle w:val="af9"/>
        </w:rPr>
        <w:t xml:space="preserve">Επιλογή μεθοδολογίας Αξιολόγησης </w:t>
      </w:r>
    </w:p>
    <w:p w:rsidR="00666C8B" w:rsidRPr="00333DA2" w:rsidRDefault="00666C8B" w:rsidP="00666C8B">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666C8B" w:rsidRPr="00333DA2" w:rsidRDefault="00666C8B" w:rsidP="00666C8B">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666C8B" w:rsidRPr="00333DA2" w:rsidRDefault="00666C8B" w:rsidP="00666C8B">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666C8B" w:rsidRDefault="00666C8B" w:rsidP="00666C8B">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Pr>
          <w:rFonts w:asciiTheme="minorHAnsi" w:hAnsiTheme="minorHAnsi"/>
        </w:rPr>
        <w:t>π</w:t>
      </w:r>
      <w:r w:rsidRPr="00333DA2">
        <w:rPr>
          <w:rFonts w:asciiTheme="minorHAnsi" w:hAnsiTheme="minorHAnsi"/>
        </w:rPr>
        <w:t>ρόσκλησης. Ενδεικτικά αναφέρονται:</w:t>
      </w:r>
    </w:p>
    <w:p w:rsidR="00666C8B" w:rsidRPr="00D95E5A" w:rsidRDefault="00666C8B" w:rsidP="00666C8B">
      <w:pPr>
        <w:pStyle w:val="Bullet1"/>
      </w:pPr>
      <w:r w:rsidRPr="00D95E5A">
        <w:t>το πλήθος και οι αρμοδιότητες των δυνητικών δικαιούχων</w:t>
      </w:r>
    </w:p>
    <w:p w:rsidR="00666C8B" w:rsidRPr="00D95E5A" w:rsidRDefault="00666C8B" w:rsidP="00666C8B">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t>π</w:t>
      </w:r>
      <w:r w:rsidRPr="00D95E5A">
        <w:t xml:space="preserve">ροσκλήσεις που απευθύνονται σε πολλούς δυνητικούς δικαιούχους που διεκδικούν </w:t>
      </w:r>
      <w:r w:rsidRPr="00D95E5A">
        <w:lastRenderedPageBreak/>
        <w:t>«ανταγωνιστικά» την χρηματοδότηση στο πλαίσιο της ίδιας πρόσκλησης πλεονεκτεί η συγκριτική αξιολόγηση.</w:t>
      </w:r>
    </w:p>
    <w:p w:rsidR="00666C8B" w:rsidRPr="00D95E5A" w:rsidRDefault="00666C8B" w:rsidP="00666C8B">
      <w:pPr>
        <w:pStyle w:val="Bullet1"/>
      </w:pPr>
      <w:r w:rsidRPr="00D95E5A">
        <w:t xml:space="preserve">το φυσικό αντικείμενο των πράξεων </w:t>
      </w:r>
    </w:p>
    <w:p w:rsidR="00666C8B" w:rsidRPr="00D95E5A" w:rsidRDefault="00666C8B" w:rsidP="00666C8B">
      <w:pPr>
        <w:pStyle w:val="Bullet1"/>
      </w:pPr>
      <w:r w:rsidRPr="00D95E5A">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t>π</w:t>
      </w:r>
      <w:r w:rsidRPr="00D95E5A">
        <w:t>ρόσκληση.</w:t>
      </w:r>
    </w:p>
    <w:p w:rsidR="00666C8B" w:rsidRPr="00D95E5A" w:rsidRDefault="00666C8B" w:rsidP="00666C8B">
      <w:pPr>
        <w:pStyle w:val="Bullet1"/>
      </w:pPr>
      <w:r w:rsidRPr="00D95E5A">
        <w:t>το ύψος του διαθέσιμου προϋπολογισμού (συγχρηματοδοτούμενη δημόσια δαπάνη)</w:t>
      </w:r>
    </w:p>
    <w:p w:rsidR="00666C8B" w:rsidRPr="00D95E5A" w:rsidRDefault="00666C8B" w:rsidP="00666C8B">
      <w:pPr>
        <w:pStyle w:val="Bullet1"/>
      </w:pPr>
      <w:r w:rsidRPr="00D95E5A">
        <w:t xml:space="preserve">Εφόσον οι πόροι που θα διατεθούν μέσω της </w:t>
      </w:r>
      <w:r>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666C8B" w:rsidRPr="00D95E5A" w:rsidRDefault="00666C8B" w:rsidP="00666C8B">
      <w:pPr>
        <w:pStyle w:val="Bullet1"/>
      </w:pPr>
      <w:r w:rsidRPr="00D95E5A">
        <w:t xml:space="preserve">αν είναι έργο </w:t>
      </w:r>
      <w:proofErr w:type="spellStart"/>
      <w:r w:rsidRPr="00D95E5A">
        <w:t>τμηματοποιημένο</w:t>
      </w:r>
      <w:proofErr w:type="spellEnd"/>
      <w:r w:rsidRPr="00D95E5A">
        <w:t xml:space="preserve"> (</w:t>
      </w:r>
      <w:r w:rsidRPr="00D95E5A">
        <w:rPr>
          <w:lang w:val="en-US"/>
        </w:rPr>
        <w:t>phasing</w:t>
      </w:r>
      <w:r w:rsidRPr="00D95E5A">
        <w:t>)</w:t>
      </w:r>
    </w:p>
    <w:p w:rsidR="00666C8B" w:rsidRPr="00D95E5A" w:rsidRDefault="00666C8B" w:rsidP="00666C8B">
      <w:pPr>
        <w:pStyle w:val="Bullet1"/>
      </w:pPr>
      <w:r w:rsidRPr="00D95E5A">
        <w:t xml:space="preserve">Για τα </w:t>
      </w:r>
      <w:proofErr w:type="spellStart"/>
      <w:r w:rsidRPr="00D95E5A">
        <w:t>τμηματοποιημένα</w:t>
      </w:r>
      <w:proofErr w:type="spellEnd"/>
      <w:r w:rsidRPr="00D95E5A">
        <w:t xml:space="preserve"> (</w:t>
      </w:r>
      <w:r w:rsidRPr="00D95E5A">
        <w:rPr>
          <w:lang w:val="en-US"/>
        </w:rPr>
        <w:t>phasing</w:t>
      </w:r>
      <w:r w:rsidRPr="00D95E5A">
        <w:t>) έργα επιλέγεται αποκλειστικά η άμεση αξιολόγηση.</w:t>
      </w:r>
    </w:p>
    <w:p w:rsidR="00666C8B" w:rsidRPr="00D95E5A" w:rsidRDefault="00666C8B" w:rsidP="00666C8B">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666C8B" w:rsidRPr="00D95E5A" w:rsidRDefault="00666C8B" w:rsidP="00666C8B">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666C8B" w:rsidRPr="00D95E5A" w:rsidRDefault="00666C8B" w:rsidP="00666C8B">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666C8B" w:rsidRPr="00E67045" w:rsidRDefault="00666C8B" w:rsidP="00666C8B">
      <w:pPr>
        <w:rPr>
          <w:rStyle w:val="af9"/>
        </w:rPr>
      </w:pPr>
      <w:bookmarkStart w:id="7" w:name="_Toc404622574"/>
      <w:bookmarkStart w:id="8" w:name="_Toc419896139"/>
      <w:r w:rsidRPr="00E67045">
        <w:rPr>
          <w:rStyle w:val="af9"/>
        </w:rPr>
        <w:t>Στάδια επιλογής πράξεων</w:t>
      </w:r>
      <w:bookmarkEnd w:id="7"/>
      <w:bookmarkEnd w:id="8"/>
    </w:p>
    <w:p w:rsidR="00666C8B" w:rsidRPr="001B3132" w:rsidRDefault="00666C8B" w:rsidP="00666C8B">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666C8B" w:rsidRPr="001B3132" w:rsidRDefault="00666C8B" w:rsidP="00666C8B">
      <w:pPr>
        <w:rPr>
          <w:rStyle w:val="af6"/>
          <w:rFonts w:asciiTheme="minorHAnsi" w:hAnsiTheme="minorHAnsi"/>
        </w:rPr>
      </w:pPr>
      <w:r w:rsidRPr="001B3132">
        <w:rPr>
          <w:rStyle w:val="af6"/>
          <w:rFonts w:asciiTheme="minorHAnsi" w:hAnsiTheme="minorHAnsi"/>
        </w:rPr>
        <w:t xml:space="preserve">ΣΤΑΔΙΟ Α΄: Έλεγχος πληρότητας και </w:t>
      </w:r>
      <w:proofErr w:type="spellStart"/>
      <w:r w:rsidRPr="001B3132">
        <w:rPr>
          <w:rStyle w:val="af6"/>
          <w:rFonts w:asciiTheme="minorHAnsi" w:hAnsiTheme="minorHAnsi"/>
        </w:rPr>
        <w:t>επιλεξιμότητας</w:t>
      </w:r>
      <w:proofErr w:type="spellEnd"/>
      <w:r w:rsidRPr="001B3132">
        <w:rPr>
          <w:rStyle w:val="af6"/>
          <w:rFonts w:asciiTheme="minorHAnsi" w:hAnsiTheme="minorHAnsi"/>
        </w:rPr>
        <w:t xml:space="preserve"> πρότασης</w:t>
      </w:r>
    </w:p>
    <w:p w:rsidR="00666C8B" w:rsidRPr="001B3132" w:rsidRDefault="00666C8B" w:rsidP="00666C8B">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666C8B" w:rsidRPr="001B3132" w:rsidRDefault="00666C8B" w:rsidP="00666C8B">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666C8B" w:rsidRPr="001B3132" w:rsidRDefault="00666C8B" w:rsidP="00666C8B">
      <w:pPr>
        <w:pStyle w:val="Bullet1"/>
      </w:pPr>
      <w:r w:rsidRPr="001B3132">
        <w:t xml:space="preserve"> Δεν υφίσταται σύγκρουση συμφερόντων </w:t>
      </w:r>
    </w:p>
    <w:p w:rsidR="00666C8B" w:rsidRDefault="00666C8B" w:rsidP="00666C8B">
      <w:pPr>
        <w:pStyle w:val="Bullet1"/>
      </w:pPr>
      <w:r w:rsidRPr="001B3132">
        <w:t>Διαθέτουν την απαιτούμενη εμπειρία για τη διενέργεια της αξιολόγησης</w:t>
      </w:r>
    </w:p>
    <w:p w:rsidR="00666C8B" w:rsidRPr="00AE0749" w:rsidRDefault="00666C8B" w:rsidP="00666C8B">
      <w:pPr>
        <w:pStyle w:val="Bullet1"/>
      </w:pPr>
      <w:r>
        <w:t>Ειδικότερα για την επιλογή πράξεων που περιλαμβάνονται σε Στρατηγική ΒΑΑ στο Β στάδιο αξιολογούνται αρχικά  τα κ</w:t>
      </w:r>
      <w:r w:rsidRPr="00AE0749">
        <w:t xml:space="preserve">ριτήρια για την </w:t>
      </w:r>
      <w:r>
        <w:t>π</w:t>
      </w:r>
      <w:r w:rsidRPr="00AE0749">
        <w:t xml:space="preserve">οιότητα των </w:t>
      </w:r>
      <w:r>
        <w:t>π</w:t>
      </w:r>
      <w:r w:rsidRPr="00AE0749">
        <w:t xml:space="preserve">ράξεων και τη </w:t>
      </w:r>
      <w:r>
        <w:t>σ</w:t>
      </w:r>
      <w:r w:rsidRPr="00AE0749">
        <w:t xml:space="preserve">υνάφειά τους με τη Στρατηγική </w:t>
      </w:r>
      <w:r>
        <w:t>ΒΑΑ</w:t>
      </w:r>
      <w:r w:rsidRPr="00AE0749">
        <w:t xml:space="preserve"> και το ΕΠ</w:t>
      </w:r>
      <w:r>
        <w:t xml:space="preserve"> από τον ΕΦ (</w:t>
      </w:r>
      <w:r w:rsidRPr="00AE0749">
        <w:t>Σ</w:t>
      </w:r>
      <w:r>
        <w:t>τάδιο</w:t>
      </w:r>
      <w:r w:rsidRPr="00AE0749">
        <w:t xml:space="preserve"> Β1</w:t>
      </w:r>
      <w:r>
        <w:t>) και στην συνέχεια τα υπόλοιπα κριτήρια από την ΔΑ (</w:t>
      </w:r>
      <w:r w:rsidRPr="00AE0749">
        <w:t>Σ</w:t>
      </w:r>
      <w:r>
        <w:t>τάδιο</w:t>
      </w:r>
      <w:r w:rsidRPr="00AE0749">
        <w:t xml:space="preserve"> Β</w:t>
      </w:r>
      <w:r>
        <w:t>2).</w:t>
      </w:r>
    </w:p>
    <w:p w:rsidR="00666C8B" w:rsidRPr="001B3132" w:rsidRDefault="00666C8B" w:rsidP="00666C8B">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666C8B" w:rsidRPr="001B3132" w:rsidRDefault="00666C8B" w:rsidP="00666C8B">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w:t>
      </w:r>
      <w:r w:rsidRPr="001B3132">
        <w:rPr>
          <w:rFonts w:asciiTheme="minorHAnsi" w:hAnsiTheme="minorHAnsi"/>
        </w:rPr>
        <w:lastRenderedPageBreak/>
        <w:t xml:space="preserve">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666C8B" w:rsidRPr="001B3132" w:rsidRDefault="00666C8B" w:rsidP="00666C8B">
      <w:pPr>
        <w:rPr>
          <w:rFonts w:asciiTheme="minorHAnsi" w:hAnsiTheme="minorHAnsi"/>
        </w:rPr>
      </w:pPr>
      <w:r w:rsidRPr="001B3132">
        <w:rPr>
          <w:rFonts w:asciiTheme="minorHAnsi" w:hAnsiTheme="minorHAnsi"/>
        </w:rPr>
        <w:t>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666C8B" w:rsidRPr="00E67045" w:rsidRDefault="00666C8B" w:rsidP="00666C8B">
      <w:pPr>
        <w:rPr>
          <w:rStyle w:val="af9"/>
        </w:rPr>
      </w:pPr>
      <w:bookmarkStart w:id="9" w:name="_Toc419896140"/>
      <w:bookmarkStart w:id="10" w:name="_Toc404622575"/>
      <w:r w:rsidRPr="00E67045">
        <w:rPr>
          <w:rStyle w:val="af9"/>
        </w:rPr>
        <w:t>Κριτήρια επιλογής πράξεων</w:t>
      </w:r>
      <w:bookmarkEnd w:id="9"/>
    </w:p>
    <w:p w:rsidR="00666C8B" w:rsidRPr="00E75C41" w:rsidRDefault="00666C8B" w:rsidP="00666C8B">
      <w:pPr>
        <w:rPr>
          <w:rStyle w:val="af6"/>
        </w:rPr>
      </w:pPr>
      <w:bookmarkStart w:id="11" w:name="_Toc419896141"/>
      <w:r w:rsidRPr="00E75C41">
        <w:rPr>
          <w:rStyle w:val="af6"/>
        </w:rPr>
        <w:t xml:space="preserve">ΣΤΑΔΙΟ Α΄: </w:t>
      </w:r>
      <w:bookmarkEnd w:id="10"/>
      <w:r w:rsidRPr="00E75C41">
        <w:rPr>
          <w:rStyle w:val="af6"/>
        </w:rPr>
        <w:t xml:space="preserve">Έλεγχος πληρότητας και </w:t>
      </w:r>
      <w:proofErr w:type="spellStart"/>
      <w:r w:rsidRPr="00E75C41">
        <w:rPr>
          <w:rStyle w:val="af6"/>
        </w:rPr>
        <w:t>επιλεξιμότητας</w:t>
      </w:r>
      <w:proofErr w:type="spellEnd"/>
      <w:r w:rsidRPr="00E75C41">
        <w:rPr>
          <w:rStyle w:val="af6"/>
        </w:rPr>
        <w:t xml:space="preserve"> πρότασης</w:t>
      </w:r>
      <w:bookmarkEnd w:id="11"/>
    </w:p>
    <w:p w:rsidR="00666C8B" w:rsidRPr="002D5B86" w:rsidRDefault="00666C8B" w:rsidP="00666C8B">
      <w:pPr>
        <w:spacing w:after="120" w:line="280" w:lineRule="exact"/>
        <w:rPr>
          <w:rFonts w:asciiTheme="minorHAnsi" w:hAnsiTheme="minorHAnsi" w:cs="Tahoma"/>
          <w:szCs w:val="22"/>
        </w:rPr>
      </w:pPr>
      <w:r w:rsidRPr="002D5B86">
        <w:rPr>
          <w:rFonts w:asciiTheme="minorHAnsi" w:hAnsiTheme="minorHAnsi" w:cs="Tahoma"/>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666C8B" w:rsidRPr="002D5B86" w:rsidRDefault="00666C8B" w:rsidP="00666C8B">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666C8B" w:rsidRPr="002D5B86" w:rsidRDefault="00666C8B" w:rsidP="00666C8B">
      <w:pPr>
        <w:pStyle w:val="Bullet1"/>
      </w:pPr>
      <w:r w:rsidRPr="002D5B86">
        <w:t>Η ημερομηνία υποβολής της αίτησης χρηματοδότησης είναι εντός της προθεσμίας που τίθεται στην πρόσκληση</w:t>
      </w:r>
    </w:p>
    <w:p w:rsidR="00666C8B" w:rsidRPr="002D5B86" w:rsidRDefault="00666C8B" w:rsidP="00666C8B">
      <w:pPr>
        <w:pStyle w:val="Bullet1"/>
      </w:pPr>
      <w:r w:rsidRPr="002D5B86">
        <w:t xml:space="preserve">Ο αιτούμενος προϋπολογισμός της πρότασης είναι εντός ορίων, εφόσον τίθενται στην πρόσκληση </w:t>
      </w:r>
    </w:p>
    <w:p w:rsidR="00666C8B" w:rsidRPr="002D5B86" w:rsidRDefault="00666C8B" w:rsidP="00666C8B">
      <w:pPr>
        <w:pStyle w:val="Bullet1"/>
      </w:pPr>
      <w:r w:rsidRPr="002D5B86">
        <w:t>Το τεχνικό δελτίο είναι πλήρως συμπληρωμένο</w:t>
      </w:r>
    </w:p>
    <w:p w:rsidR="00666C8B" w:rsidRPr="002D5B86" w:rsidRDefault="00666C8B" w:rsidP="00666C8B">
      <w:pPr>
        <w:spacing w:after="120" w:line="280" w:lineRule="exact"/>
        <w:rPr>
          <w:rFonts w:asciiTheme="minorHAnsi" w:hAnsiTheme="minorHAnsi" w:cs="Tahoma"/>
          <w:szCs w:val="22"/>
        </w:rPr>
      </w:pPr>
      <w:r w:rsidRPr="002D5B86">
        <w:rPr>
          <w:rFonts w:asciiTheme="minorHAnsi" w:hAnsiTheme="minorHAnsi" w:cs="Tahoma"/>
          <w:szCs w:val="22"/>
        </w:rPr>
        <w:t xml:space="preserve">Στη συνέχεια εξετάζεται η </w:t>
      </w:r>
      <w:proofErr w:type="spellStart"/>
      <w:r w:rsidRPr="002D5B86">
        <w:rPr>
          <w:rFonts w:asciiTheme="minorHAnsi" w:hAnsiTheme="minorHAnsi" w:cs="Tahoma"/>
          <w:szCs w:val="22"/>
        </w:rPr>
        <w:t>επιλεξιμότητα</w:t>
      </w:r>
      <w:proofErr w:type="spellEnd"/>
      <w:r w:rsidRPr="002D5B86">
        <w:rPr>
          <w:rFonts w:asciiTheme="minorHAnsi" w:hAnsiTheme="minorHAnsi" w:cs="Tahoma"/>
          <w:szCs w:val="22"/>
        </w:rPr>
        <w:t xml:space="preserve"> της πρότασης ως προς τα επιμέρους κριτήρια όπως έχουν εγκριθεί από τις οικείες Επιτροπές Παρακολούθησης. Ειδικότερα εξετάζεται:</w:t>
      </w:r>
    </w:p>
    <w:p w:rsidR="00666C8B" w:rsidRPr="002D5B86" w:rsidRDefault="00666C8B" w:rsidP="00666C8B">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666C8B" w:rsidRPr="002D5B86" w:rsidRDefault="00666C8B" w:rsidP="00666C8B">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666C8B" w:rsidRPr="002D5B86" w:rsidRDefault="00666C8B" w:rsidP="00666C8B">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666C8B" w:rsidRPr="002D5B86" w:rsidRDefault="00666C8B" w:rsidP="00666C8B">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666C8B" w:rsidRPr="002D5B86" w:rsidRDefault="00666C8B" w:rsidP="00666C8B">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Το Τεχνικό Δελτίο Πράξης (ΤΔΠ)</w:t>
      </w:r>
    </w:p>
    <w:p w:rsidR="00666C8B" w:rsidRPr="002D5B86" w:rsidRDefault="00666C8B" w:rsidP="00666C8B">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666C8B" w:rsidRPr="002D5B86" w:rsidRDefault="00666C8B" w:rsidP="00666C8B">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Εάν η περίοδος υλοποίησης της προτεινόμενης προς συγχρηματοδότηση πράξης εμπίπτει εντός της περιόδου </w:t>
      </w:r>
      <w:proofErr w:type="spellStart"/>
      <w:r w:rsidRPr="002D5B86">
        <w:rPr>
          <w:rFonts w:asciiTheme="minorHAnsi" w:hAnsiTheme="minorHAnsi" w:cs="Tahoma"/>
          <w:sz w:val="22"/>
          <w:szCs w:val="22"/>
        </w:rPr>
        <w:t>επιλεξιμότητας</w:t>
      </w:r>
      <w:proofErr w:type="spellEnd"/>
      <w:r w:rsidRPr="002D5B86">
        <w:rPr>
          <w:rFonts w:asciiTheme="minorHAnsi" w:hAnsiTheme="minorHAnsi" w:cs="Tahoma"/>
          <w:sz w:val="22"/>
          <w:szCs w:val="22"/>
        </w:rPr>
        <w:t xml:space="preserve"> του προγράμματος, εκτός εάν στην πρόσκληση ορίζεται διαφορετική προθεσμία</w:t>
      </w:r>
    </w:p>
    <w:p w:rsidR="00666C8B" w:rsidRPr="002D5B86" w:rsidRDefault="00666C8B" w:rsidP="00666C8B">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666C8B" w:rsidRPr="002D5B86" w:rsidRDefault="00666C8B" w:rsidP="00666C8B">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lastRenderedPageBreak/>
        <w:t xml:space="preserve">Ότι η προτεινόμενη πράξη δεν περιλαμβάνει τμήμα επένδυσης σε υποδομή ή παραγωγική επένδυση η οποία έπαυσε ή </w:t>
      </w:r>
      <w:proofErr w:type="spellStart"/>
      <w:r w:rsidRPr="002D5B86">
        <w:rPr>
          <w:rFonts w:asciiTheme="minorHAnsi" w:hAnsiTheme="minorHAnsi" w:cs="Tahoma"/>
          <w:sz w:val="22"/>
          <w:szCs w:val="22"/>
        </w:rPr>
        <w:t>μετεγκαταστάθηκε</w:t>
      </w:r>
      <w:proofErr w:type="spellEnd"/>
      <w:r w:rsidRPr="002D5B86">
        <w:rPr>
          <w:rFonts w:asciiTheme="minorHAnsi" w:hAnsiTheme="minorHAnsi" w:cs="Tahoma"/>
          <w:sz w:val="22"/>
          <w:szCs w:val="22"/>
        </w:rPr>
        <w:t xml:space="preserve"> εκτός της περιοχής του προγράμματος εντός πέντε ετών από την τελική πληρωμή στο δικαιούχο ή εντός της προθεσμίας που οριζόταν στους κανόνες περί κρατικών ενισχύσεων (σύμφωνα με το άρθρο 71 του Καν. 1303/2013)</w:t>
      </w:r>
    </w:p>
    <w:p w:rsidR="00666C8B" w:rsidRPr="002D5B86" w:rsidRDefault="00666C8B" w:rsidP="00666C8B">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666C8B" w:rsidRPr="002D5B86" w:rsidRDefault="00666C8B" w:rsidP="00666C8B">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666C8B" w:rsidRPr="002D5B86" w:rsidRDefault="00666C8B" w:rsidP="00666C8B">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666C8B" w:rsidRPr="002D5B86" w:rsidRDefault="00666C8B" w:rsidP="00666C8B">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Στην περίπτωση πράξεων Τεχνικής Βοήθειας (ΤΒ), εάν η πράξη υποβάλλεται στο πλαίσιο εγκεκριμένου Προγράμματος ΤΒ. </w:t>
      </w:r>
    </w:p>
    <w:p w:rsidR="00666C8B" w:rsidRPr="002D5B86" w:rsidRDefault="00666C8B" w:rsidP="00666C8B">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666C8B" w:rsidRPr="002D5B86" w:rsidRDefault="00666C8B" w:rsidP="00666C8B">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666C8B" w:rsidRPr="00E75C41" w:rsidRDefault="00666C8B" w:rsidP="00666C8B">
      <w:pPr>
        <w:rPr>
          <w:rStyle w:val="af6"/>
        </w:rPr>
      </w:pPr>
      <w:bookmarkStart w:id="12" w:name="_Toc404622576"/>
      <w:bookmarkStart w:id="13" w:name="_Toc419896142"/>
      <w:r w:rsidRPr="00E75C41">
        <w:rPr>
          <w:rStyle w:val="af6"/>
        </w:rPr>
        <w:t>ΣΤΑΔΙΟ Β΄: Αξιολόγηση των προτάσεων ανά ομάδα κριτηρίων</w:t>
      </w:r>
      <w:bookmarkEnd w:id="12"/>
      <w:bookmarkEnd w:id="13"/>
    </w:p>
    <w:p w:rsidR="00666C8B" w:rsidRPr="002B7FA8" w:rsidRDefault="00666C8B" w:rsidP="00666C8B">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666C8B" w:rsidRPr="00E75C41" w:rsidRDefault="00666C8B" w:rsidP="00666C8B">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666C8B" w:rsidRPr="005F04A3" w:rsidRDefault="00666C8B" w:rsidP="00666C8B">
      <w:r w:rsidRPr="005F04A3">
        <w:t>Κατά την εξέταση της εν λόγω ομάδας κριτηρίων αξιολογείται:</w:t>
      </w:r>
    </w:p>
    <w:p w:rsidR="00666C8B" w:rsidRPr="009F2334" w:rsidRDefault="00666C8B" w:rsidP="00666C8B">
      <w:pPr>
        <w:pStyle w:val="Bullet1"/>
      </w:pPr>
      <w:r w:rsidRPr="009F2334">
        <w:t>Πληρότητα και σαφήνεια του φυσικού αντικειμένου της προτεινόμενης πράξης (</w:t>
      </w:r>
      <w:r>
        <w:t>το</w:t>
      </w:r>
      <w:r w:rsidRPr="009F2334">
        <w:t xml:space="preserve"> κριτήριο  μπορεί να είναι είτε </w:t>
      </w:r>
      <w:r>
        <w:t>δ</w:t>
      </w:r>
      <w:r w:rsidRPr="009F2334">
        <w:t>υαδικ</w:t>
      </w:r>
      <w:r>
        <w:t>ό</w:t>
      </w:r>
      <w:r w:rsidRPr="009F2334">
        <w:t xml:space="preserve"> (ναι/</w:t>
      </w:r>
      <w:proofErr w:type="spellStart"/>
      <w:r w:rsidRPr="009F2334">
        <w:t>όχ</w:t>
      </w:r>
      <w:proofErr w:type="spellEnd"/>
      <w:r w:rsidRPr="009F2334">
        <w:t xml:space="preserve">ι) ή </w:t>
      </w:r>
      <w:r>
        <w:t>δ</w:t>
      </w:r>
      <w:r w:rsidRPr="009F2334">
        <w:t>υαδικ</w:t>
      </w:r>
      <w:r>
        <w:t>ό</w:t>
      </w:r>
      <w:r w:rsidRPr="009F2334">
        <w:t xml:space="preserve"> με αντιστοίχιση π</w:t>
      </w:r>
      <w:r>
        <w:t>οσοτικών τιμών ή β</w:t>
      </w:r>
      <w:r w:rsidRPr="009F2334">
        <w:t>αθμολογούμενο)</w:t>
      </w:r>
    </w:p>
    <w:p w:rsidR="00666C8B" w:rsidRPr="009F2334" w:rsidRDefault="00666C8B" w:rsidP="00666C8B">
      <w:pPr>
        <w:pStyle w:val="Bullet1"/>
      </w:pPr>
      <w:proofErr w:type="spellStart"/>
      <w:r w:rsidRPr="009F2334">
        <w:t>Ρεαλιστικότητα</w:t>
      </w:r>
      <w:proofErr w:type="spellEnd"/>
      <w:r w:rsidRPr="009F2334">
        <w:t xml:space="preserve"> του προϋπολογισμού </w:t>
      </w:r>
      <w:r>
        <w:t>(το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w:t>
      </w:r>
    </w:p>
    <w:p w:rsidR="00666C8B" w:rsidRPr="009F2334" w:rsidRDefault="00666C8B" w:rsidP="00666C8B">
      <w:pPr>
        <w:pStyle w:val="Bullet1"/>
      </w:pPr>
      <w:proofErr w:type="spellStart"/>
      <w:r w:rsidRPr="009F2334">
        <w:t>Ρεαλιστικότητα</w:t>
      </w:r>
      <w:proofErr w:type="spellEnd"/>
      <w:r w:rsidRPr="009F2334">
        <w:t xml:space="preserve"> του χρονοδιαγράμματος </w:t>
      </w:r>
      <w:r>
        <w:t>(το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w:t>
      </w:r>
    </w:p>
    <w:p w:rsidR="00666C8B" w:rsidRPr="00C91C87" w:rsidRDefault="00666C8B" w:rsidP="00666C8B">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666C8B" w:rsidRPr="00E75C41" w:rsidRDefault="00666C8B" w:rsidP="00666C8B">
      <w:pPr>
        <w:rPr>
          <w:u w:val="single"/>
        </w:rPr>
      </w:pPr>
      <w:r w:rsidRPr="00E75C41">
        <w:rPr>
          <w:u w:val="single"/>
        </w:rPr>
        <w:t>2</w:t>
      </w:r>
      <w:r w:rsidRPr="00E75C41">
        <w:rPr>
          <w:u w:val="single"/>
          <w:vertAlign w:val="superscript"/>
        </w:rPr>
        <w:t>η</w:t>
      </w:r>
      <w:r w:rsidRPr="00E75C41">
        <w:rPr>
          <w:u w:val="single"/>
        </w:rPr>
        <w:t>ΟΜΑΔΑ ΚΡΙΤΗΡΙΩΝ:</w:t>
      </w:r>
      <w:r w:rsidRPr="00C20323">
        <w:rPr>
          <w:u w:val="single"/>
        </w:rPr>
        <w:t xml:space="preserve"> </w:t>
      </w:r>
      <w:r w:rsidRPr="00E75C41">
        <w:rPr>
          <w:u w:val="single"/>
        </w:rPr>
        <w:t>Ενσωμάτωση οριζόντιων πολιτικών και τήρηση θεσμικού πλαισίου</w:t>
      </w:r>
    </w:p>
    <w:p w:rsidR="00666C8B" w:rsidRPr="006A1142" w:rsidRDefault="00666C8B" w:rsidP="00666C8B">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Pr="00C20323">
        <w:rPr>
          <w:rFonts w:cs="Tahoma"/>
          <w:color w:val="000000"/>
        </w:rPr>
        <w:t xml:space="preserve"> </w:t>
      </w:r>
      <w:r>
        <w:t>(το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w:t>
      </w:r>
    </w:p>
    <w:p w:rsidR="00666C8B" w:rsidRDefault="00666C8B" w:rsidP="00666C8B">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w:t>
      </w:r>
    </w:p>
    <w:p w:rsidR="00666C8B" w:rsidRDefault="00666C8B" w:rsidP="00666C8B">
      <w:pPr>
        <w:pStyle w:val="Bullet1"/>
      </w:pPr>
      <w:r w:rsidRPr="006A1142">
        <w:t xml:space="preserve">Αειφόρος ανάπτυξη </w:t>
      </w:r>
      <w:r>
        <w:t>(το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 xml:space="preserve">) </w:t>
      </w:r>
    </w:p>
    <w:p w:rsidR="00666C8B" w:rsidRDefault="00666C8B" w:rsidP="00666C8B">
      <w:pPr>
        <w:pStyle w:val="Bullet1"/>
      </w:pPr>
      <w:r w:rsidRPr="006A1142">
        <w:t>Προαγωγή της ισότητας μεταξύ ανδρών και γυναικών και της μη διάκρισης</w:t>
      </w:r>
      <w:r w:rsidRPr="00C20323">
        <w:t xml:space="preserve"> </w:t>
      </w:r>
      <w:r>
        <w:t>(το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 xml:space="preserve">) </w:t>
      </w:r>
    </w:p>
    <w:p w:rsidR="00666C8B" w:rsidRDefault="00666C8B" w:rsidP="00666C8B">
      <w:pPr>
        <w:pStyle w:val="Bullet1"/>
      </w:pPr>
      <w:r w:rsidRPr="006A1142">
        <w:t>Εξασφάλιση της προσβασιμότητας των ατόμων με αναπηρία</w:t>
      </w:r>
      <w:r w:rsidRPr="00C20323">
        <w:t xml:space="preserve"> </w:t>
      </w:r>
      <w:r>
        <w:t>(το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 xml:space="preserve">) </w:t>
      </w:r>
    </w:p>
    <w:p w:rsidR="00666C8B" w:rsidRPr="00434633" w:rsidRDefault="00666C8B" w:rsidP="00666C8B">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666C8B" w:rsidRPr="00766465" w:rsidRDefault="00666C8B" w:rsidP="00666C8B">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666C8B" w:rsidRPr="005F04A3" w:rsidRDefault="00666C8B" w:rsidP="00666C8B">
      <w:r w:rsidRPr="005F04A3">
        <w:t>Προκειμένου να αξιολογηθεί η σκοπιμότητα μιας πράξης αυτή εξετάζεται ως προς τα παρακάτω κριτήρια:</w:t>
      </w:r>
    </w:p>
    <w:p w:rsidR="00666C8B" w:rsidRDefault="00666C8B" w:rsidP="00666C8B">
      <w:pPr>
        <w:pStyle w:val="Bullet1"/>
      </w:pPr>
      <w:r w:rsidRPr="006A1142">
        <w:lastRenderedPageBreak/>
        <w:t>Αναγκαιότητα υλοποίησης της πράξης</w:t>
      </w:r>
      <w:r>
        <w:t xml:space="preserve"> (ο</w:t>
      </w:r>
      <w:r w:rsidRPr="000402AA">
        <w:t xml:space="preserve"> τρόπος βαθμολόγησης του κρ</w:t>
      </w:r>
      <w:r>
        <w:t>ιτηρίου προσδιορίζεται από τη ΔΑ)</w:t>
      </w:r>
    </w:p>
    <w:p w:rsidR="00666C8B" w:rsidRPr="007B442C" w:rsidRDefault="00666C8B" w:rsidP="00666C8B">
      <w:pPr>
        <w:pStyle w:val="Bullet1"/>
      </w:pPr>
      <w:r w:rsidRPr="006A1142">
        <w:t xml:space="preserve">Αποτελεσματικότητα </w:t>
      </w:r>
      <w:r>
        <w:t>(τ</w:t>
      </w:r>
      <w:r w:rsidRPr="007B442C">
        <w:t xml:space="preserve">ο κριτήριο αυτό είναι </w:t>
      </w:r>
      <w:r>
        <w:t>δ</w:t>
      </w:r>
      <w:r w:rsidRPr="007B442C">
        <w:t xml:space="preserve">υαδικό με αντιστοίχιση σε ποσοτικές τιμές ή </w:t>
      </w:r>
      <w:r>
        <w:t>β</w:t>
      </w:r>
      <w:r w:rsidRPr="007B442C">
        <w:t>αθμολογούμενο</w:t>
      </w:r>
      <w:r w:rsidRPr="00C20323">
        <w:t xml:space="preserve"> </w:t>
      </w:r>
      <w:r w:rsidRPr="002B7FA8">
        <w:rPr>
          <w:rFonts w:cs="Tahoma"/>
          <w:color w:val="000000"/>
        </w:rPr>
        <w:t>εφόσον γίνεται χρήση του τύπου του βαθμού συμβολής</w:t>
      </w:r>
      <w:r w:rsidRPr="007B442C">
        <w:t>)</w:t>
      </w:r>
    </w:p>
    <w:p w:rsidR="00666C8B" w:rsidRPr="007B442C" w:rsidRDefault="00666C8B" w:rsidP="00666C8B">
      <w:pPr>
        <w:pStyle w:val="Bullet1"/>
      </w:pPr>
      <w:r w:rsidRPr="006A1142">
        <w:t xml:space="preserve">Αποδοτικότητα </w:t>
      </w:r>
      <w:r>
        <w:t>(τ</w:t>
      </w:r>
      <w:r w:rsidRPr="007B442C">
        <w:t xml:space="preserve">ο κριτήριο αυτό είναι </w:t>
      </w:r>
      <w:r>
        <w:t>δ</w:t>
      </w:r>
      <w:r w:rsidRPr="007B442C">
        <w:t xml:space="preserve">υαδικό με αντιστοίχιση σε ποσοτικές τιμές ή </w:t>
      </w:r>
      <w:r>
        <w:t>β</w:t>
      </w:r>
      <w:r w:rsidRPr="007B442C">
        <w:t>αθμολογούμενο</w:t>
      </w:r>
      <w:r w:rsidRPr="00C20323">
        <w:t xml:space="preserve"> </w:t>
      </w:r>
      <w:r w:rsidRPr="002B7FA8">
        <w:rPr>
          <w:rFonts w:cs="Tahoma"/>
          <w:color w:val="000000"/>
        </w:rPr>
        <w:t>εφόσον γίνεται χρήση του τύπου της αποδοτικότητας</w:t>
      </w:r>
      <w:r w:rsidRPr="007B442C">
        <w:t>)</w:t>
      </w:r>
    </w:p>
    <w:p w:rsidR="00666C8B" w:rsidRDefault="00666C8B" w:rsidP="00666C8B">
      <w:pPr>
        <w:pStyle w:val="Bullet1"/>
      </w:pPr>
      <w:r w:rsidRPr="006A1142">
        <w:t>Βιωσιμότητα, λειτουργικότητα, αξιοποίηση</w:t>
      </w:r>
      <w:r>
        <w:t xml:space="preserve"> (τ</w:t>
      </w:r>
      <w:r w:rsidRPr="007B442C">
        <w:t xml:space="preserve">ο κριτήριο αυτό είναι </w:t>
      </w:r>
      <w:r>
        <w:t>δ</w:t>
      </w:r>
      <w:r w:rsidRPr="007B442C">
        <w:t>υαδικό</w:t>
      </w:r>
      <w:r>
        <w:t xml:space="preserve"> (ναι/</w:t>
      </w:r>
      <w:proofErr w:type="spellStart"/>
      <w:r>
        <w:t>όχ</w:t>
      </w:r>
      <w:proofErr w:type="spellEnd"/>
      <w:r>
        <w:t>ι))</w:t>
      </w:r>
    </w:p>
    <w:p w:rsidR="00666C8B" w:rsidRDefault="00666C8B" w:rsidP="00666C8B">
      <w:pPr>
        <w:pStyle w:val="Bullet1"/>
      </w:pPr>
      <w:r>
        <w:t>Καινοτομία (ο</w:t>
      </w:r>
      <w:r w:rsidRPr="000402AA">
        <w:t xml:space="preserve"> τρόπος βαθμολόγησης του κρ</w:t>
      </w:r>
      <w:r>
        <w:t>ιτηρίου προσδιορίζεται από τη ΔΑ)</w:t>
      </w:r>
    </w:p>
    <w:p w:rsidR="00666C8B" w:rsidRDefault="00666C8B" w:rsidP="00666C8B">
      <w:pPr>
        <w:pStyle w:val="Bullet1"/>
      </w:pPr>
      <w:r w:rsidRPr="006A1142">
        <w:t xml:space="preserve">Συνέργεια και συμπληρωματικότητα της προτεινόμενης πράξης </w:t>
      </w:r>
      <w:r>
        <w:t>(ο</w:t>
      </w:r>
      <w:r w:rsidRPr="000402AA">
        <w:t xml:space="preserve"> τρόπος βαθμολόγησης του κρ</w:t>
      </w:r>
      <w:r>
        <w:t>ιτηρίου προσδιορίζεται από τη ΔΑ)</w:t>
      </w:r>
    </w:p>
    <w:p w:rsidR="00666C8B" w:rsidRPr="00281499" w:rsidRDefault="00666C8B" w:rsidP="00666C8B">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666C8B" w:rsidRPr="005F04A3" w:rsidRDefault="00666C8B" w:rsidP="00666C8B">
      <w:r w:rsidRPr="005F04A3">
        <w:t>Τα κριτήρια αυτά μπορεί να καλύπτουν:</w:t>
      </w:r>
    </w:p>
    <w:p w:rsidR="00666C8B" w:rsidRPr="006A1142" w:rsidRDefault="00666C8B" w:rsidP="00666C8B">
      <w:pPr>
        <w:pStyle w:val="Bullet1"/>
      </w:pPr>
      <w:r w:rsidRPr="006A1142">
        <w:t xml:space="preserve">Στάδιο εξέλιξης των απαιτούμενων ενεργειών ωρίμανσης της πράξης </w:t>
      </w:r>
    </w:p>
    <w:p w:rsidR="00666C8B" w:rsidRPr="006A1142" w:rsidRDefault="00666C8B" w:rsidP="00666C8B">
      <w:pPr>
        <w:pStyle w:val="Bullet1"/>
      </w:pPr>
      <w:r w:rsidRPr="006A1142">
        <w:t xml:space="preserve">Βαθμός προόδου διοικητικών ή άλλων ενεργειών </w:t>
      </w:r>
    </w:p>
    <w:p w:rsidR="00666C8B" w:rsidRPr="00967C10" w:rsidRDefault="00666C8B" w:rsidP="00666C8B">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t>Τα κριτήρια της 4ης Ομάδας μπορεί να είναι δυαδικά με αντιστοίχιση ποσοτικών τιμών ή βαθμολογούμενα.</w:t>
      </w:r>
    </w:p>
    <w:p w:rsidR="00666C8B" w:rsidRPr="00281499" w:rsidRDefault="00666C8B" w:rsidP="00666C8B">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666C8B" w:rsidRPr="005F04A3" w:rsidRDefault="00666C8B" w:rsidP="00666C8B">
      <w:pPr>
        <w:rPr>
          <w:b/>
        </w:rPr>
      </w:pPr>
      <w:r w:rsidRPr="005F04A3">
        <w:t>Κατά την εξέταση της εν λόγω ομάδας κριτηρίων αξιολογείται:</w:t>
      </w:r>
    </w:p>
    <w:p w:rsidR="00666C8B" w:rsidRPr="007B442C" w:rsidRDefault="00666C8B" w:rsidP="00666C8B">
      <w:pPr>
        <w:pStyle w:val="Bullet1"/>
      </w:pPr>
      <w:r w:rsidRPr="00281499">
        <w:t>Η Διοικητική ικανότητα του φορέα της πρότασης (δυνητικός δικαιούχος)</w:t>
      </w:r>
      <w:r>
        <w:t xml:space="preserve"> (τ</w:t>
      </w:r>
      <w:r w:rsidRPr="007B442C">
        <w:t xml:space="preserve">ο κριτήριο αυτό είναι </w:t>
      </w:r>
      <w:r>
        <w:t>δ</w:t>
      </w:r>
      <w:r w:rsidRPr="007B442C">
        <w:t>υαδικό</w:t>
      </w:r>
      <w:r>
        <w:t xml:space="preserve"> (ναι/</w:t>
      </w:r>
      <w:proofErr w:type="spellStart"/>
      <w:r>
        <w:t>όχ</w:t>
      </w:r>
      <w:proofErr w:type="spellEnd"/>
      <w:r>
        <w:t>ι)</w:t>
      </w:r>
      <w:r w:rsidRPr="007B442C">
        <w:t>)</w:t>
      </w:r>
    </w:p>
    <w:p w:rsidR="00666C8B" w:rsidRPr="007B442C" w:rsidRDefault="00666C8B" w:rsidP="00666C8B">
      <w:pPr>
        <w:pStyle w:val="Bullet1"/>
      </w:pPr>
      <w:r w:rsidRPr="008C3408">
        <w:t>Η Επιχειρησιακή ικανότητα του δυνητικού δικαιούχου</w:t>
      </w:r>
      <w:r>
        <w:t xml:space="preserve"> (τ</w:t>
      </w:r>
      <w:r w:rsidRPr="007B442C">
        <w:t xml:space="preserve">ο κριτήριο αυτό είναι </w:t>
      </w:r>
      <w:r>
        <w:t>δ</w:t>
      </w:r>
      <w:r w:rsidRPr="007B442C">
        <w:t xml:space="preserve">υαδικό με αντιστοίχιση σε ποσοτικές τιμές ή </w:t>
      </w:r>
      <w:r>
        <w:t>β</w:t>
      </w:r>
      <w:r w:rsidRPr="007B442C">
        <w:t>αθμολογούμενο)</w:t>
      </w:r>
    </w:p>
    <w:p w:rsidR="00666C8B" w:rsidRPr="00B56006" w:rsidRDefault="00666C8B" w:rsidP="00666C8B">
      <w:pPr>
        <w:pStyle w:val="Bullet1"/>
      </w:pPr>
      <w:r w:rsidRPr="000B5557">
        <w:t>Η Χρηματοοικονομική ικανότητα</w:t>
      </w:r>
      <w:r w:rsidRPr="00C20323">
        <w:t xml:space="preserve"> </w:t>
      </w:r>
      <w:r w:rsidRPr="000B5557">
        <w:t>του</w:t>
      </w:r>
      <w:r>
        <w:t xml:space="preserve"> κυρίου της πράξης (τ</w:t>
      </w:r>
      <w:r w:rsidRPr="007B442C">
        <w:t xml:space="preserve">ο κριτήριο αυτό είναι </w:t>
      </w:r>
      <w:r>
        <w:t>δ</w:t>
      </w:r>
      <w:r w:rsidRPr="007B442C">
        <w:t>υαδικό</w:t>
      </w:r>
      <w:r>
        <w:t xml:space="preserve"> (ναι/</w:t>
      </w:r>
      <w:proofErr w:type="spellStart"/>
      <w:r>
        <w:t>όχ</w:t>
      </w:r>
      <w:proofErr w:type="spellEnd"/>
      <w:r>
        <w:t>ι) ή δεν εφαρμόζεται</w:t>
      </w:r>
      <w:r w:rsidRPr="007B442C">
        <w:t>)</w:t>
      </w:r>
    </w:p>
    <w:p w:rsidR="00666C8B" w:rsidRPr="00E67045" w:rsidRDefault="00666C8B" w:rsidP="00666C8B">
      <w:pPr>
        <w:rPr>
          <w:rStyle w:val="af9"/>
        </w:rPr>
      </w:pPr>
      <w:bookmarkStart w:id="14" w:name="_Toc519337748"/>
      <w:bookmarkStart w:id="15" w:name="_Toc259530210"/>
      <w:bookmarkStart w:id="16" w:name="_Toc259531844"/>
      <w:bookmarkStart w:id="17" w:name="_Toc296418134"/>
      <w:bookmarkStart w:id="18" w:name="_Toc419896143"/>
      <w:r w:rsidRPr="00E67045">
        <w:rPr>
          <w:rStyle w:val="af9"/>
        </w:rPr>
        <w:t xml:space="preserve">Προσαρμογή κριτηρίων και προσδιορισμός τρόπου βαθμολόγησής </w:t>
      </w:r>
      <w:bookmarkEnd w:id="14"/>
      <w:bookmarkEnd w:id="15"/>
      <w:bookmarkEnd w:id="16"/>
      <w:bookmarkEnd w:id="17"/>
      <w:r w:rsidRPr="00E67045">
        <w:rPr>
          <w:rStyle w:val="af9"/>
        </w:rPr>
        <w:t>τους</w:t>
      </w:r>
      <w:bookmarkEnd w:id="18"/>
    </w:p>
    <w:p w:rsidR="00666C8B" w:rsidRPr="002B7FA8" w:rsidRDefault="00666C8B" w:rsidP="00666C8B">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666C8B" w:rsidRPr="002B7FA8" w:rsidRDefault="00666C8B" w:rsidP="00666C8B">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666C8B" w:rsidRPr="002B7FA8" w:rsidRDefault="00666C8B" w:rsidP="00666C8B">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666C8B" w:rsidRPr="002B7FA8" w:rsidRDefault="00666C8B" w:rsidP="00666C8B">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666C8B" w:rsidRPr="002B7FA8" w:rsidRDefault="00666C8B" w:rsidP="00666C8B">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666C8B" w:rsidRPr="002B7FA8" w:rsidRDefault="00666C8B" w:rsidP="00666C8B">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666C8B" w:rsidRPr="002B7FA8" w:rsidRDefault="00666C8B" w:rsidP="00666C8B">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666C8B" w:rsidRPr="002B7FA8" w:rsidRDefault="00666C8B" w:rsidP="00666C8B">
      <w:pPr>
        <w:spacing w:after="120" w:line="280" w:lineRule="exact"/>
        <w:rPr>
          <w:rFonts w:asciiTheme="minorHAnsi" w:hAnsiTheme="minorHAnsi" w:cs="Tahoma"/>
          <w:szCs w:val="22"/>
        </w:rPr>
      </w:pPr>
      <w:r w:rsidRPr="002B7FA8">
        <w:rPr>
          <w:rFonts w:asciiTheme="minorHAnsi" w:hAnsiTheme="minorHAnsi" w:cs="Tahoma"/>
          <w:szCs w:val="22"/>
        </w:rPr>
        <w:lastRenderedPageBreak/>
        <w:t xml:space="preserve">Οι τιμές του κριτηρίου, ακόμη και στην περίπτωση του δυαδικού συστήματος, μπορεί να αντιστοιχούν σε </w:t>
      </w:r>
      <w:proofErr w:type="spellStart"/>
      <w:r w:rsidRPr="002B7FA8">
        <w:rPr>
          <w:rFonts w:asciiTheme="minorHAnsi" w:hAnsiTheme="minorHAnsi" w:cs="Tahoma"/>
          <w:szCs w:val="22"/>
        </w:rPr>
        <w:t>ποσοτικοποιημένες</w:t>
      </w:r>
      <w:proofErr w:type="spellEnd"/>
      <w:r w:rsidRPr="002B7FA8">
        <w:rPr>
          <w:rFonts w:asciiTheme="minorHAnsi" w:hAnsiTheme="minorHAnsi" w:cs="Tahoma"/>
          <w:szCs w:val="22"/>
        </w:rPr>
        <w:t xml:space="preserve"> καταστάσεις. Η τιμή του κριτηρίου μπορεί επίσης να προκύπτει από μαθηματικό τύπο, ο οποίος βασίζεται σε τιμές </w:t>
      </w:r>
      <w:proofErr w:type="spellStart"/>
      <w:r w:rsidRPr="002B7FA8">
        <w:rPr>
          <w:rFonts w:asciiTheme="minorHAnsi" w:hAnsiTheme="minorHAnsi" w:cs="Tahoma"/>
          <w:szCs w:val="22"/>
        </w:rPr>
        <w:t>ποσοτικοποιημένων</w:t>
      </w:r>
      <w:proofErr w:type="spellEnd"/>
      <w:r w:rsidRPr="002B7FA8">
        <w:rPr>
          <w:rFonts w:asciiTheme="minorHAnsi" w:hAnsiTheme="minorHAnsi" w:cs="Tahoma"/>
          <w:szCs w:val="22"/>
        </w:rPr>
        <w:t xml:space="preserve"> μεταβλητών.</w:t>
      </w:r>
    </w:p>
    <w:p w:rsidR="00666C8B" w:rsidRPr="002B7FA8" w:rsidRDefault="00666C8B" w:rsidP="00666C8B">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666C8B" w:rsidRDefault="00666C8B" w:rsidP="00666C8B">
      <w:pPr>
        <w:spacing w:after="120" w:line="280" w:lineRule="exact"/>
        <w:rPr>
          <w:rFonts w:asciiTheme="minorHAnsi" w:hAnsiTheme="minorHAnsi" w:cs="Tahoma"/>
          <w:szCs w:val="22"/>
        </w:rPr>
      </w:pPr>
      <w:r w:rsidRPr="002B7FA8">
        <w:rPr>
          <w:rFonts w:asciiTheme="minorHAnsi" w:hAnsiTheme="minorHAnsi" w:cs="Tahoma"/>
          <w:szCs w:val="22"/>
        </w:rPr>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666C8B" w:rsidRDefault="00666C8B" w:rsidP="00666C8B">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προκύπτει επαρκής βαθμολογική διαφοροποίηση των προτάσεων στην τελική κατάταξη (αποφυγή μεγάλου αριθμού ισοβαθμιών). </w:t>
      </w:r>
    </w:p>
    <w:p w:rsidR="00666C8B" w:rsidRPr="002B7FA8" w:rsidRDefault="00666C8B" w:rsidP="00666C8B">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w:t>
      </w:r>
      <w:proofErr w:type="spellStart"/>
      <w:r w:rsidRPr="002B7FA8">
        <w:rPr>
          <w:rFonts w:asciiTheme="minorHAnsi" w:hAnsiTheme="minorHAnsi" w:cs="Tahoma"/>
          <w:szCs w:val="22"/>
        </w:rPr>
        <w:t>επανυποβολής</w:t>
      </w:r>
      <w:proofErr w:type="spellEnd"/>
      <w:r w:rsidRPr="002B7FA8">
        <w:rPr>
          <w:rFonts w:asciiTheme="minorHAnsi" w:hAnsiTheme="minorHAnsi" w:cs="Tahoma"/>
          <w:szCs w:val="22"/>
        </w:rPr>
        <w:t xml:space="preserve"> της.</w:t>
      </w:r>
    </w:p>
    <w:p w:rsidR="00666C8B" w:rsidRDefault="00666C8B" w:rsidP="00666C8B">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666C8B" w:rsidRPr="002B7FA8" w:rsidRDefault="00666C8B" w:rsidP="00666C8B">
      <w:pPr>
        <w:spacing w:after="120" w:line="280" w:lineRule="exact"/>
        <w:rPr>
          <w:rFonts w:asciiTheme="minorHAnsi" w:hAnsiTheme="minorHAnsi" w:cs="Tahoma"/>
          <w:b/>
          <w:szCs w:val="22"/>
        </w:rPr>
      </w:pPr>
    </w:p>
    <w:p w:rsidR="00666C8B" w:rsidRDefault="00666C8B" w:rsidP="00666C8B">
      <w:pPr>
        <w:pStyle w:val="a"/>
        <w:ind w:left="426"/>
        <w:rPr>
          <w:lang w:val="en-US"/>
        </w:rPr>
      </w:pPr>
      <w:bookmarkStart w:id="19" w:name="_Toc13046161"/>
      <w:bookmarkStart w:id="20" w:name="_Toc13747519"/>
      <w:r>
        <w:t>Πράξεις Κρατικών Ενισχύσεων</w:t>
      </w:r>
      <w:bookmarkEnd w:id="19"/>
      <w:bookmarkEnd w:id="20"/>
    </w:p>
    <w:p w:rsidR="00666C8B" w:rsidRDefault="00666C8B" w:rsidP="00666C8B">
      <w:pPr>
        <w:spacing w:after="120" w:line="280" w:lineRule="exact"/>
        <w:rPr>
          <w:rFonts w:asciiTheme="minorHAnsi" w:hAnsiTheme="minorHAnsi" w:cs="Tahoma"/>
          <w:szCs w:val="22"/>
        </w:rPr>
      </w:pPr>
      <w:r w:rsidRPr="00D31CD1">
        <w:rPr>
          <w:rFonts w:asciiTheme="minorHAnsi" w:hAnsiTheme="minorHAnsi" w:cs="Tahoma"/>
          <w:szCs w:val="22"/>
        </w:rPr>
        <w:t>Δεδομένης της φύσης και των διαφορετικών απαιτήσεων αξιολόγησης της κάθε  δράσης, του γεγονότος ότι η διαχείριση μπορεί να γίνει από διαφορετικούς φορείς Ειδική Υπηρεσία Διαχείρισης Ηπείρου</w:t>
      </w:r>
      <w:r>
        <w:rPr>
          <w:rFonts w:asciiTheme="minorHAnsi" w:hAnsiTheme="minorHAnsi" w:cs="Tahoma"/>
          <w:szCs w:val="22"/>
        </w:rPr>
        <w:t xml:space="preserve"> (ΕΥΔ Ηπείρου)</w:t>
      </w:r>
      <w:r w:rsidRPr="00D31CD1">
        <w:rPr>
          <w:rFonts w:asciiTheme="minorHAnsi" w:hAnsiTheme="minorHAnsi" w:cs="Tahoma"/>
          <w:szCs w:val="22"/>
        </w:rPr>
        <w:t>, Ενδιάμεσος Φορέας Διαχείρισης</w:t>
      </w:r>
      <w:r>
        <w:rPr>
          <w:rFonts w:asciiTheme="minorHAnsi" w:hAnsiTheme="minorHAnsi" w:cs="Tahoma"/>
          <w:szCs w:val="22"/>
        </w:rPr>
        <w:t xml:space="preserve"> (ΕΦΔ</w:t>
      </w:r>
      <w:r w:rsidRPr="00D31CD1">
        <w:rPr>
          <w:rFonts w:asciiTheme="minorHAnsi" w:hAnsiTheme="minorHAnsi" w:cs="Tahoma"/>
          <w:szCs w:val="22"/>
        </w:rPr>
        <w:t xml:space="preserve">) </w:t>
      </w:r>
      <w:r>
        <w:rPr>
          <w:rFonts w:asciiTheme="minorHAnsi" w:hAnsiTheme="minorHAnsi" w:cs="Tahoma"/>
          <w:szCs w:val="22"/>
        </w:rPr>
        <w:t xml:space="preserve">και </w:t>
      </w:r>
      <w:r w:rsidRPr="00D31CD1">
        <w:rPr>
          <w:rFonts w:asciiTheme="minorHAnsi" w:hAnsiTheme="minorHAnsi" w:cs="Tahoma"/>
          <w:szCs w:val="22"/>
        </w:rPr>
        <w:t xml:space="preserve">του γεγονότος ότι απαιτείται η </w:t>
      </w:r>
      <w:r>
        <w:rPr>
          <w:rFonts w:asciiTheme="minorHAnsi" w:hAnsiTheme="minorHAnsi" w:cs="Tahoma"/>
          <w:szCs w:val="22"/>
        </w:rPr>
        <w:t>σύμφωνη γνώμη</w:t>
      </w:r>
      <w:r w:rsidRPr="00D31CD1">
        <w:rPr>
          <w:rFonts w:asciiTheme="minorHAnsi" w:hAnsiTheme="minorHAnsi" w:cs="Tahoma"/>
          <w:szCs w:val="22"/>
        </w:rPr>
        <w:t xml:space="preserve"> </w:t>
      </w:r>
      <w:r>
        <w:rPr>
          <w:rFonts w:asciiTheme="minorHAnsi" w:hAnsiTheme="minorHAnsi" w:cs="Tahoma"/>
          <w:szCs w:val="22"/>
        </w:rPr>
        <w:t xml:space="preserve">επί </w:t>
      </w:r>
      <w:r w:rsidRPr="00D31CD1">
        <w:rPr>
          <w:rFonts w:asciiTheme="minorHAnsi" w:hAnsiTheme="minorHAnsi" w:cs="Tahoma"/>
          <w:szCs w:val="22"/>
        </w:rPr>
        <w:t xml:space="preserve">της πρόσκλησης από την Ειδική Υπηρεσία Κρατικών Ενισχύσεων της Εθνικής Αρχής Συντονισμού ΕΣΠΑ η διαδικασία </w:t>
      </w:r>
      <w:r>
        <w:rPr>
          <w:rFonts w:asciiTheme="minorHAnsi" w:hAnsiTheme="minorHAnsi" w:cs="Tahoma"/>
          <w:szCs w:val="22"/>
        </w:rPr>
        <w:t xml:space="preserve">αξιολόγησης </w:t>
      </w:r>
      <w:r w:rsidRPr="00D31CD1">
        <w:rPr>
          <w:rFonts w:asciiTheme="minorHAnsi" w:hAnsiTheme="minorHAnsi" w:cs="Tahoma"/>
          <w:szCs w:val="22"/>
        </w:rPr>
        <w:t xml:space="preserve">και η εξειδίκευση των κριτηρίων </w:t>
      </w:r>
      <w:r>
        <w:rPr>
          <w:rFonts w:asciiTheme="minorHAnsi" w:hAnsiTheme="minorHAnsi" w:cs="Tahoma"/>
          <w:szCs w:val="22"/>
        </w:rPr>
        <w:t>δύναται να τροποποιηθεί/αναλυθεί περεταίρω πριν τη δημοσίευση της κάθε πρόσκλησης.</w:t>
      </w:r>
    </w:p>
    <w:p w:rsidR="00666C8B" w:rsidRPr="00E67045" w:rsidRDefault="00666C8B" w:rsidP="00666C8B">
      <w:pPr>
        <w:rPr>
          <w:rStyle w:val="af9"/>
        </w:rPr>
      </w:pPr>
      <w:r w:rsidRPr="00E67045">
        <w:rPr>
          <w:rStyle w:val="af9"/>
        </w:rPr>
        <w:t xml:space="preserve">Επιλογή μεθοδολογίας Αξιολόγησης </w:t>
      </w:r>
    </w:p>
    <w:p w:rsidR="00666C8B" w:rsidRDefault="00666C8B" w:rsidP="00666C8B">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Η αξιολόγηση των αιτήσεων πρέπει να είναι συγκριτική εκτός από εξαιρετικές περιπτώσεις κατά τις οποίες, απολύτως τεκμηριωμένα, δύναται να επιλεγεί άμεση αξιολόγηση. Τέτοιες περιπτώσεις δύναται να αφορούν δράσεις, όπου η τήρηση ελαχίστων προϋποθέσεων είναι επαρκής για την κάλυψη των στόχων του Επιχειρησιακού Προγράμματος (π.χ. ορισμένες δράσεις του ΕΚΤ για τη δημιουργία νέων θέσεων εργασίας). </w:t>
      </w:r>
    </w:p>
    <w:p w:rsidR="00666C8B" w:rsidRDefault="00666C8B" w:rsidP="00666C8B">
      <w:pPr>
        <w:rPr>
          <w:rStyle w:val="af9"/>
        </w:rPr>
      </w:pPr>
      <w:r w:rsidRPr="00E67045">
        <w:rPr>
          <w:rStyle w:val="af9"/>
        </w:rPr>
        <w:t xml:space="preserve">Διαδικασία αξιολόγησης </w:t>
      </w:r>
    </w:p>
    <w:p w:rsidR="00666C8B" w:rsidRDefault="00666C8B" w:rsidP="00666C8B">
      <w:pPr>
        <w:spacing w:after="120"/>
        <w:rPr>
          <w:szCs w:val="22"/>
        </w:rPr>
      </w:pPr>
      <w:r w:rsidRPr="00D31CD1">
        <w:rPr>
          <w:rFonts w:asciiTheme="minorHAnsi" w:hAnsiTheme="minorHAnsi" w:cs="Tahoma"/>
          <w:szCs w:val="22"/>
        </w:rPr>
        <w:t>Η διαδικασία αξιολόγησής των υποβληθέντων σχεδίων πραγματοποιείται μέσω του Π</w:t>
      </w:r>
      <w:r>
        <w:rPr>
          <w:rFonts w:asciiTheme="minorHAnsi" w:hAnsiTheme="minorHAnsi" w:cs="Tahoma"/>
          <w:szCs w:val="22"/>
        </w:rPr>
        <w:t xml:space="preserve">ληροφοριακού </w:t>
      </w:r>
      <w:r w:rsidRPr="00D31CD1">
        <w:rPr>
          <w:rFonts w:asciiTheme="minorHAnsi" w:hAnsiTheme="minorHAnsi" w:cs="Tahoma"/>
          <w:szCs w:val="22"/>
        </w:rPr>
        <w:t>Σ</w:t>
      </w:r>
      <w:r>
        <w:rPr>
          <w:rFonts w:asciiTheme="minorHAnsi" w:hAnsiTheme="minorHAnsi" w:cs="Tahoma"/>
          <w:szCs w:val="22"/>
        </w:rPr>
        <w:t xml:space="preserve">υστήματος </w:t>
      </w:r>
      <w:r w:rsidRPr="00D31CD1">
        <w:rPr>
          <w:rFonts w:asciiTheme="minorHAnsi" w:hAnsiTheme="minorHAnsi" w:cs="Tahoma"/>
          <w:szCs w:val="22"/>
        </w:rPr>
        <w:t>Κ</w:t>
      </w:r>
      <w:r>
        <w:rPr>
          <w:rFonts w:asciiTheme="minorHAnsi" w:hAnsiTheme="minorHAnsi" w:cs="Tahoma"/>
          <w:szCs w:val="22"/>
        </w:rPr>
        <w:t xml:space="preserve">ρατικών </w:t>
      </w:r>
      <w:r w:rsidRPr="00D31CD1">
        <w:rPr>
          <w:rFonts w:asciiTheme="minorHAnsi" w:hAnsiTheme="minorHAnsi" w:cs="Tahoma"/>
          <w:szCs w:val="22"/>
        </w:rPr>
        <w:t>Ε</w:t>
      </w:r>
      <w:r>
        <w:rPr>
          <w:rFonts w:asciiTheme="minorHAnsi" w:hAnsiTheme="minorHAnsi" w:cs="Tahoma"/>
          <w:szCs w:val="22"/>
        </w:rPr>
        <w:t>νισχύσεων (ΠΣΚΕ)</w:t>
      </w:r>
      <w:r w:rsidRPr="00D31CD1">
        <w:rPr>
          <w:rFonts w:asciiTheme="minorHAnsi" w:hAnsiTheme="minorHAnsi" w:cs="Tahoma"/>
          <w:szCs w:val="22"/>
        </w:rPr>
        <w:t>.</w:t>
      </w:r>
      <w:r w:rsidRPr="00C20323">
        <w:rPr>
          <w:rFonts w:asciiTheme="minorHAnsi" w:hAnsiTheme="minorHAnsi" w:cs="Tahoma"/>
          <w:szCs w:val="22"/>
        </w:rPr>
        <w:t xml:space="preserve"> </w:t>
      </w:r>
      <w:r>
        <w:rPr>
          <w:rFonts w:asciiTheme="minorHAnsi" w:hAnsiTheme="minorHAnsi" w:cs="Tahoma"/>
          <w:szCs w:val="22"/>
        </w:rPr>
        <w:t xml:space="preserve">Η αξιολόγηση κάθε </w:t>
      </w:r>
      <w:r w:rsidRPr="004642AF">
        <w:rPr>
          <w:rFonts w:asciiTheme="minorHAnsi" w:hAnsiTheme="minorHAnsi" w:cs="Tahoma"/>
          <w:szCs w:val="22"/>
        </w:rPr>
        <w:t>υποβαλλόμεν</w:t>
      </w:r>
      <w:r>
        <w:rPr>
          <w:rFonts w:asciiTheme="minorHAnsi" w:hAnsiTheme="minorHAnsi" w:cs="Tahoma"/>
          <w:szCs w:val="22"/>
        </w:rPr>
        <w:t>ου</w:t>
      </w:r>
      <w:r w:rsidRPr="004642AF">
        <w:rPr>
          <w:rFonts w:asciiTheme="minorHAnsi" w:hAnsiTheme="minorHAnsi" w:cs="Tahoma"/>
          <w:szCs w:val="22"/>
        </w:rPr>
        <w:t xml:space="preserve"> επενδυτικ</w:t>
      </w:r>
      <w:r>
        <w:rPr>
          <w:rFonts w:asciiTheme="minorHAnsi" w:hAnsiTheme="minorHAnsi" w:cs="Tahoma"/>
          <w:szCs w:val="22"/>
        </w:rPr>
        <w:t>ού</w:t>
      </w:r>
      <w:r w:rsidRPr="004642AF">
        <w:rPr>
          <w:rFonts w:asciiTheme="minorHAnsi" w:hAnsiTheme="minorHAnsi" w:cs="Tahoma"/>
          <w:szCs w:val="22"/>
        </w:rPr>
        <w:t xml:space="preserve"> σχεδί</w:t>
      </w:r>
      <w:r>
        <w:rPr>
          <w:rFonts w:asciiTheme="minorHAnsi" w:hAnsiTheme="minorHAnsi" w:cs="Tahoma"/>
          <w:szCs w:val="22"/>
        </w:rPr>
        <w:t>ου</w:t>
      </w:r>
      <w:r w:rsidRPr="004642AF">
        <w:rPr>
          <w:rFonts w:asciiTheme="minorHAnsi" w:hAnsiTheme="minorHAnsi" w:cs="Tahoma"/>
          <w:szCs w:val="22"/>
        </w:rPr>
        <w:t xml:space="preserve"> διενεργ</w:t>
      </w:r>
      <w:r>
        <w:rPr>
          <w:rFonts w:asciiTheme="minorHAnsi" w:hAnsiTheme="minorHAnsi" w:cs="Tahoma"/>
          <w:szCs w:val="22"/>
        </w:rPr>
        <w:t xml:space="preserve">είται </w:t>
      </w:r>
      <w:r w:rsidRPr="004642AF">
        <w:rPr>
          <w:rFonts w:asciiTheme="minorHAnsi" w:hAnsiTheme="minorHAnsi" w:cs="Tahoma"/>
          <w:szCs w:val="22"/>
        </w:rPr>
        <w:t xml:space="preserve">από </w:t>
      </w:r>
      <w:r>
        <w:rPr>
          <w:rFonts w:asciiTheme="minorHAnsi" w:hAnsiTheme="minorHAnsi" w:cs="Tahoma"/>
          <w:szCs w:val="22"/>
        </w:rPr>
        <w:t>έναν</w:t>
      </w:r>
      <w:r w:rsidRPr="00C71203">
        <w:rPr>
          <w:rFonts w:asciiTheme="minorHAnsi" w:hAnsiTheme="minorHAnsi" w:cs="Tahoma"/>
          <w:szCs w:val="22"/>
        </w:rPr>
        <w:t xml:space="preserve"> </w:t>
      </w:r>
      <w:r>
        <w:rPr>
          <w:rFonts w:asciiTheme="minorHAnsi" w:hAnsiTheme="minorHAnsi" w:cs="Tahoma"/>
          <w:szCs w:val="22"/>
        </w:rPr>
        <w:t>(1</w:t>
      </w:r>
      <w:r w:rsidRPr="004642AF">
        <w:rPr>
          <w:rFonts w:asciiTheme="minorHAnsi" w:hAnsiTheme="minorHAnsi" w:cs="Tahoma"/>
          <w:szCs w:val="22"/>
        </w:rPr>
        <w:t>) αξιολογητ</w:t>
      </w:r>
      <w:r>
        <w:rPr>
          <w:rFonts w:asciiTheme="minorHAnsi" w:hAnsiTheme="minorHAnsi" w:cs="Tahoma"/>
          <w:szCs w:val="22"/>
        </w:rPr>
        <w:t>ή</w:t>
      </w:r>
      <w:r w:rsidRPr="004642AF">
        <w:rPr>
          <w:rFonts w:asciiTheme="minorHAnsi" w:hAnsiTheme="minorHAnsi" w:cs="Tahoma"/>
          <w:szCs w:val="22"/>
        </w:rPr>
        <w:t>, ο οποίο</w:t>
      </w:r>
      <w:r>
        <w:rPr>
          <w:rFonts w:asciiTheme="minorHAnsi" w:hAnsiTheme="minorHAnsi" w:cs="Tahoma"/>
          <w:szCs w:val="22"/>
        </w:rPr>
        <w:t>ς</w:t>
      </w:r>
      <w:r w:rsidRPr="004642AF">
        <w:rPr>
          <w:rFonts w:asciiTheme="minorHAnsi" w:hAnsiTheme="minorHAnsi" w:cs="Tahoma"/>
          <w:szCs w:val="22"/>
        </w:rPr>
        <w:t xml:space="preserve"> επιλέγ</w:t>
      </w:r>
      <w:r>
        <w:rPr>
          <w:rFonts w:asciiTheme="minorHAnsi" w:hAnsiTheme="minorHAnsi" w:cs="Tahoma"/>
          <w:szCs w:val="22"/>
        </w:rPr>
        <w:t>ε</w:t>
      </w:r>
      <w:r w:rsidRPr="004642AF">
        <w:rPr>
          <w:rFonts w:asciiTheme="minorHAnsi" w:hAnsiTheme="minorHAnsi" w:cs="Tahoma"/>
          <w:szCs w:val="22"/>
        </w:rPr>
        <w:t xml:space="preserve">ται από </w:t>
      </w:r>
      <w:r>
        <w:rPr>
          <w:rFonts w:asciiTheme="minorHAnsi" w:hAnsiTheme="minorHAnsi" w:cs="Tahoma"/>
          <w:szCs w:val="22"/>
        </w:rPr>
        <w:t>στελέχη του Φορέα ΕΥΔ/ΕΦ κα</w:t>
      </w:r>
      <w:r w:rsidRPr="004642AF">
        <w:rPr>
          <w:rFonts w:asciiTheme="minorHAnsi" w:hAnsiTheme="minorHAnsi" w:cs="Tahoma"/>
          <w:szCs w:val="22"/>
        </w:rPr>
        <w:t>ι διαθέτ</w:t>
      </w:r>
      <w:r>
        <w:rPr>
          <w:rFonts w:asciiTheme="minorHAnsi" w:hAnsiTheme="minorHAnsi" w:cs="Tahoma"/>
          <w:szCs w:val="22"/>
        </w:rPr>
        <w:t>ει τα ανάλογα προσόντα και  εμπειρία</w:t>
      </w:r>
      <w:r w:rsidRPr="006D49F9">
        <w:rPr>
          <w:rFonts w:asciiTheme="minorHAnsi" w:hAnsiTheme="minorHAnsi" w:cs="Tahoma"/>
          <w:szCs w:val="22"/>
        </w:rPr>
        <w:t>.</w:t>
      </w:r>
      <w:r w:rsidRPr="003D462D">
        <w:rPr>
          <w:szCs w:val="22"/>
        </w:rPr>
        <w:t xml:space="preserve"> </w:t>
      </w:r>
    </w:p>
    <w:p w:rsidR="00666C8B" w:rsidRPr="003D462D" w:rsidRDefault="00666C8B" w:rsidP="00666C8B">
      <w:pPr>
        <w:spacing w:after="120"/>
        <w:rPr>
          <w:szCs w:val="22"/>
        </w:rPr>
      </w:pPr>
      <w:r w:rsidRPr="00C9796A">
        <w:rPr>
          <w:rFonts w:asciiTheme="minorHAnsi" w:hAnsiTheme="minorHAnsi" w:cs="Tahoma"/>
          <w:szCs w:val="22"/>
        </w:rPr>
        <w:lastRenderedPageBreak/>
        <w:t>Για τις ανάγκες της αξιολογικής διαδικασίας θα είναι στη διάθεση των αξιολογητών όλο το σχετικό υλικό.</w:t>
      </w:r>
      <w:r>
        <w:rPr>
          <w:rFonts w:asciiTheme="minorHAnsi" w:hAnsiTheme="minorHAnsi" w:cs="Tahoma"/>
          <w:szCs w:val="22"/>
        </w:rPr>
        <w:t xml:space="preserve"> </w:t>
      </w:r>
      <w:r w:rsidRPr="00C9796A">
        <w:rPr>
          <w:rFonts w:asciiTheme="minorHAnsi" w:hAnsiTheme="minorHAnsi" w:cs="Tahoma"/>
          <w:szCs w:val="22"/>
        </w:rPr>
        <w:t>Οι αξιολογητές δε θα μπορούν να ασχοληθούν με την παρακολούθηση και την παραλαβή των αποτελεσμάτων των έργων.</w:t>
      </w:r>
    </w:p>
    <w:p w:rsidR="00666C8B" w:rsidRDefault="00666C8B" w:rsidP="00666C8B">
      <w:pPr>
        <w:spacing w:after="120"/>
        <w:rPr>
          <w:rFonts w:asciiTheme="minorHAnsi" w:hAnsiTheme="minorHAnsi" w:cs="Tahoma"/>
          <w:szCs w:val="22"/>
        </w:rPr>
      </w:pPr>
      <w:r w:rsidRPr="00C71203">
        <w:rPr>
          <w:rFonts w:asciiTheme="minorHAnsi" w:hAnsiTheme="minorHAnsi" w:cs="Tahoma"/>
          <w:szCs w:val="22"/>
        </w:rPr>
        <w:t>Οι αξιολογητές δεν έχουν τη δυνατότητα να είναι συντάκτες προτάσεων που θα υποβληθούν στο πλαίσιο της πρόσκλησης και θα πρέπει να διαθέτουν την απαιτούμενη ανεξαρτησία, μέσω της υποβολής υπεύθυνης δήλωσης για τη μη σύγκρουση συμφερόντων. Σε κάθε περίπτωση θα διασφαλίζεται κατά την αξιολόγηση ότι ο αξιολογητής δεν ταυτίζεται με το συντάκτη του επενδυτικού σχεδίου και δεν συνδέεται με κανένα τρόπο με το επενδυτικό σχέδιο.</w:t>
      </w:r>
      <w:r w:rsidRPr="004642AF">
        <w:rPr>
          <w:rFonts w:asciiTheme="minorHAnsi" w:hAnsiTheme="minorHAnsi" w:cs="Tahoma"/>
          <w:szCs w:val="22"/>
        </w:rPr>
        <w:t xml:space="preserve"> </w:t>
      </w:r>
    </w:p>
    <w:p w:rsidR="00666C8B" w:rsidRDefault="00666C8B" w:rsidP="00666C8B">
      <w:pPr>
        <w:spacing w:after="120"/>
        <w:rPr>
          <w:rFonts w:asciiTheme="minorHAnsi" w:hAnsiTheme="minorHAnsi" w:cs="Tahoma"/>
          <w:szCs w:val="22"/>
        </w:rPr>
      </w:pPr>
      <w:r w:rsidRPr="001A44FE">
        <w:rPr>
          <w:rFonts w:asciiTheme="minorHAnsi" w:hAnsiTheme="minorHAnsi" w:cs="Tahoma"/>
          <w:szCs w:val="22"/>
        </w:rPr>
        <w:t>Για τις ανάγκες της εγκριτικής διαδικασίας της δράσης θα συσταθεί Επιτροπή</w:t>
      </w:r>
      <w:r>
        <w:rPr>
          <w:rFonts w:asciiTheme="minorHAnsi" w:hAnsiTheme="minorHAnsi" w:cs="Tahoma"/>
          <w:szCs w:val="22"/>
        </w:rPr>
        <w:t xml:space="preserve"> Αξιολόγησης</w:t>
      </w:r>
      <w:r w:rsidRPr="001A44FE">
        <w:rPr>
          <w:rFonts w:asciiTheme="minorHAnsi" w:hAnsiTheme="minorHAnsi" w:cs="Tahoma"/>
          <w:szCs w:val="22"/>
        </w:rPr>
        <w:t>.</w:t>
      </w:r>
      <w:r>
        <w:rPr>
          <w:rFonts w:asciiTheme="minorHAnsi" w:hAnsiTheme="minorHAnsi" w:cs="Tahoma"/>
          <w:szCs w:val="22"/>
        </w:rPr>
        <w:t xml:space="preserve"> </w:t>
      </w:r>
      <w:r w:rsidRPr="001A44FE">
        <w:rPr>
          <w:rFonts w:asciiTheme="minorHAnsi" w:hAnsiTheme="minorHAnsi" w:cs="Tahoma"/>
          <w:szCs w:val="22"/>
        </w:rPr>
        <w:t xml:space="preserve">Μέλη της </w:t>
      </w:r>
      <w:r>
        <w:rPr>
          <w:rFonts w:asciiTheme="minorHAnsi" w:hAnsiTheme="minorHAnsi" w:cs="Tahoma"/>
          <w:szCs w:val="22"/>
        </w:rPr>
        <w:t xml:space="preserve">Επιτροπής Αξιολόγησης </w:t>
      </w:r>
      <w:r w:rsidRPr="001A44FE">
        <w:rPr>
          <w:rFonts w:asciiTheme="minorHAnsi" w:hAnsiTheme="minorHAnsi" w:cs="Tahoma"/>
          <w:szCs w:val="22"/>
        </w:rPr>
        <w:t xml:space="preserve"> δύναται να αποτελούν κατάλληλα στελέχη </w:t>
      </w:r>
      <w:r>
        <w:rPr>
          <w:rFonts w:asciiTheme="minorHAnsi" w:hAnsiTheme="minorHAnsi" w:cs="Tahoma"/>
          <w:szCs w:val="22"/>
        </w:rPr>
        <w:t>ΕΥΔ/ΕΦ με</w:t>
      </w:r>
      <w:r w:rsidRPr="001A44FE">
        <w:rPr>
          <w:rFonts w:asciiTheme="minorHAnsi" w:hAnsiTheme="minorHAnsi" w:cs="Tahoma"/>
          <w:szCs w:val="22"/>
        </w:rPr>
        <w:t xml:space="preserve"> σχετική εμπειρία. Στην απόφαση σύστασης θα περιγράφονται λεπτομερώς </w:t>
      </w:r>
      <w:r w:rsidRPr="002E37AE">
        <w:rPr>
          <w:rFonts w:asciiTheme="minorHAnsi" w:hAnsiTheme="minorHAnsi" w:cs="Tahoma"/>
          <w:szCs w:val="22"/>
        </w:rPr>
        <w:t>οι αρμοδιότητες, ο τρόπος λειτουργίας της, ορίζονται τα μέλη της και ότι άλλο απαιτείται.</w:t>
      </w:r>
      <w:r w:rsidRPr="001A44FE">
        <w:rPr>
          <w:rFonts w:asciiTheme="minorHAnsi" w:hAnsiTheme="minorHAnsi" w:cs="Tahoma"/>
          <w:szCs w:val="22"/>
        </w:rPr>
        <w:t xml:space="preserve"> Στην εν λόγω επιτροπή δύναται να συμμετέχουν, </w:t>
      </w:r>
      <w:r>
        <w:rPr>
          <w:rFonts w:asciiTheme="minorHAnsi" w:hAnsiTheme="minorHAnsi" w:cs="Tahoma"/>
          <w:szCs w:val="22"/>
        </w:rPr>
        <w:t xml:space="preserve">και </w:t>
      </w:r>
      <w:r w:rsidRPr="001A44FE">
        <w:rPr>
          <w:rFonts w:asciiTheme="minorHAnsi" w:hAnsiTheme="minorHAnsi" w:cs="Tahoma"/>
          <w:szCs w:val="22"/>
        </w:rPr>
        <w:t>εξωτερικοί συνεργάτες, λαμβάνοντας υπόψη και τα οριζόμενα στην υπ’ αριθ. 17952/ ΕΥΣΣΑ 382/17.02.16 εγκύκλιο της Γ.Γ. Δημοσίων Επενδύσεων – ΕΣΠΑ.</w:t>
      </w:r>
    </w:p>
    <w:p w:rsidR="00666C8B" w:rsidRPr="00963982" w:rsidRDefault="00666C8B" w:rsidP="00666C8B">
      <w:pPr>
        <w:rPr>
          <w:rStyle w:val="af6"/>
          <w:rFonts w:asciiTheme="minorHAnsi" w:hAnsiTheme="minorHAnsi"/>
        </w:rPr>
      </w:pPr>
      <w:r w:rsidRPr="00963982">
        <w:rPr>
          <w:rStyle w:val="af6"/>
          <w:rFonts w:asciiTheme="minorHAnsi" w:hAnsiTheme="minorHAnsi"/>
        </w:rPr>
        <w:t xml:space="preserve">(Α) </w:t>
      </w:r>
      <w:r>
        <w:rPr>
          <w:rStyle w:val="af6"/>
          <w:rFonts w:asciiTheme="minorHAnsi" w:hAnsiTheme="minorHAnsi"/>
        </w:rPr>
        <w:t xml:space="preserve">Συγκριτική </w:t>
      </w:r>
      <w:r w:rsidRPr="00963982">
        <w:rPr>
          <w:rStyle w:val="af6"/>
          <w:rFonts w:asciiTheme="minorHAnsi" w:hAnsiTheme="minorHAnsi"/>
        </w:rPr>
        <w:t>Αξιολόγηση</w:t>
      </w:r>
    </w:p>
    <w:p w:rsidR="00666C8B" w:rsidRPr="004642AF" w:rsidRDefault="00666C8B" w:rsidP="00666C8B">
      <w:pPr>
        <w:spacing w:after="120"/>
        <w:rPr>
          <w:rFonts w:asciiTheme="minorHAnsi" w:hAnsiTheme="minorHAnsi" w:cs="Tahoma"/>
          <w:szCs w:val="22"/>
        </w:rPr>
      </w:pPr>
      <w:r w:rsidRPr="004642AF">
        <w:rPr>
          <w:rFonts w:asciiTheme="minorHAnsi" w:hAnsiTheme="minorHAnsi" w:cs="Tahoma"/>
          <w:szCs w:val="22"/>
        </w:rPr>
        <w:t>Η αξιολόγηση είναι συγκριτική  και περιλαμβάνει:</w:t>
      </w:r>
    </w:p>
    <w:p w:rsidR="00666C8B" w:rsidRPr="00C71203" w:rsidRDefault="00666C8B" w:rsidP="00666C8B">
      <w:pPr>
        <w:pStyle w:val="Bullet1"/>
      </w:pPr>
      <w:r w:rsidRPr="00C71203">
        <w:t>ΣΤΑΔΙΟ Α :  έλεγχος των τυπικών προϋποθέσεων και των δικαιολογητικών που απαιτούνται βάσει της Πρόσκλησης της Δράσης (έλεγχος πληρότητας)</w:t>
      </w:r>
    </w:p>
    <w:p w:rsidR="00666C8B" w:rsidRPr="00C71203" w:rsidRDefault="00666C8B" w:rsidP="00666C8B">
      <w:pPr>
        <w:pStyle w:val="Bullet1"/>
      </w:pPr>
      <w:r w:rsidRPr="00C71203">
        <w:t xml:space="preserve">ΣΤΑΔΙΟ Β : έλεγχος </w:t>
      </w:r>
      <w:proofErr w:type="spellStart"/>
      <w:r w:rsidRPr="00C71203">
        <w:t>επιλεξιμότητας</w:t>
      </w:r>
      <w:proofErr w:type="spellEnd"/>
      <w:r w:rsidRPr="00C71203">
        <w:t xml:space="preserve"> πρότασης.</w:t>
      </w:r>
    </w:p>
    <w:p w:rsidR="00666C8B" w:rsidRDefault="00666C8B" w:rsidP="00666C8B">
      <w:pPr>
        <w:pStyle w:val="Bullet1"/>
      </w:pPr>
      <w:r w:rsidRPr="00C71203">
        <w:t>ΣΤΑΔΙΟ Γ : αξιολόγηση των προτάσεων ανά ομάδα κριτηρίων.</w:t>
      </w:r>
    </w:p>
    <w:p w:rsidR="00666C8B" w:rsidRPr="00B5072A" w:rsidRDefault="00666C8B" w:rsidP="00666C8B">
      <w:pPr>
        <w:spacing w:after="120"/>
        <w:rPr>
          <w:rFonts w:asciiTheme="minorHAnsi" w:hAnsiTheme="minorHAnsi" w:cs="Tahoma"/>
          <w:szCs w:val="22"/>
        </w:rPr>
      </w:pPr>
      <w:r w:rsidRPr="00B5072A">
        <w:rPr>
          <w:rFonts w:asciiTheme="minorHAnsi" w:hAnsiTheme="minorHAnsi" w:cs="Tahoma"/>
          <w:szCs w:val="22"/>
        </w:rPr>
        <w:t xml:space="preserve">Οι έλεγχοι των σταδίων Α και Β απαιτούν  την εκπλήρωση όλων των κριτηρίων. </w:t>
      </w:r>
    </w:p>
    <w:p w:rsidR="00666C8B" w:rsidRDefault="00666C8B" w:rsidP="00666C8B">
      <w:pPr>
        <w:spacing w:after="120"/>
        <w:rPr>
          <w:rFonts w:asciiTheme="minorHAnsi" w:hAnsiTheme="minorHAnsi" w:cs="Tahoma"/>
          <w:szCs w:val="22"/>
        </w:rPr>
      </w:pPr>
      <w:r w:rsidRPr="002E37AE">
        <w:rPr>
          <w:rFonts w:asciiTheme="minorHAnsi" w:hAnsiTheme="minorHAnsi" w:cs="Tahoma"/>
          <w:szCs w:val="22"/>
        </w:rPr>
        <w:t xml:space="preserve">Η αξιολόγηση του σταδίου Γ γίνεται ανά ομάδα κριτηρίων, οι οποίες περιλαμβάνουν διακριτά κριτήρια.  Η βαθμολογία κάθε ομάδας κριτηρίων προκύπτει από το άθροισμα της βαθμολογίας κάθε κριτηρίου και </w:t>
      </w:r>
      <w:r>
        <w:rPr>
          <w:rFonts w:asciiTheme="minorHAnsi" w:hAnsiTheme="minorHAnsi" w:cs="Tahoma"/>
          <w:szCs w:val="22"/>
        </w:rPr>
        <w:t xml:space="preserve">δύναται </w:t>
      </w:r>
      <w:r w:rsidRPr="002E37AE">
        <w:rPr>
          <w:rFonts w:asciiTheme="minorHAnsi" w:hAnsiTheme="minorHAnsi" w:cs="Tahoma"/>
          <w:szCs w:val="22"/>
        </w:rPr>
        <w:t xml:space="preserve">να τηρεί ελάχιστο μερικό αποτέλεσμα. Η βαθμολογία κάθε κριτηρίου προκύπτει από τον βαθμό αξιολόγησης επί τον συντελεστή στάθμισής του. Η συνολική βαθμολογία του επενδυτικού σχεδίου προκύπτει από το άθροισμα της βαθμολογίας κάθε ομάδας κριτηρίων επί τον συντελεστή στάθμισής της. </w:t>
      </w:r>
    </w:p>
    <w:p w:rsidR="00666C8B" w:rsidRPr="001C419D" w:rsidRDefault="00666C8B" w:rsidP="00666C8B">
      <w:pPr>
        <w:spacing w:after="120"/>
        <w:rPr>
          <w:rFonts w:asciiTheme="minorHAnsi" w:hAnsiTheme="minorHAnsi" w:cs="Tahoma"/>
          <w:b/>
          <w:szCs w:val="22"/>
        </w:rPr>
      </w:pPr>
      <w:r w:rsidRPr="001C419D">
        <w:rPr>
          <w:rFonts w:asciiTheme="minorHAnsi" w:hAnsiTheme="minorHAnsi" w:cs="Tahoma"/>
          <w:b/>
          <w:szCs w:val="22"/>
        </w:rPr>
        <w:t>ΠΡΩΤΟΒΑΘΜΙΑ ΑΞΙΟΛΟΓΗΣΗ</w:t>
      </w:r>
    </w:p>
    <w:p w:rsidR="00666C8B" w:rsidRPr="001C419D" w:rsidRDefault="00666C8B" w:rsidP="00666C8B">
      <w:pPr>
        <w:spacing w:after="120"/>
        <w:rPr>
          <w:rFonts w:asciiTheme="minorHAnsi" w:hAnsiTheme="minorHAnsi" w:cs="Tahoma"/>
          <w:szCs w:val="22"/>
        </w:rPr>
      </w:pPr>
      <w:r w:rsidRPr="001C419D">
        <w:rPr>
          <w:rFonts w:asciiTheme="minorHAnsi" w:hAnsiTheme="minorHAnsi" w:cs="Tahoma"/>
          <w:szCs w:val="22"/>
        </w:rPr>
        <w:t xml:space="preserve">Στον αξιολογητή ανοίγουν στο Π.Σ.Κ.Ε. στην ενέργεια «Αξιολόγηση» όλα τα πεδία του Παραρτήματος Ι.1 τα οποία καταχωρήθηκαν από τον δυνητικό δικαιούχο της ενίσχυσης στο Π.Σ.Κ.Ε. κατά το στάδιο της υποβολής. </w:t>
      </w:r>
    </w:p>
    <w:p w:rsidR="00666C8B" w:rsidRPr="001C419D" w:rsidRDefault="00666C8B" w:rsidP="00666C8B">
      <w:pPr>
        <w:spacing w:after="120"/>
        <w:rPr>
          <w:rFonts w:asciiTheme="minorHAnsi" w:hAnsiTheme="minorHAnsi" w:cs="Tahoma"/>
          <w:szCs w:val="22"/>
        </w:rPr>
      </w:pPr>
      <w:r w:rsidRPr="001C419D">
        <w:rPr>
          <w:rFonts w:asciiTheme="minorHAnsi" w:hAnsiTheme="minorHAnsi" w:cs="Tahoma"/>
          <w:szCs w:val="22"/>
        </w:rPr>
        <w:t xml:space="preserve">Η υπόλοιπη αξιολόγηση  των σταδίων Α «έλεγχος πληρότητας», Β «έλεγχος </w:t>
      </w:r>
      <w:proofErr w:type="spellStart"/>
      <w:r w:rsidRPr="001C419D">
        <w:rPr>
          <w:rFonts w:asciiTheme="minorHAnsi" w:hAnsiTheme="minorHAnsi" w:cs="Tahoma"/>
          <w:szCs w:val="22"/>
        </w:rPr>
        <w:t>επιλεξιμότητας</w:t>
      </w:r>
      <w:proofErr w:type="spellEnd"/>
      <w:r w:rsidRPr="001C419D">
        <w:rPr>
          <w:rFonts w:asciiTheme="minorHAnsi" w:hAnsiTheme="minorHAnsi" w:cs="Tahoma"/>
          <w:szCs w:val="22"/>
        </w:rPr>
        <w:t xml:space="preserve"> πρότασης» και Γ «αξιολόγηση των προτάσεων ανά ομάδα κριτηρίων» γίνεται εκτός ΠΣΚΕ σε τυποποιημένο έντυπο αξιολόγησης το οποίο παρέχει η ΕΥΔ Ηπείρου</w:t>
      </w:r>
      <w:r>
        <w:rPr>
          <w:rFonts w:asciiTheme="minorHAnsi" w:hAnsiTheme="minorHAnsi" w:cs="Tahoma"/>
          <w:szCs w:val="22"/>
        </w:rPr>
        <w:t>/ΕΦ</w:t>
      </w:r>
      <w:r w:rsidRPr="001C419D">
        <w:rPr>
          <w:rFonts w:asciiTheme="minorHAnsi" w:hAnsiTheme="minorHAnsi" w:cs="Tahoma"/>
          <w:szCs w:val="22"/>
        </w:rPr>
        <w:t xml:space="preserve"> και το οποίο ο αξιολογητής συμπληρώνει πλήρως. Ο αξιολογητής σύμφωνα με τα στοιχεία της πρόσκλησης, τα δεδομένα της υποβολής, τα στοιχεία του φακέλου και τις οδηγίες βαθμολόγησης εκάστου κριτηρίου αξιολογεί το σύνολο των κριτηρίων του κάθε σταδίου, εισάγει την σχετική βαθμολόγηση του κριτηρίου στο τυποποιημένο έντυπο αξιολόγησης και αφού το συμπληρώσει πλήρως το ανεβάζει σε </w:t>
      </w:r>
      <w:proofErr w:type="spellStart"/>
      <w:r w:rsidRPr="001C419D">
        <w:rPr>
          <w:rFonts w:asciiTheme="minorHAnsi" w:hAnsiTheme="minorHAnsi" w:cs="Tahoma"/>
          <w:szCs w:val="22"/>
        </w:rPr>
        <w:t>pdf</w:t>
      </w:r>
      <w:proofErr w:type="spellEnd"/>
      <w:r w:rsidRPr="001C419D">
        <w:rPr>
          <w:rFonts w:asciiTheme="minorHAnsi" w:hAnsiTheme="minorHAnsi" w:cs="Tahoma"/>
          <w:szCs w:val="22"/>
        </w:rPr>
        <w:t xml:space="preserve"> αρχείο ως συν/</w:t>
      </w:r>
      <w:proofErr w:type="spellStart"/>
      <w:r w:rsidRPr="001C419D">
        <w:rPr>
          <w:rFonts w:asciiTheme="minorHAnsi" w:hAnsiTheme="minorHAnsi" w:cs="Tahoma"/>
          <w:szCs w:val="22"/>
        </w:rPr>
        <w:t>νο</w:t>
      </w:r>
      <w:proofErr w:type="spellEnd"/>
      <w:r w:rsidRPr="001C419D">
        <w:rPr>
          <w:rFonts w:asciiTheme="minorHAnsi" w:hAnsiTheme="minorHAnsi" w:cs="Tahoma"/>
          <w:szCs w:val="22"/>
        </w:rPr>
        <w:t xml:space="preserve"> στην αξιολόγηση του. Στην συνέχεια ο αξιολογητής εισάγει στο ΠΣΚΕ τα αποτελέσματα του ελέγχου των σταδίων Α και Β καθώς και τη βαθμολογία κάθε ομάδας κριτηρίων και το ΠΣΚΕ υπολογίζει την συνολική βαθμολογία κάθε πρότασης.</w:t>
      </w:r>
    </w:p>
    <w:p w:rsidR="00666C8B" w:rsidRPr="001C419D" w:rsidRDefault="00666C8B" w:rsidP="00666C8B">
      <w:pPr>
        <w:spacing w:after="120"/>
        <w:rPr>
          <w:rFonts w:asciiTheme="minorHAnsi" w:hAnsiTheme="minorHAnsi" w:cs="Tahoma"/>
          <w:szCs w:val="22"/>
        </w:rPr>
      </w:pPr>
      <w:r w:rsidRPr="001C419D">
        <w:rPr>
          <w:rFonts w:asciiTheme="minorHAnsi" w:hAnsiTheme="minorHAnsi" w:cs="Tahoma"/>
          <w:szCs w:val="22"/>
        </w:rPr>
        <w:t xml:space="preserve">Σε κάθε περίπτωση ο αξιολογητής διενεργεί πλήρως την αξιολόγηση και αξιολογεί και βαθμολογεί όλα τα κριτήρια ανεξάρτητα εάν στο/α στάδια Α ή/και Β η πρόταση κρίνεται μη πλήρης ή/και μη παραδεκτή. </w:t>
      </w:r>
    </w:p>
    <w:p w:rsidR="00666C8B" w:rsidRPr="00E21130" w:rsidRDefault="00666C8B" w:rsidP="00666C8B">
      <w:pPr>
        <w:spacing w:after="120"/>
        <w:rPr>
          <w:rFonts w:asciiTheme="minorHAnsi" w:hAnsiTheme="minorHAnsi" w:cs="Tahoma"/>
          <w:szCs w:val="22"/>
        </w:rPr>
      </w:pPr>
      <w:r w:rsidRPr="001C419D">
        <w:rPr>
          <w:rFonts w:asciiTheme="minorHAnsi" w:hAnsiTheme="minorHAnsi" w:cs="Tahoma"/>
          <w:szCs w:val="22"/>
        </w:rPr>
        <w:t>Μετά την οριστικοποίηση του συνόλου των αξιολογήσεων η αξιολόγηση προχωρά στο επόμενο στάδιο αξιολόγησης την Επιτροπή Αξιολόγησης.</w:t>
      </w:r>
    </w:p>
    <w:p w:rsidR="00666C8B" w:rsidRPr="001C419D" w:rsidRDefault="00666C8B" w:rsidP="00666C8B">
      <w:pPr>
        <w:spacing w:after="120"/>
        <w:rPr>
          <w:rFonts w:asciiTheme="minorHAnsi" w:hAnsiTheme="minorHAnsi" w:cs="Tahoma"/>
          <w:b/>
          <w:szCs w:val="22"/>
        </w:rPr>
      </w:pPr>
      <w:r w:rsidRPr="001C419D">
        <w:rPr>
          <w:rFonts w:asciiTheme="minorHAnsi" w:hAnsiTheme="minorHAnsi" w:cs="Tahoma"/>
          <w:b/>
          <w:szCs w:val="22"/>
        </w:rPr>
        <w:t>ΔΕΥΤΕΡΟΒΑΘΜΙΑ ΑΞΙΟΛΟΓΗΣΗ</w:t>
      </w:r>
    </w:p>
    <w:p w:rsidR="00666C8B" w:rsidRPr="001C419D" w:rsidRDefault="00666C8B" w:rsidP="00666C8B">
      <w:pPr>
        <w:spacing w:after="120"/>
        <w:rPr>
          <w:rFonts w:asciiTheme="minorHAnsi" w:hAnsiTheme="minorHAnsi" w:cs="Tahoma"/>
          <w:szCs w:val="22"/>
        </w:rPr>
      </w:pPr>
      <w:r w:rsidRPr="001C419D">
        <w:rPr>
          <w:rFonts w:asciiTheme="minorHAnsi" w:hAnsiTheme="minorHAnsi" w:cs="Tahoma"/>
          <w:szCs w:val="22"/>
        </w:rPr>
        <w:t xml:space="preserve">Η Επιτροπή Αξιολόγησης οριστικοποιεί την τελική βαθμολογία και το φυσικό και οικονομικό αντικείμενο της κάθε πρότασης έχοντας την ευθύνη ελέγχου της αξιολόγησης και όπου κρίνει σκόπιμο την αναβαθμολόγηση </w:t>
      </w:r>
      <w:r w:rsidRPr="001C419D">
        <w:rPr>
          <w:rFonts w:asciiTheme="minorHAnsi" w:hAnsiTheme="minorHAnsi" w:cs="Tahoma"/>
          <w:szCs w:val="22"/>
        </w:rPr>
        <w:lastRenderedPageBreak/>
        <w:t>και τη διαφοροποίηση του φυσικού και οικονομικού αντικειμένου της πρότασης μετά από τεκμηριωμένη εισήγηση.</w:t>
      </w:r>
    </w:p>
    <w:p w:rsidR="00666C8B" w:rsidRPr="001C419D" w:rsidRDefault="00666C8B" w:rsidP="00666C8B">
      <w:pPr>
        <w:spacing w:after="120"/>
        <w:rPr>
          <w:rFonts w:asciiTheme="minorHAnsi" w:hAnsiTheme="minorHAnsi" w:cs="Tahoma"/>
          <w:szCs w:val="22"/>
        </w:rPr>
      </w:pPr>
      <w:r w:rsidRPr="001C419D">
        <w:rPr>
          <w:rFonts w:asciiTheme="minorHAnsi" w:hAnsiTheme="minorHAnsi" w:cs="Tahoma"/>
          <w:szCs w:val="22"/>
        </w:rPr>
        <w:t>Ο τρόπος με τον οποίο η  Επιτροπή Αξιολόγησης διενεργεί την αξιολόγηση καθώς και τα πεδία τα οποία αξιολογεί είναι ακριβώς ίδια με του πρωτοβάθμιου αξιολογητή.</w:t>
      </w:r>
    </w:p>
    <w:p w:rsidR="00666C8B" w:rsidRPr="001C419D" w:rsidRDefault="00666C8B" w:rsidP="00666C8B">
      <w:pPr>
        <w:spacing w:after="120"/>
        <w:rPr>
          <w:rFonts w:asciiTheme="minorHAnsi" w:hAnsiTheme="minorHAnsi" w:cs="Tahoma"/>
          <w:szCs w:val="22"/>
        </w:rPr>
      </w:pPr>
      <w:r w:rsidRPr="001C419D">
        <w:rPr>
          <w:rFonts w:asciiTheme="minorHAnsi" w:hAnsiTheme="minorHAnsi" w:cs="Tahoma"/>
          <w:szCs w:val="22"/>
        </w:rPr>
        <w:t>Η Επιτροπή Αξιολόγησης συντάσσει πρακτικό που περιλαμβάνει:</w:t>
      </w:r>
    </w:p>
    <w:p w:rsidR="00666C8B" w:rsidRPr="001C419D" w:rsidRDefault="00666C8B" w:rsidP="00666C8B">
      <w:pPr>
        <w:spacing w:after="120"/>
        <w:rPr>
          <w:rFonts w:asciiTheme="minorHAnsi" w:hAnsiTheme="minorHAnsi" w:cs="Tahoma"/>
          <w:szCs w:val="22"/>
        </w:rPr>
      </w:pPr>
      <w:r w:rsidRPr="001C419D">
        <w:rPr>
          <w:rFonts w:asciiTheme="minorHAnsi" w:hAnsiTheme="minorHAnsi" w:cs="Tahoma"/>
          <w:szCs w:val="22"/>
        </w:rPr>
        <w:t>•</w:t>
      </w:r>
      <w:r w:rsidRPr="001C419D">
        <w:rPr>
          <w:rFonts w:asciiTheme="minorHAnsi" w:hAnsiTheme="minorHAnsi" w:cs="Tahoma"/>
          <w:szCs w:val="22"/>
        </w:rPr>
        <w:tab/>
        <w:t>Πίνακα εγκεκριμένων αιτήσεων προς ενίσχυση, με το συνολικό προϋπολογισμό και την αναλογούσα δημόσια δαπάνη για κάθε εγκεκριμένη αίτηση</w:t>
      </w:r>
    </w:p>
    <w:p w:rsidR="00666C8B" w:rsidRPr="001C419D" w:rsidRDefault="00666C8B" w:rsidP="00666C8B">
      <w:pPr>
        <w:spacing w:after="120"/>
        <w:rPr>
          <w:rFonts w:asciiTheme="minorHAnsi" w:hAnsiTheme="minorHAnsi" w:cs="Tahoma"/>
          <w:szCs w:val="22"/>
        </w:rPr>
      </w:pPr>
      <w:r w:rsidRPr="001C419D">
        <w:rPr>
          <w:rFonts w:asciiTheme="minorHAnsi" w:hAnsiTheme="minorHAnsi" w:cs="Tahoma"/>
          <w:szCs w:val="22"/>
        </w:rPr>
        <w:t>•</w:t>
      </w:r>
      <w:r w:rsidRPr="001C419D">
        <w:rPr>
          <w:rFonts w:asciiTheme="minorHAnsi" w:hAnsiTheme="minorHAnsi" w:cs="Tahoma"/>
          <w:szCs w:val="22"/>
        </w:rPr>
        <w:tab/>
        <w:t>Πίνακα εγκεκριμένων αιτήσεων μη ενισχυόμενων, λόγω εξάντλησης προϋπολογισμού πρόσκλησης</w:t>
      </w:r>
    </w:p>
    <w:p w:rsidR="00666C8B" w:rsidRPr="001C419D" w:rsidRDefault="00666C8B" w:rsidP="00666C8B">
      <w:pPr>
        <w:spacing w:after="120"/>
        <w:rPr>
          <w:rFonts w:asciiTheme="minorHAnsi" w:hAnsiTheme="minorHAnsi" w:cs="Tahoma"/>
          <w:szCs w:val="22"/>
        </w:rPr>
      </w:pPr>
      <w:r w:rsidRPr="001C419D">
        <w:rPr>
          <w:rFonts w:asciiTheme="minorHAnsi" w:hAnsiTheme="minorHAnsi" w:cs="Tahoma"/>
          <w:szCs w:val="22"/>
        </w:rPr>
        <w:t>•</w:t>
      </w:r>
      <w:r w:rsidRPr="001C419D">
        <w:rPr>
          <w:rFonts w:asciiTheme="minorHAnsi" w:hAnsiTheme="minorHAnsi" w:cs="Tahoma"/>
          <w:szCs w:val="22"/>
        </w:rPr>
        <w:tab/>
        <w:t>Πίνακα απορριφθεισών αιτήσεων, λόγω αρνητικής αξιολόγησης</w:t>
      </w:r>
    </w:p>
    <w:p w:rsidR="00666C8B" w:rsidRPr="001C419D" w:rsidRDefault="00666C8B" w:rsidP="00666C8B">
      <w:pPr>
        <w:spacing w:after="120"/>
        <w:rPr>
          <w:rFonts w:asciiTheme="minorHAnsi" w:hAnsiTheme="minorHAnsi" w:cs="Tahoma"/>
          <w:szCs w:val="22"/>
        </w:rPr>
      </w:pPr>
      <w:r w:rsidRPr="001C419D">
        <w:rPr>
          <w:rFonts w:asciiTheme="minorHAnsi" w:hAnsiTheme="minorHAnsi" w:cs="Tahoma"/>
          <w:szCs w:val="22"/>
        </w:rPr>
        <w:t>Το πρακτικό διαβιβάζεται στ</w:t>
      </w:r>
      <w:r>
        <w:rPr>
          <w:rFonts w:asciiTheme="minorHAnsi" w:hAnsiTheme="minorHAnsi" w:cs="Tahoma"/>
          <w:szCs w:val="22"/>
        </w:rPr>
        <w:t>ην ΕΥΔ/ΕΦ</w:t>
      </w:r>
      <w:r w:rsidRPr="001C419D">
        <w:rPr>
          <w:rFonts w:asciiTheme="minorHAnsi" w:hAnsiTheme="minorHAnsi" w:cs="Tahoma"/>
          <w:szCs w:val="22"/>
        </w:rPr>
        <w:t xml:space="preserve"> ώστε να εκδοθεί </w:t>
      </w:r>
      <w:r>
        <w:rPr>
          <w:rFonts w:asciiTheme="minorHAnsi" w:hAnsiTheme="minorHAnsi" w:cs="Tahoma"/>
          <w:szCs w:val="22"/>
        </w:rPr>
        <w:t xml:space="preserve">η σχετική </w:t>
      </w:r>
      <w:r w:rsidRPr="001C419D">
        <w:rPr>
          <w:rFonts w:asciiTheme="minorHAnsi" w:hAnsiTheme="minorHAnsi" w:cs="Tahoma"/>
          <w:szCs w:val="22"/>
        </w:rPr>
        <w:t>απόφαση με τα αποτελέσματα της αξιολόγησης και τον κατάλογο δικαιούχων. Η απόφαση</w:t>
      </w:r>
      <w:r>
        <w:rPr>
          <w:rFonts w:asciiTheme="minorHAnsi" w:hAnsiTheme="minorHAnsi" w:cs="Tahoma"/>
          <w:szCs w:val="22"/>
        </w:rPr>
        <w:t xml:space="preserve"> δημοσιοποιείται </w:t>
      </w:r>
      <w:r w:rsidRPr="001C419D">
        <w:rPr>
          <w:rFonts w:asciiTheme="minorHAnsi" w:hAnsiTheme="minorHAnsi" w:cs="Tahoma"/>
          <w:szCs w:val="22"/>
        </w:rPr>
        <w:t xml:space="preserve"> στην ιστοσελίδα της ΕΥΔ</w:t>
      </w:r>
      <w:r>
        <w:rPr>
          <w:rFonts w:asciiTheme="minorHAnsi" w:hAnsiTheme="minorHAnsi" w:cs="Tahoma"/>
          <w:szCs w:val="22"/>
        </w:rPr>
        <w:t xml:space="preserve"> και του ΕΦ</w:t>
      </w:r>
      <w:r w:rsidRPr="001C419D">
        <w:rPr>
          <w:rFonts w:asciiTheme="minorHAnsi" w:hAnsiTheme="minorHAnsi" w:cs="Tahoma"/>
          <w:szCs w:val="22"/>
        </w:rPr>
        <w:t xml:space="preserve">. </w:t>
      </w:r>
    </w:p>
    <w:p w:rsidR="00666C8B" w:rsidRPr="001C419D" w:rsidRDefault="00666C8B" w:rsidP="00666C8B">
      <w:pPr>
        <w:spacing w:after="120"/>
        <w:rPr>
          <w:rFonts w:asciiTheme="minorHAnsi" w:hAnsiTheme="minorHAnsi" w:cs="Tahoma"/>
          <w:szCs w:val="22"/>
        </w:rPr>
      </w:pPr>
      <w:r w:rsidRPr="001C419D">
        <w:rPr>
          <w:rFonts w:asciiTheme="minorHAnsi" w:hAnsiTheme="minorHAnsi" w:cs="Tahoma"/>
          <w:szCs w:val="22"/>
        </w:rPr>
        <w:t>Κάθε δυνητικός δικαιούχος ενημερώνεται ηλεκτρονικά, αλλά και μέσω του ΠΣΚΕ  για το αποτέλεσμα της αξιολόγησης.</w:t>
      </w:r>
    </w:p>
    <w:p w:rsidR="00666C8B" w:rsidRPr="001C419D" w:rsidRDefault="00666C8B" w:rsidP="00666C8B">
      <w:pPr>
        <w:spacing w:after="120"/>
        <w:rPr>
          <w:rFonts w:asciiTheme="minorHAnsi" w:hAnsiTheme="minorHAnsi" w:cs="Tahoma"/>
          <w:szCs w:val="22"/>
        </w:rPr>
      </w:pPr>
      <w:r w:rsidRPr="001C419D">
        <w:rPr>
          <w:rFonts w:asciiTheme="minorHAnsi" w:hAnsiTheme="minorHAnsi" w:cs="Tahoma"/>
          <w:szCs w:val="22"/>
        </w:rPr>
        <w:t xml:space="preserve">Κάθε υποψήφιος που το επενδυτικό του σχέδιο κρίθηκε ως απορριπτέο ή εγκεκριμένο με τροποποιήσεις του φυσικού ή/και οικονομικού αντικειμένου  ενημερώνεται ηλεκτρονικά, αλλά και μέσω του ΠΣΚΕ  για το αποτέλεσμα της αξιολόγησης και τη δυνατότητα και τους όρους άσκησης ένστασης εντός συγκεκριμένης καταληκτικής ημερομηνίας.   </w:t>
      </w:r>
    </w:p>
    <w:p w:rsidR="00666C8B" w:rsidRDefault="00666C8B" w:rsidP="00666C8B">
      <w:pPr>
        <w:spacing w:after="120"/>
        <w:rPr>
          <w:rFonts w:asciiTheme="minorHAnsi" w:hAnsiTheme="minorHAnsi" w:cs="Tahoma"/>
          <w:szCs w:val="22"/>
        </w:rPr>
      </w:pPr>
      <w:r w:rsidRPr="0074328F">
        <w:rPr>
          <w:rFonts w:asciiTheme="minorHAnsi" w:hAnsiTheme="minorHAnsi" w:cs="Tahoma"/>
          <w:szCs w:val="22"/>
        </w:rPr>
        <w:t xml:space="preserve">Η ΕΥΔ </w:t>
      </w:r>
      <w:r>
        <w:rPr>
          <w:rFonts w:asciiTheme="minorHAnsi" w:hAnsiTheme="minorHAnsi" w:cs="Tahoma"/>
          <w:szCs w:val="22"/>
        </w:rPr>
        <w:t>Π</w:t>
      </w:r>
      <w:r w:rsidRPr="0074328F">
        <w:rPr>
          <w:rFonts w:asciiTheme="minorHAnsi" w:hAnsiTheme="minorHAnsi" w:cs="Tahoma"/>
          <w:szCs w:val="22"/>
        </w:rPr>
        <w:t>Η</w:t>
      </w:r>
      <w:r>
        <w:rPr>
          <w:rFonts w:asciiTheme="minorHAnsi" w:hAnsiTheme="minorHAnsi" w:cs="Tahoma"/>
          <w:szCs w:val="22"/>
        </w:rPr>
        <w:t xml:space="preserve">/ΕΦ </w:t>
      </w:r>
      <w:r w:rsidRPr="0074328F">
        <w:rPr>
          <w:rFonts w:asciiTheme="minorHAnsi" w:hAnsiTheme="minorHAnsi" w:cs="Tahoma"/>
          <w:szCs w:val="22"/>
        </w:rPr>
        <w:t>δύναται να αυξήσει το διαθέσιμο προϋπολογισμό της πρόσκλησης στις περιπτώσεις που είτε προκύπτει ισοβαθμία των τελευταίων στην κατάταξη σχεδίων είτε υπάρχουν διαθέσιμοι από το ΕΠ πόροι για τη χρηματοδότηση των θετικά αξιολογημένων προτάσεων.</w:t>
      </w:r>
    </w:p>
    <w:p w:rsidR="00666C8B" w:rsidRPr="00E67045" w:rsidRDefault="00666C8B" w:rsidP="00666C8B">
      <w:pPr>
        <w:rPr>
          <w:rStyle w:val="af9"/>
        </w:rPr>
      </w:pPr>
      <w:r w:rsidRPr="00E67045">
        <w:rPr>
          <w:rStyle w:val="af9"/>
        </w:rPr>
        <w:t>Κριτήρια επιλογής πράξεων</w:t>
      </w:r>
    </w:p>
    <w:p w:rsidR="00666C8B" w:rsidRPr="00651755" w:rsidRDefault="00666C8B" w:rsidP="00666C8B">
      <w:pPr>
        <w:spacing w:after="120" w:line="280" w:lineRule="exact"/>
        <w:rPr>
          <w:rFonts w:asciiTheme="minorHAnsi" w:hAnsiTheme="minorHAnsi" w:cs="Tahoma"/>
          <w:szCs w:val="22"/>
        </w:rPr>
      </w:pPr>
      <w:r w:rsidRPr="00651755">
        <w:rPr>
          <w:rFonts w:asciiTheme="minorHAnsi" w:hAnsiTheme="minorHAnsi" w:cs="Tahoma"/>
          <w:szCs w:val="22"/>
        </w:rPr>
        <w:t xml:space="preserve">Ενδεικτικά αναφέρονται ελάχιστα κριτήρια που μπορούν να έχουν χαρακτήρα </w:t>
      </w:r>
      <w:proofErr w:type="spellStart"/>
      <w:r w:rsidRPr="00651755">
        <w:rPr>
          <w:rFonts w:asciiTheme="minorHAnsi" w:hAnsiTheme="minorHAnsi" w:cs="Tahoma"/>
          <w:szCs w:val="22"/>
        </w:rPr>
        <w:t>on</w:t>
      </w:r>
      <w:proofErr w:type="spellEnd"/>
      <w:r w:rsidRPr="00651755">
        <w:rPr>
          <w:rFonts w:asciiTheme="minorHAnsi" w:hAnsiTheme="minorHAnsi" w:cs="Tahoma"/>
          <w:szCs w:val="22"/>
        </w:rPr>
        <w:t xml:space="preserve"> – </w:t>
      </w:r>
      <w:proofErr w:type="spellStart"/>
      <w:r w:rsidRPr="00651755">
        <w:rPr>
          <w:rFonts w:asciiTheme="minorHAnsi" w:hAnsiTheme="minorHAnsi" w:cs="Tahoma"/>
          <w:szCs w:val="22"/>
        </w:rPr>
        <w:t>off</w:t>
      </w:r>
      <w:proofErr w:type="spellEnd"/>
      <w:r w:rsidRPr="00651755">
        <w:rPr>
          <w:rFonts w:asciiTheme="minorHAnsi" w:hAnsiTheme="minorHAnsi" w:cs="Tahoma"/>
          <w:szCs w:val="22"/>
        </w:rPr>
        <w:t>:</w:t>
      </w:r>
    </w:p>
    <w:p w:rsidR="00666C8B" w:rsidRPr="00651755" w:rsidRDefault="00666C8B" w:rsidP="00666C8B">
      <w:pPr>
        <w:pStyle w:val="Bullet1"/>
      </w:pPr>
      <w:r w:rsidRPr="00651755">
        <w:t>Πληρότητα προσκόμισης δικαιολογητικών.</w:t>
      </w:r>
    </w:p>
    <w:p w:rsidR="00666C8B" w:rsidRPr="00651755" w:rsidRDefault="00666C8B" w:rsidP="00666C8B">
      <w:pPr>
        <w:pStyle w:val="Bullet1"/>
      </w:pPr>
      <w:proofErr w:type="spellStart"/>
      <w:r w:rsidRPr="00651755">
        <w:t>Επιλεξιμότητα</w:t>
      </w:r>
      <w:proofErr w:type="spellEnd"/>
      <w:r w:rsidRPr="00651755">
        <w:t xml:space="preserve"> Δραστηριότητας.</w:t>
      </w:r>
    </w:p>
    <w:p w:rsidR="00666C8B" w:rsidRPr="00651755" w:rsidRDefault="00666C8B" w:rsidP="00666C8B">
      <w:pPr>
        <w:pStyle w:val="Bullet1"/>
      </w:pPr>
      <w:proofErr w:type="spellStart"/>
      <w:r w:rsidRPr="00651755">
        <w:t>Επιλεξιμότητα</w:t>
      </w:r>
      <w:proofErr w:type="spellEnd"/>
      <w:r w:rsidRPr="00651755">
        <w:t xml:space="preserve"> φορέα (π.χ. μέγεθος επιχείρησης).</w:t>
      </w:r>
    </w:p>
    <w:p w:rsidR="00666C8B" w:rsidRPr="00651755" w:rsidRDefault="00666C8B" w:rsidP="00666C8B">
      <w:pPr>
        <w:pStyle w:val="Bullet1"/>
      </w:pPr>
      <w:r w:rsidRPr="00651755">
        <w:t>Κάλυψη ίδιας συμμετοχής</w:t>
      </w:r>
      <w:r>
        <w:t xml:space="preserve"> </w:t>
      </w:r>
      <w:r w:rsidRPr="00651755">
        <w:t>(εφόσον προβλέπεται από την εκάστοτε Δράση).</w:t>
      </w:r>
    </w:p>
    <w:p w:rsidR="00666C8B" w:rsidRPr="00980CE2" w:rsidRDefault="00666C8B" w:rsidP="00666C8B">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666C8B" w:rsidRPr="00651755" w:rsidRDefault="00666C8B" w:rsidP="00666C8B">
      <w:pPr>
        <w:pStyle w:val="Bullet1"/>
      </w:pPr>
      <w:r>
        <w:t>-</w:t>
      </w:r>
      <w:r w:rsidRPr="00651755">
        <w:t>δεν εισάγουν διακρίσεις και είναι διαφανή·</w:t>
      </w:r>
    </w:p>
    <w:p w:rsidR="00666C8B" w:rsidRPr="00651755" w:rsidRDefault="00666C8B" w:rsidP="00666C8B">
      <w:pPr>
        <w:pStyle w:val="Bullet1"/>
      </w:pPr>
      <w:r>
        <w:t>-</w:t>
      </w:r>
      <w:r w:rsidRPr="00651755">
        <w:t>διασφαλίζουν τη συμβολή των πράξεων στην επίτευξη των ειδικών στόχων και των αποτελεσμάτων της σχετικής προτεραιότητας·</w:t>
      </w:r>
    </w:p>
    <w:p w:rsidR="00666C8B" w:rsidRPr="00651755" w:rsidRDefault="00666C8B" w:rsidP="00666C8B">
      <w:pPr>
        <w:pStyle w:val="Bullet1"/>
      </w:pPr>
      <w:r>
        <w:t>-</w:t>
      </w: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r>
        <w:t>.</w:t>
      </w:r>
      <w:r w:rsidRPr="00651755">
        <w:t>·</w:t>
      </w:r>
    </w:p>
    <w:p w:rsidR="00666C8B" w:rsidRDefault="00666C8B" w:rsidP="00666C8B">
      <w:pPr>
        <w:spacing w:after="120" w:line="280" w:lineRule="exact"/>
        <w:rPr>
          <w:rFonts w:asciiTheme="minorHAnsi" w:hAnsiTheme="minorHAnsi" w:cs="Tahoma"/>
          <w:szCs w:val="22"/>
        </w:rPr>
      </w:pPr>
      <w:r w:rsidRPr="00651755">
        <w:rPr>
          <w:rFonts w:asciiTheme="minorHAnsi" w:hAnsiTheme="minorHAnsi" w:cs="Tahoma"/>
          <w:szCs w:val="22"/>
        </w:rPr>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666C8B" w:rsidRPr="00651755" w:rsidRDefault="00666C8B" w:rsidP="00666C8B">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666C8B" w:rsidRDefault="00666C8B" w:rsidP="00666C8B">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666C8B" w:rsidRPr="00963982" w:rsidRDefault="00666C8B" w:rsidP="00666C8B">
      <w:pPr>
        <w:rPr>
          <w:rStyle w:val="af6"/>
          <w:rFonts w:asciiTheme="minorHAnsi" w:hAnsiTheme="minorHAnsi"/>
        </w:rPr>
      </w:pPr>
      <w:r w:rsidRPr="00963982">
        <w:rPr>
          <w:rStyle w:val="af6"/>
          <w:rFonts w:asciiTheme="minorHAnsi" w:hAnsiTheme="minorHAnsi"/>
        </w:rPr>
        <w:t>(</w:t>
      </w:r>
      <w:r>
        <w:rPr>
          <w:rStyle w:val="af6"/>
          <w:rFonts w:asciiTheme="minorHAnsi" w:hAnsiTheme="minorHAnsi"/>
        </w:rPr>
        <w:t>Β</w:t>
      </w:r>
      <w:r w:rsidRPr="00963982">
        <w:rPr>
          <w:rStyle w:val="af6"/>
          <w:rFonts w:asciiTheme="minorHAnsi" w:hAnsiTheme="minorHAnsi"/>
        </w:rPr>
        <w:t xml:space="preserve">) </w:t>
      </w:r>
      <w:r>
        <w:rPr>
          <w:rStyle w:val="af6"/>
          <w:rFonts w:asciiTheme="minorHAnsi" w:hAnsiTheme="minorHAnsi"/>
        </w:rPr>
        <w:t xml:space="preserve">Άμεση </w:t>
      </w:r>
      <w:r w:rsidRPr="00963982">
        <w:rPr>
          <w:rStyle w:val="af6"/>
          <w:rFonts w:asciiTheme="minorHAnsi" w:hAnsiTheme="minorHAnsi"/>
        </w:rPr>
        <w:t>Αξιολόγηση</w:t>
      </w:r>
    </w:p>
    <w:p w:rsidR="00666C8B" w:rsidRPr="00FD72C8" w:rsidRDefault="00666C8B" w:rsidP="00666C8B">
      <w:pPr>
        <w:tabs>
          <w:tab w:val="num" w:pos="360"/>
        </w:tabs>
        <w:spacing w:after="120" w:line="280" w:lineRule="exact"/>
        <w:rPr>
          <w:rFonts w:asciiTheme="minorHAnsi" w:hAnsiTheme="minorHAnsi" w:cs="Tahoma"/>
          <w:szCs w:val="22"/>
        </w:rPr>
      </w:pPr>
      <w:r w:rsidRPr="00FD72C8">
        <w:rPr>
          <w:rFonts w:asciiTheme="minorHAnsi" w:hAnsiTheme="minorHAnsi" w:cs="Tahoma"/>
          <w:szCs w:val="22"/>
        </w:rPr>
        <w:t>Η αξιολόγηση είναι άμεση και περιλαμβάνει:</w:t>
      </w:r>
    </w:p>
    <w:p w:rsidR="00666C8B" w:rsidRPr="006C3588" w:rsidRDefault="00666C8B" w:rsidP="00666C8B">
      <w:pPr>
        <w:tabs>
          <w:tab w:val="num" w:pos="360"/>
        </w:tabs>
        <w:spacing w:after="120" w:line="280" w:lineRule="exact"/>
        <w:rPr>
          <w:rFonts w:asciiTheme="minorHAnsi" w:hAnsiTheme="minorHAnsi" w:cs="Tahoma"/>
          <w:szCs w:val="22"/>
        </w:rPr>
      </w:pPr>
      <w:r w:rsidRPr="006C3588">
        <w:rPr>
          <w:rFonts w:asciiTheme="minorHAnsi" w:hAnsiTheme="minorHAnsi" w:cs="Tahoma"/>
          <w:szCs w:val="22"/>
        </w:rPr>
        <w:t>ΣΤΑΔΙΟ Α :  έλεγχος πληρότητας</w:t>
      </w:r>
    </w:p>
    <w:p w:rsidR="00666C8B" w:rsidRPr="006C3588" w:rsidRDefault="00666C8B" w:rsidP="00666C8B">
      <w:pPr>
        <w:tabs>
          <w:tab w:val="num" w:pos="360"/>
        </w:tabs>
        <w:spacing w:after="120" w:line="280" w:lineRule="exact"/>
        <w:rPr>
          <w:rFonts w:asciiTheme="minorHAnsi" w:hAnsiTheme="minorHAnsi" w:cs="Tahoma"/>
          <w:szCs w:val="22"/>
        </w:rPr>
      </w:pPr>
      <w:r w:rsidRPr="006C3588">
        <w:rPr>
          <w:rFonts w:asciiTheme="minorHAnsi" w:hAnsiTheme="minorHAnsi" w:cs="Tahoma"/>
          <w:szCs w:val="22"/>
        </w:rPr>
        <w:lastRenderedPageBreak/>
        <w:t xml:space="preserve">ΣΤΑΔΙΟ Β : έλεγχος </w:t>
      </w:r>
      <w:proofErr w:type="spellStart"/>
      <w:r w:rsidRPr="006C3588">
        <w:rPr>
          <w:rFonts w:asciiTheme="minorHAnsi" w:hAnsiTheme="minorHAnsi" w:cs="Tahoma"/>
          <w:szCs w:val="22"/>
        </w:rPr>
        <w:t>επιλεξιμότητας</w:t>
      </w:r>
      <w:proofErr w:type="spellEnd"/>
      <w:r w:rsidRPr="006C3588">
        <w:rPr>
          <w:rFonts w:asciiTheme="minorHAnsi" w:hAnsiTheme="minorHAnsi" w:cs="Tahoma"/>
          <w:szCs w:val="22"/>
        </w:rPr>
        <w:t xml:space="preserve"> πρότασης.</w:t>
      </w:r>
    </w:p>
    <w:p w:rsidR="00666C8B" w:rsidRPr="006C3588" w:rsidRDefault="00666C8B" w:rsidP="00666C8B">
      <w:pPr>
        <w:tabs>
          <w:tab w:val="num" w:pos="360"/>
        </w:tabs>
        <w:spacing w:after="120" w:line="280" w:lineRule="exact"/>
        <w:rPr>
          <w:rFonts w:asciiTheme="minorHAnsi" w:hAnsiTheme="minorHAnsi" w:cs="Tahoma"/>
          <w:szCs w:val="22"/>
        </w:rPr>
      </w:pPr>
      <w:r w:rsidRPr="006C3588">
        <w:rPr>
          <w:rFonts w:asciiTheme="minorHAnsi" w:hAnsiTheme="minorHAnsi" w:cs="Tahoma"/>
          <w:szCs w:val="22"/>
        </w:rPr>
        <w:t xml:space="preserve">Οι έλεγχοι των σταδίων Α και Β απαιτούν  την εκπλήρωση όλων των κριτηρίων. </w:t>
      </w:r>
    </w:p>
    <w:p w:rsidR="00666C8B" w:rsidRPr="009D5820" w:rsidRDefault="00666C8B" w:rsidP="00666C8B">
      <w:pPr>
        <w:spacing w:after="120"/>
        <w:rPr>
          <w:rFonts w:asciiTheme="minorHAnsi" w:hAnsiTheme="minorHAnsi" w:cs="Tahoma"/>
          <w:b/>
          <w:szCs w:val="22"/>
        </w:rPr>
      </w:pPr>
      <w:r w:rsidRPr="009D5820">
        <w:rPr>
          <w:rFonts w:asciiTheme="minorHAnsi" w:hAnsiTheme="minorHAnsi" w:cs="Tahoma"/>
          <w:b/>
          <w:szCs w:val="22"/>
        </w:rPr>
        <w:t>ΠΡΩΤΟΒΑΘΜΙΑ ΑΞΙΟΛΟΓΗΣΗ</w:t>
      </w:r>
    </w:p>
    <w:p w:rsidR="00666C8B" w:rsidRPr="006C3588" w:rsidRDefault="00666C8B" w:rsidP="00666C8B">
      <w:pPr>
        <w:tabs>
          <w:tab w:val="num" w:pos="360"/>
        </w:tabs>
        <w:spacing w:after="120" w:line="280" w:lineRule="exact"/>
        <w:rPr>
          <w:rFonts w:asciiTheme="minorHAnsi" w:hAnsiTheme="minorHAnsi" w:cs="Tahoma"/>
          <w:szCs w:val="22"/>
        </w:rPr>
      </w:pPr>
      <w:r w:rsidRPr="006C3588">
        <w:rPr>
          <w:rFonts w:asciiTheme="minorHAnsi" w:hAnsiTheme="minorHAnsi" w:cs="Tahoma"/>
          <w:szCs w:val="22"/>
        </w:rPr>
        <w:t xml:space="preserve">Στον αξιολογητή ανοίγουν στο Π.Σ.Κ.Ε. στην ενέργεια «Αξιολόγηση» όλα τα πεδία του Παραρτήματος Ι.1 τα οποία καταχωρήθηκαν από τον δυνητικό δικαιούχο της ενίσχυσης στο Π.Σ.Κ.Ε. κατά το στάδιο της υποβολής και όλα τα πεδία αυτής δύναται να τροποποιηθούν από τον αξιολογητή με βάση τα στοιχεία της παρούσας πρόσκλησης και τα δικαιολογητικά και στοιχεία του φυσικού και ηλεκτρονικού φακέλου που προσκόμισε ο δυνητικός δικαιούχος. </w:t>
      </w:r>
    </w:p>
    <w:p w:rsidR="00666C8B" w:rsidRPr="006C3588" w:rsidRDefault="00666C8B" w:rsidP="00666C8B">
      <w:pPr>
        <w:tabs>
          <w:tab w:val="num" w:pos="360"/>
        </w:tabs>
        <w:spacing w:after="120" w:line="280" w:lineRule="exact"/>
        <w:rPr>
          <w:rFonts w:asciiTheme="minorHAnsi" w:hAnsiTheme="minorHAnsi" w:cs="Tahoma"/>
          <w:szCs w:val="22"/>
        </w:rPr>
      </w:pPr>
      <w:r w:rsidRPr="006C3588">
        <w:rPr>
          <w:rFonts w:asciiTheme="minorHAnsi" w:hAnsiTheme="minorHAnsi" w:cs="Tahoma"/>
          <w:szCs w:val="22"/>
        </w:rPr>
        <w:t xml:space="preserve">Η υπόλοιπη αξιολόγηση  των σταδίων Α «έλεγχος πληρότητας», Β «έλεγχος </w:t>
      </w:r>
      <w:proofErr w:type="spellStart"/>
      <w:r w:rsidRPr="006C3588">
        <w:rPr>
          <w:rFonts w:asciiTheme="minorHAnsi" w:hAnsiTheme="minorHAnsi" w:cs="Tahoma"/>
          <w:szCs w:val="22"/>
        </w:rPr>
        <w:t>επιλεξιμότητας</w:t>
      </w:r>
      <w:proofErr w:type="spellEnd"/>
      <w:r w:rsidRPr="006C3588">
        <w:rPr>
          <w:rFonts w:asciiTheme="minorHAnsi" w:hAnsiTheme="minorHAnsi" w:cs="Tahoma"/>
          <w:szCs w:val="22"/>
        </w:rPr>
        <w:t xml:space="preserve"> πρότασης»  γίνεται εκτός ΠΣΚΕ σε τυποποιημένο έντυπο αξιολόγησης το οποίο παρέχει η ΕΥΔ Περιφέρειας Ηπείρου και το οποίο ο αξιολογητής συμπληρώνει πλήρως. Ο αξιολογητής σύμφωνα με τα στοιχεία της πρόσκλησης, τα δεδομένα της υποβολής, τα στοιχεία του φυσικού φακέλου και τις οδηγίες  εκάστου κριτηρίου αξιολογεί το σύνολο των κριτηρίων του κάθε σταδίου, εισάγει την σχετική τιμή του κριτηρίου (ναι/ όχι /δεν εφαρμόζεται) στο τυποποιημένο έντυπο αξιολόγησης και αφού το συμπληρώσει πλήρως το ανεβάζει σε </w:t>
      </w:r>
      <w:proofErr w:type="spellStart"/>
      <w:r w:rsidRPr="006C3588">
        <w:rPr>
          <w:rFonts w:asciiTheme="minorHAnsi" w:hAnsiTheme="minorHAnsi" w:cs="Tahoma"/>
          <w:szCs w:val="22"/>
        </w:rPr>
        <w:t>pdf</w:t>
      </w:r>
      <w:proofErr w:type="spellEnd"/>
      <w:r w:rsidRPr="006C3588">
        <w:rPr>
          <w:rFonts w:asciiTheme="minorHAnsi" w:hAnsiTheme="minorHAnsi" w:cs="Tahoma"/>
          <w:szCs w:val="22"/>
        </w:rPr>
        <w:t xml:space="preserve"> αρχείο ως συν/</w:t>
      </w:r>
      <w:proofErr w:type="spellStart"/>
      <w:r w:rsidRPr="006C3588">
        <w:rPr>
          <w:rFonts w:asciiTheme="minorHAnsi" w:hAnsiTheme="minorHAnsi" w:cs="Tahoma"/>
          <w:szCs w:val="22"/>
        </w:rPr>
        <w:t>νο</w:t>
      </w:r>
      <w:proofErr w:type="spellEnd"/>
      <w:r w:rsidRPr="006C3588">
        <w:rPr>
          <w:rFonts w:asciiTheme="minorHAnsi" w:hAnsiTheme="minorHAnsi" w:cs="Tahoma"/>
          <w:szCs w:val="22"/>
        </w:rPr>
        <w:t xml:space="preserve"> στην αξιολόγηση του. Στην συνέχεια ο αξιολογητής εισάγει στο ΠΣΚΕ τα αποτελέσματα του ελέγχου των σταδίων Α και Β. </w:t>
      </w:r>
    </w:p>
    <w:p w:rsidR="00666C8B" w:rsidRDefault="00666C8B" w:rsidP="00666C8B">
      <w:pPr>
        <w:tabs>
          <w:tab w:val="num" w:pos="360"/>
        </w:tabs>
        <w:spacing w:after="120" w:line="280" w:lineRule="exact"/>
        <w:rPr>
          <w:rFonts w:asciiTheme="minorHAnsi" w:hAnsiTheme="minorHAnsi" w:cs="Tahoma"/>
          <w:szCs w:val="22"/>
        </w:rPr>
      </w:pPr>
      <w:r w:rsidRPr="009A7CBE">
        <w:rPr>
          <w:rFonts w:asciiTheme="minorHAnsi" w:hAnsiTheme="minorHAnsi" w:cs="Tahoma"/>
          <w:szCs w:val="22"/>
        </w:rPr>
        <w:t>Μετά την οριστικοποίηση της η αξιολόγηση προχωρά στο επόμενο στάδιο στην Επιτροπή Αξιολόγησης η οποία θα συνεδριάζει σε τακτά χρονικά διαστήματα.</w:t>
      </w:r>
    </w:p>
    <w:p w:rsidR="00666C8B" w:rsidRPr="009D5820" w:rsidRDefault="00666C8B" w:rsidP="00666C8B">
      <w:pPr>
        <w:spacing w:after="120"/>
        <w:rPr>
          <w:rFonts w:asciiTheme="minorHAnsi" w:hAnsiTheme="minorHAnsi" w:cs="Tahoma"/>
          <w:b/>
          <w:szCs w:val="22"/>
        </w:rPr>
      </w:pPr>
      <w:r w:rsidRPr="009D5820">
        <w:rPr>
          <w:rFonts w:asciiTheme="minorHAnsi" w:hAnsiTheme="minorHAnsi" w:cs="Tahoma"/>
          <w:b/>
          <w:szCs w:val="22"/>
        </w:rPr>
        <w:t>ΔΕΥΤΕΡΟΒΑΘΜΙΑ ΑΞΙΟΛΟΓΗΣΗ</w:t>
      </w:r>
    </w:p>
    <w:p w:rsidR="00666C8B" w:rsidRDefault="00666C8B" w:rsidP="00666C8B">
      <w:pPr>
        <w:tabs>
          <w:tab w:val="num" w:pos="360"/>
        </w:tabs>
        <w:spacing w:after="120" w:line="280" w:lineRule="exact"/>
        <w:rPr>
          <w:rFonts w:asciiTheme="minorHAnsi" w:hAnsiTheme="minorHAnsi" w:cs="Tahoma"/>
          <w:szCs w:val="22"/>
          <w:highlight w:val="yellow"/>
        </w:rPr>
      </w:pPr>
      <w:r w:rsidRPr="00A14672">
        <w:rPr>
          <w:rFonts w:asciiTheme="minorHAnsi" w:hAnsiTheme="minorHAnsi" w:cs="Tahoma"/>
          <w:szCs w:val="22"/>
        </w:rPr>
        <w:t xml:space="preserve">Η Επιτροπή Αξιολόγησης οριστικοποιεί </w:t>
      </w:r>
      <w:r w:rsidRPr="00745EE1">
        <w:rPr>
          <w:rFonts w:asciiTheme="minorHAnsi" w:hAnsiTheme="minorHAnsi" w:cs="Tahoma"/>
          <w:szCs w:val="22"/>
        </w:rPr>
        <w:t xml:space="preserve">το αποτέλεσμα της αξιολόγησης  </w:t>
      </w:r>
      <w:r w:rsidRPr="00A14672">
        <w:rPr>
          <w:rFonts w:asciiTheme="minorHAnsi" w:hAnsiTheme="minorHAnsi" w:cs="Tahoma"/>
          <w:szCs w:val="22"/>
        </w:rPr>
        <w:t>και το φυσικό και οικονομικό αντικείμενο της κάθε πρότασης έχοντας την ευθύνη ελέγχου της αξιολόγησης και όπου κρίνει σκόπιμο</w:t>
      </w:r>
      <w:r w:rsidRPr="00A14672">
        <w:t xml:space="preserve"> </w:t>
      </w:r>
      <w:r w:rsidRPr="00A14672">
        <w:rPr>
          <w:rFonts w:asciiTheme="minorHAnsi" w:hAnsiTheme="minorHAnsi" w:cs="Tahoma"/>
          <w:szCs w:val="22"/>
        </w:rPr>
        <w:t>την αλλαγή του αποτελέσματος της αξιολόγησης και τη διαφοροποίηση του φυσικού και οικονομικού αντικειμένου της πρότασης μετά από τεκμηριωμένη εισήγηση.</w:t>
      </w:r>
      <w:r>
        <w:rPr>
          <w:rFonts w:asciiTheme="minorHAnsi" w:hAnsiTheme="minorHAnsi" w:cs="Tahoma"/>
          <w:szCs w:val="22"/>
          <w:highlight w:val="yellow"/>
        </w:rPr>
        <w:t xml:space="preserve"> </w:t>
      </w:r>
      <w:r w:rsidRPr="001D29BA">
        <w:rPr>
          <w:rFonts w:asciiTheme="minorHAnsi" w:hAnsiTheme="minorHAnsi" w:cs="Tahoma"/>
          <w:szCs w:val="22"/>
          <w:highlight w:val="yellow"/>
        </w:rPr>
        <w:t xml:space="preserve"> </w:t>
      </w:r>
    </w:p>
    <w:p w:rsidR="00666C8B" w:rsidRPr="00A14672" w:rsidRDefault="00666C8B" w:rsidP="00666C8B">
      <w:pPr>
        <w:tabs>
          <w:tab w:val="num" w:pos="360"/>
        </w:tabs>
        <w:spacing w:after="120" w:line="280" w:lineRule="exact"/>
        <w:rPr>
          <w:rFonts w:asciiTheme="minorHAnsi" w:hAnsiTheme="minorHAnsi" w:cs="Tahoma"/>
          <w:szCs w:val="22"/>
        </w:rPr>
      </w:pPr>
      <w:r w:rsidRPr="00A14672">
        <w:rPr>
          <w:rFonts w:asciiTheme="minorHAnsi" w:hAnsiTheme="minorHAnsi" w:cs="Tahoma"/>
          <w:szCs w:val="22"/>
        </w:rPr>
        <w:t>Ο τρόπος με τον οποίο η  Επιτροπή Αξιολόγησης διενεργεί την αξιολόγηση καθώς και τα πεδία τα οποία αξιολογεί είναι ακριβώς ίδια με του πρωτοβάθμιου αξιολογητή.</w:t>
      </w:r>
    </w:p>
    <w:p w:rsidR="00666C8B" w:rsidRPr="00A14672" w:rsidRDefault="00666C8B" w:rsidP="00666C8B">
      <w:pPr>
        <w:tabs>
          <w:tab w:val="num" w:pos="360"/>
        </w:tabs>
        <w:spacing w:after="120" w:line="280" w:lineRule="exact"/>
        <w:rPr>
          <w:rFonts w:asciiTheme="minorHAnsi" w:hAnsiTheme="minorHAnsi" w:cs="Tahoma"/>
          <w:szCs w:val="22"/>
        </w:rPr>
      </w:pPr>
      <w:r w:rsidRPr="00A14672">
        <w:rPr>
          <w:rFonts w:asciiTheme="minorHAnsi" w:hAnsiTheme="minorHAnsi" w:cs="Tahoma"/>
          <w:szCs w:val="22"/>
        </w:rPr>
        <w:t>Η Επιτροπή Αξιολόγησης συντάσσει πρακτικό που περιλαμβάνει:</w:t>
      </w:r>
    </w:p>
    <w:p w:rsidR="00666C8B" w:rsidRPr="00A14672" w:rsidRDefault="00666C8B" w:rsidP="00666C8B">
      <w:pPr>
        <w:tabs>
          <w:tab w:val="num" w:pos="360"/>
        </w:tabs>
        <w:spacing w:after="120" w:line="280" w:lineRule="exact"/>
        <w:rPr>
          <w:rFonts w:asciiTheme="minorHAnsi" w:hAnsiTheme="minorHAnsi" w:cs="Tahoma"/>
          <w:szCs w:val="22"/>
        </w:rPr>
      </w:pPr>
      <w:r w:rsidRPr="00A14672">
        <w:rPr>
          <w:rFonts w:asciiTheme="minorHAnsi" w:hAnsiTheme="minorHAnsi" w:cs="Tahoma"/>
          <w:szCs w:val="22"/>
        </w:rPr>
        <w:t>•</w:t>
      </w:r>
      <w:r w:rsidRPr="00A14672">
        <w:rPr>
          <w:rFonts w:asciiTheme="minorHAnsi" w:hAnsiTheme="minorHAnsi" w:cs="Tahoma"/>
          <w:szCs w:val="22"/>
        </w:rPr>
        <w:tab/>
        <w:t>Πίνακα εγκεκριμένων αιτήσεων προς ενίσχυση, με το συνολικό προϋπολογισμό και την αναλογούσα δημόσια δαπάνη για κάθε εγκεκριμένη αίτηση</w:t>
      </w:r>
    </w:p>
    <w:p w:rsidR="00666C8B" w:rsidRPr="00A14672" w:rsidRDefault="00666C8B" w:rsidP="00666C8B">
      <w:pPr>
        <w:tabs>
          <w:tab w:val="num" w:pos="360"/>
        </w:tabs>
        <w:spacing w:after="120" w:line="280" w:lineRule="exact"/>
        <w:rPr>
          <w:rFonts w:asciiTheme="minorHAnsi" w:hAnsiTheme="minorHAnsi" w:cs="Tahoma"/>
          <w:szCs w:val="22"/>
        </w:rPr>
      </w:pPr>
      <w:r w:rsidRPr="00A14672">
        <w:rPr>
          <w:rFonts w:asciiTheme="minorHAnsi" w:hAnsiTheme="minorHAnsi" w:cs="Tahoma"/>
          <w:szCs w:val="22"/>
        </w:rPr>
        <w:t>•</w:t>
      </w:r>
      <w:r w:rsidRPr="00A14672">
        <w:rPr>
          <w:rFonts w:asciiTheme="minorHAnsi" w:hAnsiTheme="minorHAnsi" w:cs="Tahoma"/>
          <w:szCs w:val="22"/>
        </w:rPr>
        <w:tab/>
        <w:t>Πίνακα εγκεκριμένων αιτήσεων μη ενισχυόμενων, λόγω εξάντλησης προϋπολογισμού πρόσκλησης</w:t>
      </w:r>
    </w:p>
    <w:p w:rsidR="00666C8B" w:rsidRPr="00A14672" w:rsidRDefault="00666C8B" w:rsidP="00666C8B">
      <w:pPr>
        <w:tabs>
          <w:tab w:val="num" w:pos="360"/>
        </w:tabs>
        <w:spacing w:after="120" w:line="280" w:lineRule="exact"/>
        <w:rPr>
          <w:rFonts w:asciiTheme="minorHAnsi" w:hAnsiTheme="minorHAnsi" w:cs="Tahoma"/>
          <w:szCs w:val="22"/>
        </w:rPr>
      </w:pPr>
      <w:r w:rsidRPr="00A14672">
        <w:rPr>
          <w:rFonts w:asciiTheme="minorHAnsi" w:hAnsiTheme="minorHAnsi" w:cs="Tahoma"/>
          <w:szCs w:val="22"/>
        </w:rPr>
        <w:t>•</w:t>
      </w:r>
      <w:r w:rsidRPr="00A14672">
        <w:rPr>
          <w:rFonts w:asciiTheme="minorHAnsi" w:hAnsiTheme="minorHAnsi" w:cs="Tahoma"/>
          <w:szCs w:val="22"/>
        </w:rPr>
        <w:tab/>
        <w:t>Πίνακα απορριφθεισών αιτήσεων, λόγω αρνητικής αξιολόγησης</w:t>
      </w:r>
    </w:p>
    <w:p w:rsidR="00666C8B" w:rsidRPr="001D29BA" w:rsidRDefault="00666C8B" w:rsidP="00666C8B">
      <w:pPr>
        <w:tabs>
          <w:tab w:val="num" w:pos="360"/>
        </w:tabs>
        <w:spacing w:after="120" w:line="280" w:lineRule="exact"/>
        <w:rPr>
          <w:rFonts w:asciiTheme="minorHAnsi" w:hAnsiTheme="minorHAnsi" w:cs="Tahoma"/>
          <w:szCs w:val="22"/>
          <w:highlight w:val="yellow"/>
        </w:rPr>
      </w:pPr>
      <w:r w:rsidRPr="00A14672">
        <w:rPr>
          <w:rFonts w:asciiTheme="minorHAnsi" w:hAnsiTheme="minorHAnsi" w:cs="Tahoma"/>
          <w:szCs w:val="22"/>
        </w:rPr>
        <w:t>Σημειώνεται ότι οι προτάσεις κατατάσσονται στους πίνακες με φθίνουσα σειρά σύμφωνα με την σειρά προτεραιότητας, η οποία καθορίζεται από την ημερομηνία και ώρα ολοκλήρωσης / οριστικοποίησης υποβολής της αίτησης χρηματοδότησης στο ΠΣΚΕ.</w:t>
      </w:r>
    </w:p>
    <w:p w:rsidR="00666C8B" w:rsidRDefault="00666C8B" w:rsidP="00666C8B">
      <w:pPr>
        <w:tabs>
          <w:tab w:val="num" w:pos="360"/>
        </w:tabs>
        <w:spacing w:after="120" w:line="280" w:lineRule="exact"/>
        <w:rPr>
          <w:rFonts w:asciiTheme="minorHAnsi" w:hAnsiTheme="minorHAnsi" w:cs="Tahoma"/>
          <w:szCs w:val="22"/>
        </w:rPr>
      </w:pPr>
      <w:r w:rsidRPr="00745EE1">
        <w:rPr>
          <w:rFonts w:asciiTheme="minorHAnsi" w:hAnsiTheme="minorHAnsi" w:cs="Tahoma"/>
          <w:szCs w:val="22"/>
        </w:rPr>
        <w:t xml:space="preserve">Το πρακτικό διαβιβάζεται στην ΔΙΑΠ, ώστε να εκδοθεί απόφαση του Περιφερειάρχη Ηπείρου με τα αποτελέσματα της αξιολόγησης και τον κατάλογο δυνητικών δικαιούχων και ο Πίνακας Κατάταξης οριστικοποιείται. </w:t>
      </w:r>
      <w:r w:rsidRPr="00E212B4">
        <w:rPr>
          <w:rFonts w:asciiTheme="minorHAnsi" w:hAnsiTheme="minorHAnsi" w:cs="Tahoma"/>
          <w:szCs w:val="22"/>
        </w:rPr>
        <w:t xml:space="preserve">Η απόφαση του Περιφερειάρχη δημοσιοποιείται στην ιστοσελίδα της Περιφέρειας Ηπείρου </w:t>
      </w:r>
      <w:hyperlink r:id="rId19" w:history="1">
        <w:r w:rsidRPr="00E212B4">
          <w:rPr>
            <w:rStyle w:val="-"/>
            <w:rFonts w:asciiTheme="minorHAnsi" w:hAnsiTheme="minorHAnsi" w:cs="Tahoma"/>
            <w:szCs w:val="22"/>
          </w:rPr>
          <w:t>www.php.gov.gr</w:t>
        </w:r>
      </w:hyperlink>
      <w:r w:rsidRPr="00E212B4">
        <w:rPr>
          <w:rFonts w:asciiTheme="minorHAnsi" w:hAnsiTheme="minorHAnsi" w:cs="Tahoma"/>
          <w:szCs w:val="22"/>
        </w:rPr>
        <w:t xml:space="preserve">  και στην ιστοσελίδα της ΕΥΔ </w:t>
      </w:r>
      <w:hyperlink r:id="rId20" w:history="1">
        <w:r w:rsidRPr="00E212B4">
          <w:rPr>
            <w:rStyle w:val="-"/>
            <w:rFonts w:asciiTheme="minorHAnsi" w:hAnsiTheme="minorHAnsi" w:cs="Tahoma"/>
            <w:szCs w:val="22"/>
          </w:rPr>
          <w:t>www.peproe.gr</w:t>
        </w:r>
      </w:hyperlink>
      <w:r w:rsidRPr="00E212B4">
        <w:rPr>
          <w:rFonts w:asciiTheme="minorHAnsi" w:hAnsiTheme="minorHAnsi" w:cs="Tahoma"/>
          <w:szCs w:val="22"/>
        </w:rPr>
        <w:t>.</w:t>
      </w:r>
      <w:r>
        <w:rPr>
          <w:rFonts w:asciiTheme="minorHAnsi" w:hAnsiTheme="minorHAnsi" w:cs="Tahoma"/>
          <w:szCs w:val="22"/>
        </w:rPr>
        <w:t xml:space="preserve"> </w:t>
      </w:r>
    </w:p>
    <w:p w:rsidR="00666C8B" w:rsidRPr="00E212B4" w:rsidRDefault="00666C8B" w:rsidP="00666C8B">
      <w:pPr>
        <w:tabs>
          <w:tab w:val="num" w:pos="360"/>
        </w:tabs>
        <w:spacing w:after="120" w:line="280" w:lineRule="exact"/>
        <w:rPr>
          <w:rFonts w:asciiTheme="minorHAnsi" w:hAnsiTheme="minorHAnsi" w:cs="Tahoma"/>
          <w:szCs w:val="22"/>
        </w:rPr>
      </w:pPr>
      <w:r w:rsidRPr="00E212B4">
        <w:rPr>
          <w:rFonts w:asciiTheme="minorHAnsi" w:hAnsiTheme="minorHAnsi" w:cs="Tahoma"/>
          <w:szCs w:val="22"/>
        </w:rPr>
        <w:t>Κάθε δυνητικός δικαιούχος ενημερώνεται ηλεκτρονικά, αλλά και μέσω του ΠΣΚΕ  για το αποτέλεσμα της αξιολόγησης.</w:t>
      </w:r>
    </w:p>
    <w:p w:rsidR="00666C8B" w:rsidRPr="00E212B4" w:rsidRDefault="00666C8B" w:rsidP="00666C8B">
      <w:pPr>
        <w:tabs>
          <w:tab w:val="num" w:pos="360"/>
        </w:tabs>
        <w:spacing w:after="120" w:line="280" w:lineRule="exact"/>
        <w:rPr>
          <w:rFonts w:asciiTheme="minorHAnsi" w:hAnsiTheme="minorHAnsi" w:cs="Tahoma"/>
          <w:szCs w:val="22"/>
        </w:rPr>
      </w:pPr>
      <w:r w:rsidRPr="00E212B4">
        <w:rPr>
          <w:rFonts w:asciiTheme="minorHAnsi" w:hAnsiTheme="minorHAnsi" w:cs="Tahoma"/>
          <w:szCs w:val="22"/>
        </w:rPr>
        <w:t xml:space="preserve">Κάθε υποψήφιος που το επενδυτικό του σχέδιο κρίθηκε ως απορριπτέο ή εγκεκριμένο με τροποποιήσεις του φυσικού ή/και οικονομικού αντικειμένου  ενημερώνεται ηλεκτρονικά, αλλά και μέσω του ΠΣΚΕ  </w:t>
      </w:r>
      <w:r w:rsidRPr="00745EE1">
        <w:rPr>
          <w:rFonts w:asciiTheme="minorHAnsi" w:hAnsiTheme="minorHAnsi" w:cs="Tahoma"/>
          <w:szCs w:val="22"/>
        </w:rPr>
        <w:t>καθώς και με συστημένη επί αποδείξει επιστολή για το αποτέλεσμα της αξιολόγησης και τη δυνατότητα και τους όρους άσκησης ένστασης εντός συγκεκριμένης καταληκτικής ημερομηνίας.</w:t>
      </w:r>
    </w:p>
    <w:p w:rsidR="00666C8B" w:rsidRPr="00E67045" w:rsidRDefault="00666C8B" w:rsidP="00666C8B">
      <w:pPr>
        <w:rPr>
          <w:rStyle w:val="af9"/>
        </w:rPr>
      </w:pPr>
      <w:r w:rsidRPr="00E67045">
        <w:rPr>
          <w:rStyle w:val="af9"/>
        </w:rPr>
        <w:t>Κριτήρια επιλογής πράξεων</w:t>
      </w:r>
    </w:p>
    <w:p w:rsidR="00666C8B" w:rsidRPr="00651755" w:rsidRDefault="00666C8B" w:rsidP="00666C8B">
      <w:pPr>
        <w:spacing w:after="120" w:line="280" w:lineRule="exact"/>
        <w:rPr>
          <w:rFonts w:asciiTheme="minorHAnsi" w:hAnsiTheme="minorHAnsi" w:cs="Tahoma"/>
          <w:szCs w:val="22"/>
        </w:rPr>
      </w:pPr>
      <w:r w:rsidRPr="00651755">
        <w:rPr>
          <w:rFonts w:asciiTheme="minorHAnsi" w:hAnsiTheme="minorHAnsi" w:cs="Tahoma"/>
          <w:szCs w:val="22"/>
        </w:rPr>
        <w:lastRenderedPageBreak/>
        <w:t xml:space="preserve">Ενδεικτικά αναφέρονται ελάχιστα κριτήρια που μπορούν να έχουν χαρακτήρα </w:t>
      </w:r>
      <w:proofErr w:type="spellStart"/>
      <w:r w:rsidRPr="00651755">
        <w:rPr>
          <w:rFonts w:asciiTheme="minorHAnsi" w:hAnsiTheme="minorHAnsi" w:cs="Tahoma"/>
          <w:szCs w:val="22"/>
        </w:rPr>
        <w:t>on</w:t>
      </w:r>
      <w:proofErr w:type="spellEnd"/>
      <w:r w:rsidRPr="00651755">
        <w:rPr>
          <w:rFonts w:asciiTheme="minorHAnsi" w:hAnsiTheme="minorHAnsi" w:cs="Tahoma"/>
          <w:szCs w:val="22"/>
        </w:rPr>
        <w:t xml:space="preserve"> – </w:t>
      </w:r>
      <w:proofErr w:type="spellStart"/>
      <w:r w:rsidRPr="00651755">
        <w:rPr>
          <w:rFonts w:asciiTheme="minorHAnsi" w:hAnsiTheme="minorHAnsi" w:cs="Tahoma"/>
          <w:szCs w:val="22"/>
        </w:rPr>
        <w:t>off</w:t>
      </w:r>
      <w:proofErr w:type="spellEnd"/>
      <w:r w:rsidRPr="00651755">
        <w:rPr>
          <w:rFonts w:asciiTheme="minorHAnsi" w:hAnsiTheme="minorHAnsi" w:cs="Tahoma"/>
          <w:szCs w:val="22"/>
        </w:rPr>
        <w:t>:</w:t>
      </w:r>
    </w:p>
    <w:p w:rsidR="00666C8B" w:rsidRPr="00651755" w:rsidRDefault="00666C8B" w:rsidP="00666C8B">
      <w:pPr>
        <w:pStyle w:val="Bullet1"/>
      </w:pPr>
      <w:r w:rsidRPr="00651755">
        <w:t>Πληρότητα προσκόμισης δικαιολογητικών.</w:t>
      </w:r>
    </w:p>
    <w:p w:rsidR="00666C8B" w:rsidRPr="00651755" w:rsidRDefault="00666C8B" w:rsidP="00666C8B">
      <w:pPr>
        <w:pStyle w:val="Bullet1"/>
      </w:pPr>
      <w:proofErr w:type="spellStart"/>
      <w:r w:rsidRPr="00651755">
        <w:t>Επιλεξιμότητα</w:t>
      </w:r>
      <w:proofErr w:type="spellEnd"/>
      <w:r w:rsidRPr="00651755">
        <w:t xml:space="preserve"> Δραστηριότητας.</w:t>
      </w:r>
    </w:p>
    <w:p w:rsidR="00666C8B" w:rsidRPr="00651755" w:rsidRDefault="00666C8B" w:rsidP="00666C8B">
      <w:pPr>
        <w:pStyle w:val="Bullet1"/>
      </w:pPr>
      <w:proofErr w:type="spellStart"/>
      <w:r w:rsidRPr="00651755">
        <w:t>Επιλεξιμότητα</w:t>
      </w:r>
      <w:proofErr w:type="spellEnd"/>
      <w:r w:rsidRPr="00651755">
        <w:t xml:space="preserve"> φορέα (π.χ. μέγεθος επιχείρησης).</w:t>
      </w:r>
    </w:p>
    <w:p w:rsidR="00666C8B" w:rsidRPr="00651755" w:rsidRDefault="00666C8B" w:rsidP="00666C8B">
      <w:pPr>
        <w:pStyle w:val="Bullet1"/>
      </w:pPr>
      <w:r w:rsidRPr="00651755">
        <w:t>Κάλυψη ίδιας συμμετοχής</w:t>
      </w:r>
      <w:r>
        <w:t xml:space="preserve"> </w:t>
      </w:r>
      <w:r w:rsidRPr="00651755">
        <w:t>(εφόσον προβλέπεται από την εκάστοτε Δράση).</w:t>
      </w:r>
    </w:p>
    <w:p w:rsidR="00666C8B" w:rsidRPr="00980CE2" w:rsidRDefault="00666C8B" w:rsidP="00666C8B">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666C8B" w:rsidRPr="00651755" w:rsidRDefault="00666C8B" w:rsidP="00666C8B">
      <w:pPr>
        <w:pStyle w:val="Bullet1"/>
      </w:pPr>
      <w:r>
        <w:t>-</w:t>
      </w:r>
      <w:r w:rsidRPr="00651755">
        <w:t>δεν εισάγουν διακρίσεις και είναι διαφανή·</w:t>
      </w:r>
    </w:p>
    <w:p w:rsidR="00666C8B" w:rsidRPr="00651755" w:rsidRDefault="00666C8B" w:rsidP="00666C8B">
      <w:pPr>
        <w:pStyle w:val="Bullet1"/>
      </w:pPr>
      <w:r>
        <w:t>-</w:t>
      </w:r>
      <w:r w:rsidRPr="00651755">
        <w:t>διασφαλίζουν τη συμβολή των πράξεων στην επίτευξη των ειδικών στόχων και των αποτελεσμάτων της σχετικής προτεραιότητας·</w:t>
      </w:r>
    </w:p>
    <w:p w:rsidR="00666C8B" w:rsidRPr="00651755" w:rsidRDefault="00666C8B" w:rsidP="00666C8B">
      <w:pPr>
        <w:pStyle w:val="Bullet1"/>
      </w:pPr>
      <w:r>
        <w:t>-</w:t>
      </w: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r>
        <w:t>.</w:t>
      </w:r>
      <w:r w:rsidRPr="00651755">
        <w:t>·</w:t>
      </w:r>
    </w:p>
    <w:p w:rsidR="00666C8B" w:rsidRDefault="00666C8B" w:rsidP="00666C8B">
      <w:pPr>
        <w:spacing w:after="120" w:line="280" w:lineRule="exact"/>
        <w:rPr>
          <w:rFonts w:asciiTheme="minorHAnsi" w:hAnsiTheme="minorHAnsi" w:cs="Tahoma"/>
          <w:szCs w:val="22"/>
        </w:rPr>
      </w:pPr>
      <w:r w:rsidRPr="00651755">
        <w:rPr>
          <w:rFonts w:asciiTheme="minorHAnsi" w:hAnsiTheme="minorHAnsi" w:cs="Tahoma"/>
          <w:szCs w:val="22"/>
        </w:rPr>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666C8B" w:rsidRPr="00651755" w:rsidRDefault="00666C8B" w:rsidP="00666C8B">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666C8B" w:rsidRDefault="00666C8B" w:rsidP="00666C8B">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666C8B" w:rsidRPr="006158BF" w:rsidRDefault="00666C8B" w:rsidP="00666C8B">
      <w:pPr>
        <w:pStyle w:val="a"/>
        <w:ind w:left="426"/>
      </w:pPr>
      <w:bookmarkStart w:id="21" w:name="_Toc13046162"/>
      <w:bookmarkStart w:id="22" w:name="_Toc13747520"/>
      <w:r>
        <w:t>Ταμεία Χαρτοφυλακίου – Χρηματοδοτικά Μέσα</w:t>
      </w:r>
      <w:bookmarkEnd w:id="21"/>
      <w:bookmarkEnd w:id="22"/>
    </w:p>
    <w:p w:rsidR="00666C8B" w:rsidRPr="006158BF" w:rsidRDefault="00666C8B" w:rsidP="00666C8B">
      <w:pPr>
        <w:spacing w:after="120" w:line="280" w:lineRule="exact"/>
        <w:rPr>
          <w:rFonts w:asciiTheme="minorHAnsi" w:hAnsiTheme="minorHAnsi" w:cs="Tahoma"/>
          <w:szCs w:val="22"/>
        </w:rPr>
      </w:pPr>
      <w:r w:rsidRPr="006158BF">
        <w:rPr>
          <w:rFonts w:asciiTheme="minorHAnsi" w:hAnsiTheme="minorHAnsi" w:cs="Tahoma"/>
          <w:szCs w:val="22"/>
        </w:rPr>
        <w:t>Η Σύσταση Ταμείων Χαρτοφυλακίου και η εφαρμογή Χρηματοδοτικών Μέσων στο πλαίσιο της κατεύθυνσης για τη μέγιστη δυνατή αξιοποίηση των Χρηματοδοτικών Μέσων προς όφελος των επιχειρήσεων, καθώς και σε παρεμβάσεις εξοικονόμησης ενέργειας στον οικιακό τομέα.</w:t>
      </w:r>
    </w:p>
    <w:p w:rsidR="00666C8B" w:rsidRPr="00E67045" w:rsidRDefault="00666C8B" w:rsidP="00666C8B">
      <w:pPr>
        <w:rPr>
          <w:rStyle w:val="af9"/>
        </w:rPr>
      </w:pPr>
      <w:r w:rsidRPr="00E67045">
        <w:rPr>
          <w:rStyle w:val="af9"/>
        </w:rPr>
        <w:t xml:space="preserve">Διαδικασία αξιολόγησης </w:t>
      </w:r>
    </w:p>
    <w:p w:rsidR="00666C8B" w:rsidRPr="00CF79C8" w:rsidRDefault="00666C8B" w:rsidP="00666C8B">
      <w:pPr>
        <w:spacing w:after="120" w:line="280" w:lineRule="exact"/>
        <w:rPr>
          <w:rFonts w:asciiTheme="minorHAnsi" w:hAnsiTheme="minorHAnsi" w:cs="Tahoma"/>
          <w:szCs w:val="22"/>
        </w:rPr>
      </w:pPr>
      <w:r w:rsidRPr="00CF79C8">
        <w:rPr>
          <w:rFonts w:asciiTheme="minorHAnsi" w:hAnsiTheme="minorHAnsi" w:cs="Tahoma"/>
          <w:szCs w:val="22"/>
        </w:rPr>
        <w:t>Για τα Χρηματοδοτικά Μέσα και την σύσταση Ταμείων, η μεθοδολογία και τα κριτήρια επιλογής πράξεων εξειδικεύονται ως εξής:</w:t>
      </w:r>
    </w:p>
    <w:p w:rsidR="00666C8B" w:rsidRPr="00CF79C8" w:rsidRDefault="00666C8B" w:rsidP="00666C8B">
      <w:pPr>
        <w:spacing w:after="120" w:line="280" w:lineRule="exact"/>
        <w:rPr>
          <w:rFonts w:asciiTheme="minorHAnsi" w:hAnsiTheme="minorHAnsi" w:cs="Tahoma"/>
          <w:szCs w:val="22"/>
        </w:rPr>
      </w:pPr>
      <w:r w:rsidRPr="00CF79C8">
        <w:rPr>
          <w:rFonts w:asciiTheme="minorHAnsi" w:hAnsiTheme="minorHAnsi" w:cs="Tahoma"/>
          <w:szCs w:val="22"/>
        </w:rPr>
        <w:t>Η μεθοδολογία αξιολόγησης των προς χρηματοδότηση πράξεων είναι άμεση καθώς πρόκειται για έργα με συγκεκριμένους δικαιούχους και διενεργείται σε δύο στάδια:</w:t>
      </w:r>
    </w:p>
    <w:p w:rsidR="00666C8B" w:rsidRPr="00735E1A" w:rsidRDefault="00666C8B" w:rsidP="00666C8B">
      <w:pPr>
        <w:numPr>
          <w:ilvl w:val="0"/>
          <w:numId w:val="13"/>
        </w:numPr>
        <w:ind w:left="0" w:firstLine="0"/>
        <w:rPr>
          <w:rStyle w:val="af6"/>
          <w:rFonts w:asciiTheme="minorHAnsi" w:hAnsiTheme="minorHAnsi"/>
        </w:rPr>
      </w:pPr>
      <w:r w:rsidRPr="00735E1A">
        <w:rPr>
          <w:rStyle w:val="af6"/>
          <w:rFonts w:asciiTheme="minorHAnsi" w:hAnsiTheme="minorHAnsi"/>
        </w:rPr>
        <w:t xml:space="preserve">ΣΤΑΔΙΟ Α΄: Έλεγχος πληρότητας και </w:t>
      </w:r>
      <w:proofErr w:type="spellStart"/>
      <w:r w:rsidRPr="00735E1A">
        <w:rPr>
          <w:rStyle w:val="af6"/>
          <w:rFonts w:asciiTheme="minorHAnsi" w:hAnsiTheme="minorHAnsi"/>
        </w:rPr>
        <w:t>επιλεξιμότητας</w:t>
      </w:r>
      <w:proofErr w:type="spellEnd"/>
      <w:r w:rsidRPr="00735E1A">
        <w:rPr>
          <w:rStyle w:val="af6"/>
          <w:rFonts w:asciiTheme="minorHAnsi" w:hAnsiTheme="minorHAnsi"/>
        </w:rPr>
        <w:t xml:space="preserve"> πρότασης</w:t>
      </w:r>
    </w:p>
    <w:p w:rsidR="00666C8B" w:rsidRPr="00735E1A" w:rsidRDefault="00666C8B" w:rsidP="00666C8B">
      <w:pPr>
        <w:numPr>
          <w:ilvl w:val="0"/>
          <w:numId w:val="13"/>
        </w:numPr>
        <w:ind w:left="0" w:firstLine="0"/>
        <w:rPr>
          <w:rStyle w:val="af6"/>
          <w:rFonts w:asciiTheme="minorHAnsi" w:hAnsiTheme="minorHAnsi"/>
        </w:rPr>
      </w:pPr>
      <w:r w:rsidRPr="00735E1A">
        <w:rPr>
          <w:rStyle w:val="af6"/>
          <w:rFonts w:asciiTheme="minorHAnsi" w:hAnsiTheme="minorHAnsi"/>
        </w:rPr>
        <w:t>ΣΤΑΔΙΟ Β΄: Αξιολόγηση των προτάσεων ανά κριτήριο / ομάδα κριτηρίων,</w:t>
      </w:r>
    </w:p>
    <w:p w:rsidR="00666C8B" w:rsidRPr="00CF79C8" w:rsidRDefault="00666C8B" w:rsidP="00666C8B">
      <w:pPr>
        <w:spacing w:after="120" w:line="280" w:lineRule="exact"/>
        <w:rPr>
          <w:rFonts w:asciiTheme="minorHAnsi" w:hAnsiTheme="minorHAnsi" w:cs="Tahoma"/>
          <w:szCs w:val="22"/>
        </w:rPr>
      </w:pPr>
      <w:r w:rsidRPr="00CF79C8">
        <w:rPr>
          <w:rFonts w:asciiTheme="minorHAnsi" w:hAnsiTheme="minorHAnsi" w:cs="Tahoma"/>
          <w:szCs w:val="22"/>
        </w:rPr>
        <w:t>σύμφωνα με τον Οδηγό Αξιολόγησης Αιτήσεων Χρηματοδότησης πράξεων (πλην κρατικών ενισχύσεων) Προγραμματικής Περιόδου 2014 – 2020.</w:t>
      </w:r>
    </w:p>
    <w:p w:rsidR="00666C8B" w:rsidRPr="00E67045" w:rsidRDefault="00666C8B" w:rsidP="00666C8B">
      <w:pPr>
        <w:rPr>
          <w:rStyle w:val="af9"/>
        </w:rPr>
      </w:pPr>
      <w:r w:rsidRPr="00E67045">
        <w:rPr>
          <w:rStyle w:val="af9"/>
        </w:rPr>
        <w:t>Κριτήρια επιλογής πράξεων</w:t>
      </w:r>
    </w:p>
    <w:p w:rsidR="00666C8B" w:rsidRPr="00735E1A" w:rsidRDefault="00666C8B" w:rsidP="00666C8B">
      <w:pPr>
        <w:rPr>
          <w:rStyle w:val="af6"/>
        </w:rPr>
      </w:pPr>
      <w:r w:rsidRPr="00735E1A">
        <w:rPr>
          <w:rStyle w:val="af6"/>
        </w:rPr>
        <w:t xml:space="preserve">ΣΤΑΔΙΟ Α΄: Έλεγχος πληρότητας και </w:t>
      </w:r>
      <w:proofErr w:type="spellStart"/>
      <w:r w:rsidRPr="00735E1A">
        <w:rPr>
          <w:rStyle w:val="af6"/>
        </w:rPr>
        <w:t>επιλεξιμότητας</w:t>
      </w:r>
      <w:proofErr w:type="spellEnd"/>
      <w:r w:rsidRPr="00735E1A">
        <w:rPr>
          <w:rStyle w:val="af6"/>
        </w:rPr>
        <w:t xml:space="preserve"> πράξης</w:t>
      </w:r>
    </w:p>
    <w:p w:rsidR="00666C8B" w:rsidRPr="00735E1A" w:rsidRDefault="00666C8B" w:rsidP="00666C8B">
      <w:pPr>
        <w:spacing w:after="120" w:line="280" w:lineRule="exact"/>
        <w:rPr>
          <w:rFonts w:asciiTheme="minorHAnsi" w:hAnsiTheme="minorHAnsi" w:cs="Tahoma"/>
          <w:szCs w:val="22"/>
        </w:rPr>
      </w:pPr>
      <w:r w:rsidRPr="00735E1A">
        <w:rPr>
          <w:rFonts w:asciiTheme="minorHAnsi" w:hAnsiTheme="minorHAnsi" w:cs="Tahoma"/>
          <w:szCs w:val="22"/>
        </w:rPr>
        <w:t>Το Στάδιο Α’ έχει στόχο να διασφαλίσει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666C8B" w:rsidRPr="00735E1A" w:rsidRDefault="00666C8B" w:rsidP="00666C8B">
      <w:pPr>
        <w:spacing w:after="120" w:line="280" w:lineRule="exact"/>
        <w:rPr>
          <w:rFonts w:asciiTheme="minorHAnsi" w:hAnsiTheme="minorHAnsi" w:cs="Tahoma"/>
          <w:szCs w:val="22"/>
        </w:rPr>
      </w:pPr>
      <w:r w:rsidRPr="00735E1A">
        <w:rPr>
          <w:rFonts w:asciiTheme="minorHAnsi" w:hAnsiTheme="minorHAnsi" w:cs="Tahoma"/>
          <w:szCs w:val="22"/>
        </w:rPr>
        <w:t>Το Στάδιο Α’ περιλαμβάνει το Στάδιο Α1 και το Στάδιο Α2.</w:t>
      </w:r>
    </w:p>
    <w:p w:rsidR="00666C8B" w:rsidRPr="00735E1A" w:rsidRDefault="00666C8B" w:rsidP="00666C8B">
      <w:pPr>
        <w:spacing w:after="120" w:line="280" w:lineRule="exact"/>
        <w:rPr>
          <w:rFonts w:asciiTheme="minorHAnsi" w:hAnsiTheme="minorHAnsi" w:cs="Tahoma"/>
          <w:szCs w:val="22"/>
        </w:rPr>
      </w:pPr>
      <w:r w:rsidRPr="00735E1A">
        <w:rPr>
          <w:rFonts w:asciiTheme="minorHAnsi" w:hAnsiTheme="minorHAnsi" w:cs="Tahoma"/>
          <w:szCs w:val="22"/>
        </w:rPr>
        <w:t>Στο Στάδιο Α1 γίνεται ο αρχικός έλεγχος συμβατότητας της πρότασης, και ελέγχεται εάν:</w:t>
      </w:r>
    </w:p>
    <w:p w:rsidR="00666C8B" w:rsidRPr="004A13D8" w:rsidRDefault="00666C8B" w:rsidP="00666C8B">
      <w:pPr>
        <w:numPr>
          <w:ilvl w:val="0"/>
          <w:numId w:val="31"/>
        </w:numPr>
        <w:spacing w:before="0"/>
        <w:ind w:left="714" w:hanging="357"/>
        <w:rPr>
          <w:rStyle w:val="af6"/>
          <w:rFonts w:asciiTheme="minorHAnsi" w:hAnsiTheme="minorHAnsi"/>
          <w:b w:val="0"/>
        </w:rPr>
      </w:pPr>
      <w:r w:rsidRPr="004A13D8">
        <w:rPr>
          <w:rStyle w:val="af6"/>
          <w:rFonts w:asciiTheme="minorHAnsi" w:hAnsiTheme="minorHAnsi"/>
          <w:b w:val="0"/>
        </w:rPr>
        <w:t>Η ημερομηνία υποβολής της αίτησης χρηματοδότησης είναι εντός της προθεσμίας που τίθεται στην πρόσκληση.</w:t>
      </w:r>
    </w:p>
    <w:p w:rsidR="00666C8B" w:rsidRPr="004A13D8" w:rsidRDefault="00666C8B" w:rsidP="00666C8B">
      <w:pPr>
        <w:numPr>
          <w:ilvl w:val="0"/>
          <w:numId w:val="31"/>
        </w:numPr>
        <w:spacing w:before="0"/>
        <w:ind w:left="714" w:hanging="357"/>
        <w:rPr>
          <w:rStyle w:val="af6"/>
          <w:rFonts w:asciiTheme="minorHAnsi" w:hAnsiTheme="minorHAnsi"/>
          <w:b w:val="0"/>
        </w:rPr>
      </w:pPr>
      <w:r w:rsidRPr="004A13D8">
        <w:rPr>
          <w:rStyle w:val="af6"/>
          <w:rFonts w:asciiTheme="minorHAnsi" w:hAnsiTheme="minorHAnsi"/>
          <w:b w:val="0"/>
        </w:rPr>
        <w:t xml:space="preserve">Ο αιτούμενος προϋπολογισμός της πρότασης είναι εντός ορίων. </w:t>
      </w:r>
    </w:p>
    <w:p w:rsidR="00666C8B" w:rsidRPr="004A13D8" w:rsidRDefault="00666C8B" w:rsidP="00666C8B">
      <w:pPr>
        <w:numPr>
          <w:ilvl w:val="0"/>
          <w:numId w:val="31"/>
        </w:numPr>
        <w:spacing w:before="0"/>
        <w:ind w:left="714" w:hanging="357"/>
        <w:rPr>
          <w:rStyle w:val="af6"/>
          <w:rFonts w:asciiTheme="minorHAnsi" w:hAnsiTheme="minorHAnsi"/>
          <w:b w:val="0"/>
        </w:rPr>
      </w:pPr>
      <w:r w:rsidRPr="004A13D8">
        <w:rPr>
          <w:rStyle w:val="af6"/>
          <w:rFonts w:asciiTheme="minorHAnsi" w:hAnsiTheme="minorHAnsi"/>
          <w:b w:val="0"/>
        </w:rPr>
        <w:lastRenderedPageBreak/>
        <w:t>Το τεχνικό δελτίο είναι πλήρως συμπληρωμένο.</w:t>
      </w:r>
    </w:p>
    <w:p w:rsidR="00666C8B" w:rsidRPr="00735E1A" w:rsidRDefault="00666C8B" w:rsidP="00666C8B">
      <w:pPr>
        <w:spacing w:after="120" w:line="280" w:lineRule="exact"/>
        <w:rPr>
          <w:rFonts w:asciiTheme="minorHAnsi" w:hAnsiTheme="minorHAnsi" w:cs="Tahoma"/>
          <w:szCs w:val="22"/>
        </w:rPr>
      </w:pPr>
      <w:r w:rsidRPr="00735E1A">
        <w:rPr>
          <w:rFonts w:asciiTheme="minorHAnsi" w:hAnsiTheme="minorHAnsi" w:cs="Tahoma"/>
          <w:szCs w:val="22"/>
        </w:rPr>
        <w:t xml:space="preserve">Στη συνέχεια, στο Στάδιο Α2, γίνεται ο έλεγχος πληρότητας και </w:t>
      </w:r>
      <w:proofErr w:type="spellStart"/>
      <w:r w:rsidRPr="00735E1A">
        <w:rPr>
          <w:rFonts w:asciiTheme="minorHAnsi" w:hAnsiTheme="minorHAnsi" w:cs="Tahoma"/>
          <w:szCs w:val="22"/>
        </w:rPr>
        <w:t>επιλεξιμότητας</w:t>
      </w:r>
      <w:proofErr w:type="spellEnd"/>
      <w:r w:rsidRPr="00735E1A">
        <w:rPr>
          <w:rFonts w:asciiTheme="minorHAnsi" w:hAnsiTheme="minorHAnsi" w:cs="Tahoma"/>
          <w:szCs w:val="22"/>
        </w:rPr>
        <w:t xml:space="preserve"> της πράξης.  </w:t>
      </w:r>
    </w:p>
    <w:p w:rsidR="00666C8B" w:rsidRPr="00735E1A" w:rsidRDefault="00666C8B" w:rsidP="00666C8B">
      <w:pPr>
        <w:spacing w:after="120" w:line="280" w:lineRule="exact"/>
        <w:rPr>
          <w:rFonts w:asciiTheme="minorHAnsi" w:hAnsiTheme="minorHAnsi" w:cs="Tahoma"/>
          <w:szCs w:val="22"/>
        </w:rPr>
      </w:pPr>
      <w:r w:rsidRPr="00735E1A">
        <w:rPr>
          <w:rFonts w:asciiTheme="minorHAnsi" w:hAnsiTheme="minorHAnsi" w:cs="Tahoma"/>
          <w:szCs w:val="22"/>
        </w:rPr>
        <w:t xml:space="preserve">Ειδικότερα, εξετάζονται: </w:t>
      </w:r>
    </w:p>
    <w:p w:rsidR="00666C8B" w:rsidRPr="005B45FC" w:rsidRDefault="00666C8B" w:rsidP="00666C8B">
      <w:pPr>
        <w:numPr>
          <w:ilvl w:val="0"/>
          <w:numId w:val="31"/>
        </w:numPr>
        <w:spacing w:before="0"/>
        <w:ind w:left="714" w:hanging="357"/>
        <w:rPr>
          <w:rStyle w:val="af6"/>
          <w:rFonts w:asciiTheme="minorHAnsi" w:hAnsiTheme="minorHAnsi"/>
          <w:b w:val="0"/>
        </w:rPr>
      </w:pPr>
      <w:r w:rsidRPr="005B45FC">
        <w:rPr>
          <w:rStyle w:val="af6"/>
          <w:rFonts w:asciiTheme="minorHAnsi" w:hAnsiTheme="minorHAnsi"/>
          <w:b w:val="0"/>
        </w:rPr>
        <w:t>Εάν ο Δικαιούχος εμπίπτει στην πρόσκληση.</w:t>
      </w:r>
    </w:p>
    <w:p w:rsidR="00666C8B" w:rsidRPr="005B45FC" w:rsidRDefault="00666C8B" w:rsidP="00666C8B">
      <w:pPr>
        <w:numPr>
          <w:ilvl w:val="0"/>
          <w:numId w:val="31"/>
        </w:numPr>
        <w:spacing w:before="0"/>
        <w:ind w:left="714" w:hanging="357"/>
        <w:rPr>
          <w:rStyle w:val="af6"/>
          <w:rFonts w:asciiTheme="minorHAnsi" w:hAnsiTheme="minorHAnsi"/>
          <w:b w:val="0"/>
        </w:rPr>
      </w:pPr>
      <w:r w:rsidRPr="005B45FC">
        <w:rPr>
          <w:rStyle w:val="af6"/>
          <w:rFonts w:asciiTheme="minorHAnsi" w:hAnsiTheme="minorHAnsi"/>
          <w:b w:val="0"/>
        </w:rPr>
        <w:t>Εάν ο φορέας που υποβάλλει την πρόταση έχει την αρμοδιότητα εκτέλεσης της πράξης (νομική ικανότητα).</w:t>
      </w:r>
    </w:p>
    <w:p w:rsidR="00666C8B" w:rsidRPr="005B45FC" w:rsidRDefault="00666C8B" w:rsidP="00666C8B">
      <w:pPr>
        <w:numPr>
          <w:ilvl w:val="0"/>
          <w:numId w:val="31"/>
        </w:numPr>
        <w:spacing w:before="0"/>
        <w:ind w:left="714" w:hanging="357"/>
        <w:rPr>
          <w:rStyle w:val="af6"/>
          <w:rFonts w:asciiTheme="minorHAnsi" w:hAnsiTheme="minorHAnsi"/>
          <w:b w:val="0"/>
        </w:rPr>
      </w:pPr>
      <w:r w:rsidRPr="005B45FC">
        <w:rPr>
          <w:rStyle w:val="af6"/>
          <w:rFonts w:asciiTheme="minorHAnsi" w:hAnsiTheme="minorHAnsi"/>
          <w:b w:val="0"/>
        </w:rPr>
        <w:t xml:space="preserve">Η τυπική πληρότητα της υποβαλλόμενης πρότασης. </w:t>
      </w:r>
    </w:p>
    <w:p w:rsidR="00666C8B" w:rsidRPr="005B45FC" w:rsidRDefault="00666C8B" w:rsidP="00666C8B">
      <w:pPr>
        <w:numPr>
          <w:ilvl w:val="0"/>
          <w:numId w:val="31"/>
        </w:numPr>
        <w:spacing w:before="0"/>
        <w:ind w:left="714" w:hanging="357"/>
        <w:rPr>
          <w:rStyle w:val="af6"/>
          <w:rFonts w:asciiTheme="minorHAnsi" w:hAnsiTheme="minorHAnsi"/>
          <w:b w:val="0"/>
        </w:rPr>
      </w:pPr>
      <w:r w:rsidRPr="005B45FC">
        <w:rPr>
          <w:rStyle w:val="af6"/>
          <w:rFonts w:asciiTheme="minorHAnsi" w:hAnsiTheme="minorHAnsi"/>
          <w:b w:val="0"/>
        </w:rPr>
        <w:t xml:space="preserve">Εάν η περίοδος υλοποίησης της προτεινόμενης προς συγχρηματοδότηση πράξης εμπίπτει εντός της περιόδου </w:t>
      </w:r>
      <w:proofErr w:type="spellStart"/>
      <w:r w:rsidRPr="005B45FC">
        <w:rPr>
          <w:rStyle w:val="af6"/>
          <w:rFonts w:asciiTheme="minorHAnsi" w:hAnsiTheme="minorHAnsi"/>
          <w:b w:val="0"/>
        </w:rPr>
        <w:t>επιλεξιμότητας</w:t>
      </w:r>
      <w:proofErr w:type="spellEnd"/>
      <w:r w:rsidRPr="005B45FC">
        <w:rPr>
          <w:rStyle w:val="af6"/>
          <w:rFonts w:asciiTheme="minorHAnsi" w:hAnsiTheme="minorHAnsi"/>
          <w:b w:val="0"/>
        </w:rPr>
        <w:t xml:space="preserve"> του Επιχειρησιακού Προγράμματος και της Πρόσκλησης.</w:t>
      </w:r>
    </w:p>
    <w:p w:rsidR="00666C8B" w:rsidRPr="005B45FC" w:rsidRDefault="00666C8B" w:rsidP="00666C8B">
      <w:pPr>
        <w:numPr>
          <w:ilvl w:val="0"/>
          <w:numId w:val="31"/>
        </w:numPr>
        <w:spacing w:before="0"/>
        <w:ind w:left="714" w:hanging="357"/>
        <w:rPr>
          <w:rStyle w:val="af6"/>
          <w:rFonts w:asciiTheme="minorHAnsi" w:hAnsiTheme="minorHAnsi"/>
          <w:b w:val="0"/>
        </w:rPr>
      </w:pPr>
      <w:r w:rsidRPr="005B45FC">
        <w:rPr>
          <w:rStyle w:val="af6"/>
          <w:rFonts w:asciiTheme="minorHAnsi" w:hAnsiTheme="minorHAnsi"/>
          <w:b w:val="0"/>
        </w:rPr>
        <w:t>Εάν δεν έχει περαιωθεί  το φυσικό αντικείμενο της προτεινόμενης πράξης μέχρι την ημερομηνία που ο δυνητικός δικαιούχος υπέβαλε την αίτηση χρηματοδότησης.</w:t>
      </w:r>
    </w:p>
    <w:p w:rsidR="00666C8B" w:rsidRPr="005B45FC" w:rsidRDefault="00666C8B" w:rsidP="00666C8B">
      <w:pPr>
        <w:numPr>
          <w:ilvl w:val="0"/>
          <w:numId w:val="31"/>
        </w:numPr>
        <w:spacing w:before="0"/>
        <w:ind w:left="714" w:hanging="357"/>
        <w:rPr>
          <w:rStyle w:val="af6"/>
          <w:rFonts w:asciiTheme="minorHAnsi" w:hAnsiTheme="minorHAnsi"/>
          <w:b w:val="0"/>
        </w:rPr>
      </w:pPr>
      <w:r w:rsidRPr="005B45FC">
        <w:rPr>
          <w:rStyle w:val="af6"/>
          <w:rFonts w:asciiTheme="minorHAnsi" w:hAnsiTheme="minorHAnsi"/>
          <w:b w:val="0"/>
        </w:rPr>
        <w:t xml:space="preserve">Εάν η προτεινόμενη πράξη δεν περιλαμβάνει τμήμα επένδυσης σε υποδομή ή παραγωγική επένδυση η οποία έπαυσε ή </w:t>
      </w:r>
      <w:proofErr w:type="spellStart"/>
      <w:r w:rsidRPr="005B45FC">
        <w:rPr>
          <w:rStyle w:val="af6"/>
          <w:rFonts w:asciiTheme="minorHAnsi" w:hAnsiTheme="minorHAnsi"/>
          <w:b w:val="0"/>
        </w:rPr>
        <w:t>μετεγκαταστάθηκε</w:t>
      </w:r>
      <w:proofErr w:type="spellEnd"/>
      <w:r w:rsidRPr="005B45FC">
        <w:rPr>
          <w:rStyle w:val="af6"/>
          <w:rFonts w:asciiTheme="minorHAnsi" w:hAnsiTheme="minorHAnsi"/>
          <w:b w:val="0"/>
        </w:rPr>
        <w:t xml:space="preserve"> εκτός της περιοχής του προγράμματος εντός πέντε ετών από την τελική πληρωμή στον δικαιούχο ή εντός της προθεσμίας που οριζόταν στους κανόνες περί κρατικών ενισχύσεων·</w:t>
      </w:r>
    </w:p>
    <w:p w:rsidR="00666C8B" w:rsidRPr="005B45FC" w:rsidRDefault="00666C8B" w:rsidP="00666C8B">
      <w:pPr>
        <w:numPr>
          <w:ilvl w:val="0"/>
          <w:numId w:val="31"/>
        </w:numPr>
        <w:spacing w:before="0"/>
        <w:ind w:left="714" w:hanging="357"/>
        <w:rPr>
          <w:rStyle w:val="af6"/>
          <w:rFonts w:asciiTheme="minorHAnsi" w:hAnsiTheme="minorHAnsi"/>
          <w:b w:val="0"/>
        </w:rPr>
      </w:pPr>
      <w:r w:rsidRPr="005B45FC">
        <w:rPr>
          <w:rStyle w:val="af6"/>
          <w:rFonts w:asciiTheme="minorHAnsi" w:hAnsiTheme="minorHAnsi"/>
          <w:b w:val="0"/>
        </w:rPr>
        <w:t>Εάν η πράξη εμπίπτει στους Θεματικούς Στόχους, τις Επενδυτικές Προτεραιότητες και Ειδικούς στόχους ή/ και στα πεδία παρέμβασης/ δράσεις.</w:t>
      </w:r>
    </w:p>
    <w:p w:rsidR="00666C8B" w:rsidRPr="005B45FC" w:rsidRDefault="00666C8B" w:rsidP="00666C8B">
      <w:pPr>
        <w:numPr>
          <w:ilvl w:val="0"/>
          <w:numId w:val="31"/>
        </w:numPr>
        <w:spacing w:before="0"/>
        <w:ind w:left="714" w:hanging="357"/>
        <w:rPr>
          <w:rStyle w:val="af6"/>
          <w:rFonts w:asciiTheme="minorHAnsi" w:hAnsiTheme="minorHAnsi"/>
          <w:b w:val="0"/>
        </w:rPr>
      </w:pPr>
      <w:r w:rsidRPr="005B45FC">
        <w:rPr>
          <w:rStyle w:val="af6"/>
          <w:rFonts w:asciiTheme="minorHAnsi" w:hAnsiTheme="minorHAnsi"/>
          <w:b w:val="0"/>
        </w:rPr>
        <w:t>Εάν διασφαλίζεται η μη επικάλυψη των χορηγουμένων χρηματοδοτήσεων με άλλα Επιχειρησιακά Προγράμματα και άλλα χρηματοδοτικά εργαλεία ή/και εθνικούς πόρους.</w:t>
      </w:r>
    </w:p>
    <w:p w:rsidR="00666C8B" w:rsidRPr="005B45FC" w:rsidRDefault="00666C8B" w:rsidP="00666C8B">
      <w:pPr>
        <w:numPr>
          <w:ilvl w:val="0"/>
          <w:numId w:val="31"/>
        </w:numPr>
        <w:spacing w:before="0"/>
        <w:ind w:left="714" w:hanging="357"/>
        <w:rPr>
          <w:rStyle w:val="af6"/>
          <w:rFonts w:asciiTheme="minorHAnsi" w:hAnsiTheme="minorHAnsi"/>
          <w:b w:val="0"/>
        </w:rPr>
      </w:pPr>
      <w:r w:rsidRPr="005B45FC">
        <w:rPr>
          <w:rStyle w:val="af6"/>
          <w:rFonts w:asciiTheme="minorHAnsi" w:hAnsiTheme="minorHAnsi"/>
          <w:b w:val="0"/>
        </w:rPr>
        <w:t>Εάν έχουν υποβληθεί αποφάσεις των αρμόδιων ή και συλλογικών οργάνων του δικαιούχου ή άλλων αρμόδιων οργάνων, όπου αυτό προβλέπεται από τη σχετική νομοθεσία.</w:t>
      </w:r>
    </w:p>
    <w:p w:rsidR="00666C8B" w:rsidRPr="005B45FC" w:rsidRDefault="00666C8B" w:rsidP="00666C8B">
      <w:pPr>
        <w:numPr>
          <w:ilvl w:val="0"/>
          <w:numId w:val="29"/>
        </w:numPr>
        <w:spacing w:after="120" w:line="280" w:lineRule="exact"/>
        <w:rPr>
          <w:rFonts w:asciiTheme="minorHAnsi" w:hAnsiTheme="minorHAnsi" w:cs="Tahoma"/>
          <w:szCs w:val="22"/>
        </w:rPr>
      </w:pPr>
      <w:r w:rsidRPr="005B45FC">
        <w:rPr>
          <w:rFonts w:asciiTheme="minorHAnsi" w:hAnsiTheme="minorHAnsi" w:cs="Tahoma"/>
          <w:szCs w:val="22"/>
        </w:rPr>
        <w:t>Προκειμένου η πρόταση να προχωρήσει στο Β' Στάδιο Αξιολόγησης, πρέπει να λάβει την τιμή "ΝΑΙ" σε όλα τα επιμέρους κριτήρια, εκτός από το κριτήριο 9 του Σταδίου Α2, το οποίο ενδέχεται να μην απαιτείται.</w:t>
      </w:r>
    </w:p>
    <w:p w:rsidR="00666C8B" w:rsidRPr="00735E1A" w:rsidRDefault="00666C8B" w:rsidP="00666C8B">
      <w:pPr>
        <w:spacing w:after="120" w:line="280" w:lineRule="exact"/>
        <w:rPr>
          <w:rFonts w:asciiTheme="minorHAnsi" w:hAnsiTheme="minorHAnsi" w:cs="Tahoma"/>
          <w:szCs w:val="22"/>
        </w:rPr>
      </w:pPr>
      <w:r w:rsidRPr="00735E1A">
        <w:rPr>
          <w:rFonts w:asciiTheme="minorHAnsi" w:hAnsiTheme="minorHAnsi" w:cs="Tahoma"/>
          <w:szCs w:val="22"/>
        </w:rPr>
        <w:t>Είναι δυνατόν κατά τα στάδια Α1 και Α2 να ζητηθούν από την ΕΥΔ</w:t>
      </w:r>
      <w:r>
        <w:rPr>
          <w:rFonts w:asciiTheme="minorHAnsi" w:hAnsiTheme="minorHAnsi" w:cs="Tahoma"/>
          <w:szCs w:val="22"/>
        </w:rPr>
        <w:t>/ΕΦ</w:t>
      </w:r>
      <w:r w:rsidRPr="00735E1A">
        <w:rPr>
          <w:rFonts w:asciiTheme="minorHAnsi" w:hAnsiTheme="minorHAnsi" w:cs="Tahoma"/>
          <w:szCs w:val="22"/>
        </w:rPr>
        <w:t xml:space="preserve"> συμπληρωματικά ή επεξηγηματικά στοιχεία απαραίτητα για την συνέχεια της διαδικασίας αξιολόγησης. Συμπληρωματικά στοιχεία είναι αυτά τα οποία, ενώ προβλέπονται στην πρόσκληση, δεν υποβλήθηκαν εκ παραδρομής λόγω παράλειψης του δυνητικού δικαιούχου και εκδόθηκαν Π</w:t>
      </w:r>
      <w:r>
        <w:rPr>
          <w:rFonts w:asciiTheme="minorHAnsi" w:hAnsiTheme="minorHAnsi" w:cs="Tahoma"/>
          <w:szCs w:val="22"/>
        </w:rPr>
        <w:t>ριν</w:t>
      </w:r>
      <w:r w:rsidRPr="00735E1A">
        <w:rPr>
          <w:rFonts w:asciiTheme="minorHAnsi" w:hAnsiTheme="minorHAnsi" w:cs="Tahoma"/>
          <w:szCs w:val="22"/>
        </w:rPr>
        <w:t xml:space="preserve"> την υποβολή της αίτησης. Οι διευκρινίσεις είναι στοιχεία που ζητούνται από τον/τους αξιολογητή/</w:t>
      </w:r>
      <w:proofErr w:type="spellStart"/>
      <w:r w:rsidRPr="00735E1A">
        <w:rPr>
          <w:rFonts w:asciiTheme="minorHAnsi" w:hAnsiTheme="minorHAnsi" w:cs="Tahoma"/>
          <w:szCs w:val="22"/>
        </w:rPr>
        <w:t>ές</w:t>
      </w:r>
      <w:proofErr w:type="spellEnd"/>
      <w:r w:rsidRPr="00735E1A">
        <w:rPr>
          <w:rFonts w:asciiTheme="minorHAnsi" w:hAnsiTheme="minorHAnsi" w:cs="Tahoma"/>
          <w:szCs w:val="22"/>
        </w:rPr>
        <w:t xml:space="preserve"> με σκοπό την αποσαφήνιση των υποβληθέντων στοιχείων και την καλύτερη κατανόηση του περιεχομένου της πρότασης. </w:t>
      </w:r>
    </w:p>
    <w:p w:rsidR="00666C8B" w:rsidRPr="00735E1A" w:rsidRDefault="00666C8B" w:rsidP="00666C8B">
      <w:pPr>
        <w:spacing w:after="120" w:line="280" w:lineRule="exact"/>
        <w:rPr>
          <w:rFonts w:asciiTheme="minorHAnsi" w:hAnsiTheme="minorHAnsi" w:cs="Tahoma"/>
          <w:szCs w:val="22"/>
        </w:rPr>
      </w:pPr>
      <w:r w:rsidRPr="00735E1A">
        <w:rPr>
          <w:rFonts w:asciiTheme="minorHAnsi" w:hAnsiTheme="minorHAnsi" w:cs="Tahoma"/>
          <w:szCs w:val="22"/>
        </w:rPr>
        <w:t>Τα συμπληρωματικά στοιχεία πρέπει να αποσταλούν στην ΕΥΔ</w:t>
      </w:r>
      <w:r>
        <w:rPr>
          <w:rFonts w:asciiTheme="minorHAnsi" w:hAnsiTheme="minorHAnsi" w:cs="Tahoma"/>
          <w:szCs w:val="22"/>
        </w:rPr>
        <w:t>/ΕΦ</w:t>
      </w:r>
      <w:r w:rsidRPr="00735E1A">
        <w:rPr>
          <w:rFonts w:asciiTheme="minorHAnsi" w:hAnsiTheme="minorHAnsi" w:cs="Tahoma"/>
          <w:szCs w:val="22"/>
        </w:rPr>
        <w:t xml:space="preserve"> πριν από την </w:t>
      </w:r>
      <w:r>
        <w:rPr>
          <w:rFonts w:asciiTheme="minorHAnsi" w:hAnsiTheme="minorHAnsi" w:cs="Tahoma"/>
          <w:szCs w:val="22"/>
        </w:rPr>
        <w:t>έναρξη της Β’ φάσης  αξιολόγησης</w:t>
      </w:r>
      <w:r w:rsidRPr="00735E1A">
        <w:rPr>
          <w:rFonts w:asciiTheme="minorHAnsi" w:hAnsiTheme="minorHAnsi" w:cs="Tahoma"/>
          <w:szCs w:val="22"/>
        </w:rPr>
        <w:t>. Εφόσον τα συμπληρωματικά στοιχεία δεν υποβληθούν εμπρόθεσμα η πρόταση απορρίπτεται.</w:t>
      </w:r>
    </w:p>
    <w:p w:rsidR="00666C8B" w:rsidRPr="00735E1A" w:rsidRDefault="00666C8B" w:rsidP="00666C8B">
      <w:pPr>
        <w:spacing w:after="120" w:line="280" w:lineRule="exact"/>
        <w:rPr>
          <w:rFonts w:asciiTheme="minorHAnsi" w:hAnsiTheme="minorHAnsi" w:cs="Tahoma"/>
          <w:szCs w:val="22"/>
        </w:rPr>
      </w:pPr>
      <w:r w:rsidRPr="00735E1A">
        <w:rPr>
          <w:rFonts w:asciiTheme="minorHAnsi" w:hAnsiTheme="minorHAnsi" w:cs="Tahoma"/>
          <w:szCs w:val="22"/>
        </w:rPr>
        <w:t>Εφόσον η αξιολόγηση από την ΕΥΔ</w:t>
      </w:r>
      <w:r>
        <w:rPr>
          <w:rFonts w:asciiTheme="minorHAnsi" w:hAnsiTheme="minorHAnsi" w:cs="Tahoma"/>
          <w:szCs w:val="22"/>
        </w:rPr>
        <w:t>/ΕΦ</w:t>
      </w:r>
      <w:r w:rsidRPr="00735E1A">
        <w:rPr>
          <w:rFonts w:asciiTheme="minorHAnsi" w:hAnsiTheme="minorHAnsi" w:cs="Tahoma"/>
          <w:szCs w:val="22"/>
        </w:rPr>
        <w:t xml:space="preserve"> του πρώτου σταδίου (Α1 και Α2) αποβεί θετική, η πρόταση περνάει στο Β’ στάδιο αξιολόγησης.</w:t>
      </w:r>
    </w:p>
    <w:p w:rsidR="00666C8B" w:rsidRPr="00735E1A" w:rsidRDefault="00666C8B" w:rsidP="00666C8B">
      <w:pPr>
        <w:spacing w:after="120" w:line="280" w:lineRule="exact"/>
        <w:rPr>
          <w:rFonts w:asciiTheme="minorHAnsi" w:hAnsiTheme="minorHAnsi" w:cs="Tahoma"/>
          <w:szCs w:val="22"/>
        </w:rPr>
      </w:pPr>
      <w:r w:rsidRPr="00735E1A">
        <w:rPr>
          <w:rFonts w:asciiTheme="minorHAnsi" w:hAnsiTheme="minorHAnsi" w:cs="Tahoma"/>
          <w:szCs w:val="22"/>
        </w:rPr>
        <w:t>Εφόσον η αξιολόγηση του πρώτου σταδίου από την ΕΥΔ</w:t>
      </w:r>
      <w:r>
        <w:rPr>
          <w:rFonts w:asciiTheme="minorHAnsi" w:hAnsiTheme="minorHAnsi" w:cs="Tahoma"/>
          <w:szCs w:val="22"/>
        </w:rPr>
        <w:t>/ΕΦ</w:t>
      </w:r>
      <w:r w:rsidRPr="00735E1A">
        <w:rPr>
          <w:rFonts w:asciiTheme="minorHAnsi" w:hAnsiTheme="minorHAnsi" w:cs="Tahoma"/>
          <w:szCs w:val="22"/>
        </w:rPr>
        <w:t xml:space="preserve"> αποβεί αρνητική, συντάσσε</w:t>
      </w:r>
      <w:r>
        <w:rPr>
          <w:rFonts w:asciiTheme="minorHAnsi" w:hAnsiTheme="minorHAnsi" w:cs="Tahoma"/>
          <w:szCs w:val="22"/>
        </w:rPr>
        <w:t>τα</w:t>
      </w:r>
      <w:r w:rsidRPr="00735E1A">
        <w:rPr>
          <w:rFonts w:asciiTheme="minorHAnsi" w:hAnsiTheme="minorHAnsi" w:cs="Tahoma"/>
          <w:szCs w:val="22"/>
        </w:rPr>
        <w:t>ι Απόφαση Απόρριψης Πρότασης στην οποία τεκμηριώνονται πλήρως οι λόγοι της απόρριψης. Η απόφαση αυτή εκδίδεται μετά από σχετική εισήγηση του Προϊσταμένου της ΕΥΔ</w:t>
      </w:r>
      <w:r>
        <w:rPr>
          <w:rFonts w:asciiTheme="minorHAnsi" w:hAnsiTheme="minorHAnsi" w:cs="Tahoma"/>
          <w:szCs w:val="22"/>
        </w:rPr>
        <w:t>/ΕΦ</w:t>
      </w:r>
      <w:r w:rsidRPr="00735E1A">
        <w:rPr>
          <w:rFonts w:asciiTheme="minorHAnsi" w:hAnsiTheme="minorHAnsi" w:cs="Tahoma"/>
          <w:szCs w:val="22"/>
        </w:rPr>
        <w:t xml:space="preserve">. </w:t>
      </w:r>
    </w:p>
    <w:p w:rsidR="00666C8B" w:rsidRPr="00BC603E" w:rsidRDefault="00666C8B" w:rsidP="00666C8B">
      <w:pPr>
        <w:spacing w:before="0"/>
        <w:rPr>
          <w:rFonts w:ascii="Arial" w:hAnsi="Arial" w:cs="Arial"/>
          <w:b/>
          <w:szCs w:val="22"/>
        </w:rPr>
      </w:pPr>
    </w:p>
    <w:p w:rsidR="00666C8B" w:rsidRPr="00F84AC9" w:rsidRDefault="00666C8B" w:rsidP="00666C8B">
      <w:pPr>
        <w:rPr>
          <w:rStyle w:val="af6"/>
        </w:rPr>
      </w:pPr>
      <w:r w:rsidRPr="00F84AC9">
        <w:rPr>
          <w:rStyle w:val="af6"/>
        </w:rPr>
        <w:t>Στάδιο Β΄: Αξιολόγηση της πράξης ανά ομάδα κριτηρίων</w:t>
      </w:r>
    </w:p>
    <w:p w:rsidR="00666C8B" w:rsidRPr="00F84AC9" w:rsidRDefault="00666C8B" w:rsidP="00666C8B">
      <w:pPr>
        <w:spacing w:before="0"/>
        <w:rPr>
          <w:rFonts w:asciiTheme="minorHAnsi" w:hAnsiTheme="minorHAnsi" w:cs="Tahoma"/>
          <w:szCs w:val="22"/>
        </w:rPr>
      </w:pPr>
      <w:r w:rsidRPr="00F84AC9">
        <w:rPr>
          <w:rFonts w:asciiTheme="minorHAnsi" w:hAnsiTheme="minorHAnsi" w:cs="Tahoma"/>
          <w:szCs w:val="22"/>
        </w:rPr>
        <w:t xml:space="preserve">Το Στάδιο Β΄ διασφαλίζει την ουσιαστική  αξιολόγηση της πρότασης που έχει προκριθεί μετά τον έλεγχο πληρότητας και </w:t>
      </w:r>
      <w:proofErr w:type="spellStart"/>
      <w:r w:rsidRPr="00F84AC9">
        <w:rPr>
          <w:rFonts w:asciiTheme="minorHAnsi" w:hAnsiTheme="minorHAnsi" w:cs="Tahoma"/>
          <w:szCs w:val="22"/>
        </w:rPr>
        <w:t>επιλεξιμότητ</w:t>
      </w:r>
      <w:r>
        <w:rPr>
          <w:rFonts w:asciiTheme="minorHAnsi" w:hAnsiTheme="minorHAnsi" w:cs="Tahoma"/>
          <w:szCs w:val="22"/>
        </w:rPr>
        <w:t>α</w:t>
      </w:r>
      <w:r w:rsidRPr="00F84AC9">
        <w:rPr>
          <w:rFonts w:asciiTheme="minorHAnsi" w:hAnsiTheme="minorHAnsi" w:cs="Tahoma"/>
          <w:szCs w:val="22"/>
        </w:rPr>
        <w:t>ς</w:t>
      </w:r>
      <w:proofErr w:type="spellEnd"/>
      <w:r w:rsidRPr="00F84AC9">
        <w:rPr>
          <w:rFonts w:asciiTheme="minorHAnsi" w:hAnsiTheme="minorHAnsi" w:cs="Tahoma"/>
          <w:szCs w:val="22"/>
        </w:rPr>
        <w:t xml:space="preserve"> της. </w:t>
      </w:r>
    </w:p>
    <w:p w:rsidR="00666C8B" w:rsidRPr="00C93505" w:rsidRDefault="00666C8B" w:rsidP="00666C8B">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1</w:t>
      </w:r>
      <w:r w:rsidRPr="00467AC3">
        <w:rPr>
          <w:rFonts w:asciiTheme="minorHAnsi" w:hAnsiTheme="minorHAnsi" w:cs="Tahoma"/>
          <w:szCs w:val="22"/>
          <w:u w:val="single"/>
          <w:vertAlign w:val="superscript"/>
        </w:rPr>
        <w:t>η</w:t>
      </w:r>
      <w:r w:rsidRPr="00C93505">
        <w:rPr>
          <w:rFonts w:asciiTheme="minorHAnsi" w:hAnsiTheme="minorHAnsi" w:cs="Tahoma"/>
          <w:szCs w:val="22"/>
          <w:u w:val="single"/>
        </w:rPr>
        <w:t xml:space="preserve"> ΟΜΑΔΑ ΚΡΙΤΗΡΙΩΝ : Πληρότητα και σαφήνεια του περιεχομένου της πρότασης</w:t>
      </w:r>
    </w:p>
    <w:p w:rsidR="00666C8B" w:rsidRPr="00C93505" w:rsidRDefault="00666C8B" w:rsidP="00666C8B">
      <w:pPr>
        <w:spacing w:before="0"/>
        <w:rPr>
          <w:rFonts w:asciiTheme="minorHAnsi" w:hAnsiTheme="minorHAnsi" w:cs="Tahoma"/>
          <w:szCs w:val="22"/>
        </w:rPr>
      </w:pPr>
      <w:r w:rsidRPr="00C93505">
        <w:rPr>
          <w:rFonts w:asciiTheme="minorHAnsi" w:hAnsiTheme="minorHAnsi" w:cs="Tahoma"/>
          <w:szCs w:val="22"/>
        </w:rPr>
        <w:t>Κατά την εξέταση της εν λόγω ομάδας κριτηρίων αξιολογείται:</w:t>
      </w:r>
    </w:p>
    <w:p w:rsidR="00666C8B" w:rsidRPr="00C93505" w:rsidRDefault="00666C8B" w:rsidP="00666C8B">
      <w:pPr>
        <w:numPr>
          <w:ilvl w:val="0"/>
          <w:numId w:val="32"/>
        </w:numPr>
        <w:spacing w:before="0"/>
        <w:ind w:left="714" w:hanging="357"/>
        <w:rPr>
          <w:rStyle w:val="af6"/>
          <w:rFonts w:asciiTheme="minorHAnsi" w:hAnsiTheme="minorHAnsi"/>
          <w:b w:val="0"/>
        </w:rPr>
      </w:pPr>
      <w:r w:rsidRPr="00C93505">
        <w:rPr>
          <w:rStyle w:val="af6"/>
          <w:rFonts w:asciiTheme="minorHAnsi" w:hAnsiTheme="minorHAnsi"/>
          <w:b w:val="0"/>
        </w:rPr>
        <w:t>Πληρότητα και σαφήνεια του περιεχομένου της προτεινόμενης πράξης</w:t>
      </w:r>
    </w:p>
    <w:p w:rsidR="00666C8B" w:rsidRPr="00C93505" w:rsidRDefault="00666C8B" w:rsidP="00666C8B">
      <w:pPr>
        <w:numPr>
          <w:ilvl w:val="0"/>
          <w:numId w:val="32"/>
        </w:numPr>
        <w:spacing w:before="0"/>
        <w:ind w:left="714" w:hanging="357"/>
        <w:rPr>
          <w:rStyle w:val="af6"/>
          <w:rFonts w:asciiTheme="minorHAnsi" w:hAnsiTheme="minorHAnsi"/>
          <w:b w:val="0"/>
        </w:rPr>
      </w:pPr>
      <w:proofErr w:type="spellStart"/>
      <w:r w:rsidRPr="00C93505">
        <w:rPr>
          <w:rStyle w:val="af6"/>
          <w:rFonts w:asciiTheme="minorHAnsi" w:hAnsiTheme="minorHAnsi"/>
          <w:b w:val="0"/>
        </w:rPr>
        <w:lastRenderedPageBreak/>
        <w:t>Ρεαλιστικότητα</w:t>
      </w:r>
      <w:proofErr w:type="spellEnd"/>
      <w:r w:rsidRPr="00C93505">
        <w:rPr>
          <w:rStyle w:val="af6"/>
          <w:rFonts w:asciiTheme="minorHAnsi" w:hAnsiTheme="minorHAnsi"/>
          <w:b w:val="0"/>
        </w:rPr>
        <w:t xml:space="preserve"> του προτεινόμενου προϋπολογισμού της πράξης σε σχέση με το προτεινόμενο για συγχρηματοδότηση φυσικό της αντικείμενο</w:t>
      </w:r>
    </w:p>
    <w:p w:rsidR="00666C8B" w:rsidRPr="00C93505" w:rsidRDefault="00666C8B" w:rsidP="00666C8B">
      <w:pPr>
        <w:numPr>
          <w:ilvl w:val="0"/>
          <w:numId w:val="32"/>
        </w:numPr>
        <w:spacing w:before="0"/>
        <w:ind w:left="714" w:hanging="357"/>
        <w:rPr>
          <w:rStyle w:val="af6"/>
          <w:rFonts w:asciiTheme="minorHAnsi" w:hAnsiTheme="minorHAnsi"/>
          <w:b w:val="0"/>
        </w:rPr>
      </w:pPr>
      <w:proofErr w:type="spellStart"/>
      <w:r w:rsidRPr="00C93505">
        <w:rPr>
          <w:rStyle w:val="af6"/>
          <w:rFonts w:asciiTheme="minorHAnsi" w:hAnsiTheme="minorHAnsi"/>
          <w:b w:val="0"/>
        </w:rPr>
        <w:t>Ρεαλιστικότητα</w:t>
      </w:r>
      <w:proofErr w:type="spellEnd"/>
      <w:r w:rsidRPr="00C93505">
        <w:rPr>
          <w:rStyle w:val="af6"/>
          <w:rFonts w:asciiTheme="minorHAnsi" w:hAnsiTheme="minorHAnsi"/>
          <w:b w:val="0"/>
        </w:rPr>
        <w:t xml:space="preserve"> του χρονοδιαγράμματος ολοκλήρωσης της πράξης</w:t>
      </w:r>
    </w:p>
    <w:p w:rsidR="00666C8B" w:rsidRPr="00C93505" w:rsidRDefault="00666C8B" w:rsidP="00666C8B">
      <w:pPr>
        <w:spacing w:after="120"/>
        <w:rPr>
          <w:rFonts w:asciiTheme="minorHAnsi" w:hAnsiTheme="minorHAnsi" w:cs="Tahoma"/>
          <w:szCs w:val="22"/>
        </w:rPr>
      </w:pPr>
      <w:r w:rsidRPr="00C93505">
        <w:rPr>
          <w:rFonts w:asciiTheme="minorHAnsi" w:hAnsiTheme="minorHAnsi" w:cs="Tahoma"/>
          <w:szCs w:val="22"/>
        </w:rPr>
        <w:t xml:space="preserve">Τα κριτήρια είναι δυαδικά ΝΑΙ/ΟΧΙ. </w:t>
      </w:r>
    </w:p>
    <w:p w:rsidR="00666C8B" w:rsidRPr="00C93505" w:rsidRDefault="00666C8B" w:rsidP="00666C8B">
      <w:pPr>
        <w:numPr>
          <w:ilvl w:val="0"/>
          <w:numId w:val="30"/>
        </w:numPr>
        <w:rPr>
          <w:rStyle w:val="af6"/>
          <w:rFonts w:asciiTheme="minorHAnsi" w:hAnsiTheme="minorHAnsi"/>
          <w:b w:val="0"/>
        </w:rPr>
      </w:pPr>
      <w:r w:rsidRPr="00C93505">
        <w:rPr>
          <w:rStyle w:val="af6"/>
          <w:rFonts w:asciiTheme="minorHAnsi" w:hAnsiTheme="minorHAnsi"/>
          <w:b w:val="0"/>
        </w:rPr>
        <w:t>Η πράξη πρέπει να λαμβάνει θετική τιμή “ΝΑΙ’’ σε όλα τα κριτήρια του Σταδίου Β1.</w:t>
      </w:r>
    </w:p>
    <w:p w:rsidR="00666C8B" w:rsidRPr="00C93505" w:rsidRDefault="00666C8B" w:rsidP="00666C8B">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2</w:t>
      </w:r>
      <w:r w:rsidRPr="00467AC3">
        <w:rPr>
          <w:rFonts w:asciiTheme="minorHAnsi" w:hAnsiTheme="minorHAnsi" w:cs="Tahoma"/>
          <w:szCs w:val="22"/>
          <w:u w:val="single"/>
          <w:vertAlign w:val="superscript"/>
        </w:rPr>
        <w:t>η</w:t>
      </w:r>
      <w:r>
        <w:rPr>
          <w:rFonts w:asciiTheme="minorHAnsi" w:hAnsiTheme="minorHAnsi" w:cs="Tahoma"/>
          <w:szCs w:val="22"/>
          <w:u w:val="single"/>
        </w:rPr>
        <w:t xml:space="preserve"> </w:t>
      </w:r>
      <w:r w:rsidRPr="00C93505">
        <w:rPr>
          <w:rFonts w:asciiTheme="minorHAnsi" w:hAnsiTheme="minorHAnsi" w:cs="Tahoma"/>
          <w:szCs w:val="22"/>
          <w:u w:val="single"/>
        </w:rPr>
        <w:t xml:space="preserve">ΟΜΑΔΑ ΚΡΙΤΗΡΙΩΝ: Τήρηση θεσμικού πλαισίου  και ενσωμάτωση οριζόντιων πολιτικών </w:t>
      </w:r>
    </w:p>
    <w:p w:rsidR="00666C8B" w:rsidRPr="00C93505" w:rsidRDefault="00666C8B" w:rsidP="00666C8B">
      <w:pPr>
        <w:numPr>
          <w:ilvl w:val="0"/>
          <w:numId w:val="32"/>
        </w:numPr>
        <w:spacing w:before="0"/>
        <w:ind w:left="714" w:hanging="357"/>
        <w:rPr>
          <w:rStyle w:val="af6"/>
          <w:rFonts w:asciiTheme="minorHAnsi" w:hAnsiTheme="minorHAnsi"/>
          <w:b w:val="0"/>
        </w:rPr>
      </w:pPr>
      <w:r w:rsidRPr="00C93505">
        <w:rPr>
          <w:rStyle w:val="af6"/>
          <w:rFonts w:asciiTheme="minorHAnsi" w:hAnsiTheme="minorHAnsi"/>
          <w:b w:val="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p w:rsidR="00666C8B" w:rsidRPr="00C93505" w:rsidRDefault="00666C8B" w:rsidP="00666C8B">
      <w:pPr>
        <w:numPr>
          <w:ilvl w:val="0"/>
          <w:numId w:val="32"/>
        </w:numPr>
        <w:spacing w:before="0"/>
        <w:ind w:left="714" w:hanging="357"/>
        <w:rPr>
          <w:rStyle w:val="af6"/>
          <w:rFonts w:asciiTheme="minorHAnsi" w:hAnsiTheme="minorHAnsi"/>
          <w:b w:val="0"/>
        </w:rPr>
      </w:pPr>
      <w:r w:rsidRPr="00C93505">
        <w:rPr>
          <w:rStyle w:val="af6"/>
          <w:rFonts w:asciiTheme="minorHAnsi" w:hAnsiTheme="minorHAnsi"/>
          <w:b w:val="0"/>
        </w:rPr>
        <w:t>Η πράξη ενέχει στοιχεία κρατικής ενίσχυσης</w:t>
      </w:r>
    </w:p>
    <w:p w:rsidR="00666C8B" w:rsidRPr="00C93505" w:rsidRDefault="00666C8B" w:rsidP="00666C8B">
      <w:pPr>
        <w:numPr>
          <w:ilvl w:val="0"/>
          <w:numId w:val="32"/>
        </w:numPr>
        <w:spacing w:before="0"/>
        <w:ind w:left="714" w:hanging="357"/>
        <w:rPr>
          <w:rStyle w:val="af6"/>
          <w:rFonts w:asciiTheme="minorHAnsi" w:hAnsiTheme="minorHAnsi"/>
          <w:b w:val="0"/>
        </w:rPr>
      </w:pPr>
      <w:r w:rsidRPr="00C93505">
        <w:rPr>
          <w:rStyle w:val="af6"/>
          <w:rFonts w:asciiTheme="minorHAnsi" w:hAnsiTheme="minorHAnsi"/>
          <w:b w:val="0"/>
        </w:rPr>
        <w:t>Αειφόρος ανάπτυξη</w:t>
      </w:r>
    </w:p>
    <w:p w:rsidR="00666C8B" w:rsidRPr="00C93505" w:rsidRDefault="00666C8B" w:rsidP="00666C8B">
      <w:pPr>
        <w:numPr>
          <w:ilvl w:val="0"/>
          <w:numId w:val="32"/>
        </w:numPr>
        <w:spacing w:before="0"/>
        <w:ind w:left="714" w:hanging="357"/>
        <w:rPr>
          <w:rStyle w:val="af6"/>
          <w:rFonts w:asciiTheme="minorHAnsi" w:hAnsiTheme="minorHAnsi"/>
          <w:b w:val="0"/>
        </w:rPr>
      </w:pPr>
      <w:r w:rsidRPr="00C93505">
        <w:rPr>
          <w:rStyle w:val="af6"/>
          <w:rFonts w:asciiTheme="minorHAnsi" w:hAnsiTheme="minorHAnsi"/>
          <w:b w:val="0"/>
        </w:rPr>
        <w:t>Προαγωγή της ισότητας μεταξύ ανδρών και γυναικών και της μη διάκρισης</w:t>
      </w:r>
    </w:p>
    <w:p w:rsidR="00666C8B" w:rsidRPr="00C93505" w:rsidRDefault="00666C8B" w:rsidP="00666C8B">
      <w:pPr>
        <w:numPr>
          <w:ilvl w:val="0"/>
          <w:numId w:val="32"/>
        </w:numPr>
        <w:spacing w:before="0"/>
        <w:ind w:left="714" w:hanging="357"/>
        <w:rPr>
          <w:rStyle w:val="af6"/>
          <w:rFonts w:asciiTheme="minorHAnsi" w:hAnsiTheme="minorHAnsi"/>
          <w:b w:val="0"/>
        </w:rPr>
      </w:pPr>
      <w:r w:rsidRPr="00C93505">
        <w:rPr>
          <w:rStyle w:val="af6"/>
          <w:rFonts w:asciiTheme="minorHAnsi" w:hAnsiTheme="minorHAnsi"/>
          <w:b w:val="0"/>
        </w:rPr>
        <w:t xml:space="preserve">Εξασφάλιση προσβασιμότητας των ατόμων με αναπηρία   </w:t>
      </w:r>
    </w:p>
    <w:p w:rsidR="00666C8B" w:rsidRPr="00C93505" w:rsidRDefault="00666C8B" w:rsidP="00666C8B">
      <w:pPr>
        <w:spacing w:after="120"/>
        <w:rPr>
          <w:rFonts w:asciiTheme="minorHAnsi" w:hAnsiTheme="minorHAnsi" w:cs="Tahoma"/>
          <w:szCs w:val="22"/>
        </w:rPr>
      </w:pPr>
      <w:r w:rsidRPr="00C93505">
        <w:rPr>
          <w:rFonts w:asciiTheme="minorHAnsi" w:hAnsiTheme="minorHAnsi" w:cs="Tahoma"/>
          <w:szCs w:val="22"/>
        </w:rPr>
        <w:t xml:space="preserve">Τα κριτήρια είναι δυαδικά ΝΑΙ/ΟΧΙ εκτός του 3 που δύναται να λαμβάνει τιμή “Δεν Εφαρμόζεται”. </w:t>
      </w:r>
    </w:p>
    <w:p w:rsidR="00666C8B" w:rsidRPr="00C93505" w:rsidRDefault="00666C8B" w:rsidP="00666C8B">
      <w:pPr>
        <w:pStyle w:val="a8"/>
        <w:numPr>
          <w:ilvl w:val="0"/>
          <w:numId w:val="30"/>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του Σταδίου Β2, εκτός του 2 που μπορεί να λαμβάνει τεκμηριωμένα τιμή “OXI” και του 3 που ενδέχεται να λαμβάνει τιμή “Δεν εφαρμόζεται”.</w:t>
      </w:r>
    </w:p>
    <w:p w:rsidR="00666C8B" w:rsidRPr="00C93505" w:rsidRDefault="00666C8B" w:rsidP="00666C8B">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3</w:t>
      </w:r>
      <w:r w:rsidRPr="00467AC3">
        <w:rPr>
          <w:rFonts w:asciiTheme="minorHAnsi" w:hAnsiTheme="minorHAnsi" w:cs="Tahoma"/>
          <w:szCs w:val="22"/>
          <w:u w:val="single"/>
          <w:vertAlign w:val="superscript"/>
        </w:rPr>
        <w:t>η</w:t>
      </w:r>
      <w:r>
        <w:rPr>
          <w:rFonts w:asciiTheme="minorHAnsi" w:hAnsiTheme="minorHAnsi" w:cs="Tahoma"/>
          <w:szCs w:val="22"/>
          <w:u w:val="single"/>
        </w:rPr>
        <w:t xml:space="preserve"> </w:t>
      </w:r>
      <w:r w:rsidRPr="00C93505">
        <w:rPr>
          <w:rFonts w:asciiTheme="minorHAnsi" w:hAnsiTheme="minorHAnsi" w:cs="Tahoma"/>
          <w:szCs w:val="22"/>
          <w:u w:val="single"/>
        </w:rPr>
        <w:t>ΟΜΑΔΑ ΚΡΙΤΗΡΙΩΝ: Σκοπιμότητα πράξης</w:t>
      </w:r>
    </w:p>
    <w:p w:rsidR="00666C8B" w:rsidRPr="00C93505" w:rsidRDefault="00666C8B" w:rsidP="00666C8B">
      <w:pPr>
        <w:numPr>
          <w:ilvl w:val="0"/>
          <w:numId w:val="32"/>
        </w:numPr>
        <w:spacing w:before="0"/>
        <w:ind w:left="714" w:hanging="357"/>
        <w:rPr>
          <w:rStyle w:val="af6"/>
          <w:rFonts w:asciiTheme="minorHAnsi" w:hAnsiTheme="minorHAnsi"/>
          <w:b w:val="0"/>
        </w:rPr>
      </w:pPr>
      <w:r w:rsidRPr="00C93505">
        <w:rPr>
          <w:rStyle w:val="af6"/>
          <w:rFonts w:asciiTheme="minorHAnsi" w:hAnsiTheme="minorHAnsi"/>
          <w:b w:val="0"/>
        </w:rPr>
        <w:t>Αναγκαιότητα υλοποίησης της πράξης</w:t>
      </w:r>
    </w:p>
    <w:p w:rsidR="00666C8B" w:rsidRPr="00C93505" w:rsidRDefault="00666C8B" w:rsidP="00666C8B">
      <w:pPr>
        <w:numPr>
          <w:ilvl w:val="0"/>
          <w:numId w:val="32"/>
        </w:numPr>
        <w:spacing w:before="0"/>
        <w:ind w:left="714" w:hanging="357"/>
        <w:rPr>
          <w:rStyle w:val="af6"/>
          <w:rFonts w:asciiTheme="minorHAnsi" w:hAnsiTheme="minorHAnsi"/>
          <w:b w:val="0"/>
        </w:rPr>
      </w:pPr>
      <w:r w:rsidRPr="00C93505">
        <w:rPr>
          <w:rStyle w:val="af6"/>
          <w:rFonts w:asciiTheme="minorHAnsi" w:hAnsiTheme="minorHAnsi"/>
          <w:b w:val="0"/>
        </w:rPr>
        <w:t>Αποτελεσματικότητα</w:t>
      </w:r>
    </w:p>
    <w:p w:rsidR="00666C8B" w:rsidRPr="00C93505" w:rsidRDefault="00666C8B" w:rsidP="00666C8B">
      <w:pPr>
        <w:numPr>
          <w:ilvl w:val="0"/>
          <w:numId w:val="32"/>
        </w:numPr>
        <w:spacing w:before="0"/>
        <w:ind w:left="714" w:hanging="357"/>
        <w:rPr>
          <w:rStyle w:val="af6"/>
          <w:rFonts w:asciiTheme="minorHAnsi" w:hAnsiTheme="minorHAnsi"/>
          <w:b w:val="0"/>
        </w:rPr>
      </w:pPr>
      <w:r w:rsidRPr="00C93505">
        <w:rPr>
          <w:rStyle w:val="af6"/>
          <w:rFonts w:asciiTheme="minorHAnsi" w:hAnsiTheme="minorHAnsi"/>
          <w:b w:val="0"/>
        </w:rPr>
        <w:t>Αποδοτικότητα</w:t>
      </w:r>
    </w:p>
    <w:p w:rsidR="00666C8B" w:rsidRPr="00C93505" w:rsidRDefault="00666C8B" w:rsidP="00666C8B">
      <w:pPr>
        <w:numPr>
          <w:ilvl w:val="0"/>
          <w:numId w:val="32"/>
        </w:numPr>
        <w:spacing w:before="0"/>
        <w:ind w:left="714" w:hanging="357"/>
        <w:rPr>
          <w:rStyle w:val="af6"/>
          <w:rFonts w:asciiTheme="minorHAnsi" w:hAnsiTheme="minorHAnsi"/>
          <w:b w:val="0"/>
        </w:rPr>
      </w:pPr>
      <w:r w:rsidRPr="00C93505">
        <w:rPr>
          <w:rStyle w:val="af6"/>
          <w:rFonts w:asciiTheme="minorHAnsi" w:hAnsiTheme="minorHAnsi"/>
          <w:b w:val="0"/>
        </w:rPr>
        <w:t>Αξιοποίηση</w:t>
      </w:r>
    </w:p>
    <w:p w:rsidR="00666C8B" w:rsidRPr="00C93505" w:rsidRDefault="00666C8B" w:rsidP="00666C8B">
      <w:pPr>
        <w:numPr>
          <w:ilvl w:val="0"/>
          <w:numId w:val="32"/>
        </w:numPr>
        <w:spacing w:before="0"/>
        <w:ind w:left="714" w:hanging="357"/>
        <w:rPr>
          <w:rStyle w:val="af6"/>
          <w:rFonts w:asciiTheme="minorHAnsi" w:hAnsiTheme="minorHAnsi"/>
          <w:b w:val="0"/>
        </w:rPr>
      </w:pPr>
      <w:r w:rsidRPr="00C93505">
        <w:rPr>
          <w:rStyle w:val="af6"/>
          <w:rFonts w:asciiTheme="minorHAnsi" w:hAnsiTheme="minorHAnsi"/>
          <w:b w:val="0"/>
        </w:rPr>
        <w:t>Συνέργεια και συμπληρωματικότητα της Πράξης</w:t>
      </w:r>
    </w:p>
    <w:p w:rsidR="00666C8B" w:rsidRPr="00C93505" w:rsidRDefault="00666C8B" w:rsidP="00666C8B">
      <w:pPr>
        <w:spacing w:after="120"/>
        <w:rPr>
          <w:rFonts w:asciiTheme="minorHAnsi" w:hAnsiTheme="minorHAnsi" w:cs="Tahoma"/>
          <w:szCs w:val="22"/>
        </w:rPr>
      </w:pPr>
      <w:r w:rsidRPr="00C93505">
        <w:rPr>
          <w:rFonts w:asciiTheme="minorHAnsi" w:hAnsiTheme="minorHAnsi" w:cs="Tahoma"/>
          <w:szCs w:val="22"/>
        </w:rPr>
        <w:t xml:space="preserve">Προϋπόθεση θετικής αξιολόγησης στο Στάδιο Β3: «Σκοπιμότητα της πράξης» είναι: </w:t>
      </w:r>
    </w:p>
    <w:p w:rsidR="00666C8B" w:rsidRPr="00C93505" w:rsidRDefault="00666C8B" w:rsidP="00666C8B">
      <w:pPr>
        <w:pStyle w:val="a8"/>
        <w:numPr>
          <w:ilvl w:val="0"/>
          <w:numId w:val="30"/>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εκτός από το κριτήριο 5 όπου μπορεί να είναι και "ΌΧΙ".</w:t>
      </w:r>
    </w:p>
    <w:p w:rsidR="00666C8B" w:rsidRPr="00C93505" w:rsidRDefault="00666C8B" w:rsidP="00666C8B">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4</w:t>
      </w:r>
      <w:r w:rsidRPr="00467AC3">
        <w:rPr>
          <w:rFonts w:asciiTheme="minorHAnsi" w:hAnsiTheme="minorHAnsi" w:cs="Tahoma"/>
          <w:szCs w:val="22"/>
          <w:u w:val="single"/>
          <w:vertAlign w:val="superscript"/>
        </w:rPr>
        <w:t>η</w:t>
      </w:r>
      <w:r>
        <w:rPr>
          <w:rFonts w:asciiTheme="minorHAnsi" w:hAnsiTheme="minorHAnsi" w:cs="Tahoma"/>
          <w:szCs w:val="22"/>
          <w:u w:val="single"/>
        </w:rPr>
        <w:t xml:space="preserve"> </w:t>
      </w:r>
      <w:r w:rsidRPr="00C93505">
        <w:rPr>
          <w:rFonts w:asciiTheme="minorHAnsi" w:hAnsiTheme="minorHAnsi" w:cs="Tahoma"/>
          <w:szCs w:val="22"/>
          <w:u w:val="single"/>
        </w:rPr>
        <w:t>ΟΜΑΔΑ ΚΡΙΤΗΡΙΩΝ: Ωριμότητα Πράξης</w:t>
      </w:r>
    </w:p>
    <w:p w:rsidR="00666C8B" w:rsidRPr="00C93505" w:rsidRDefault="00666C8B" w:rsidP="00666C8B">
      <w:pPr>
        <w:numPr>
          <w:ilvl w:val="0"/>
          <w:numId w:val="32"/>
        </w:numPr>
        <w:spacing w:before="0"/>
        <w:ind w:left="714" w:hanging="357"/>
        <w:rPr>
          <w:rStyle w:val="af6"/>
          <w:rFonts w:asciiTheme="minorHAnsi" w:hAnsiTheme="minorHAnsi"/>
          <w:b w:val="0"/>
        </w:rPr>
      </w:pPr>
      <w:r w:rsidRPr="00C93505">
        <w:rPr>
          <w:rStyle w:val="af6"/>
          <w:rFonts w:asciiTheme="minorHAnsi" w:hAnsiTheme="minorHAnsi"/>
          <w:b w:val="0"/>
        </w:rPr>
        <w:t xml:space="preserve">Στάδιο εξέλιξης των απαιτούμενων ενεργειών ωρίμανσης της πράξης </w:t>
      </w:r>
    </w:p>
    <w:p w:rsidR="00666C8B" w:rsidRPr="00C93505" w:rsidRDefault="00666C8B" w:rsidP="00666C8B">
      <w:pPr>
        <w:numPr>
          <w:ilvl w:val="0"/>
          <w:numId w:val="32"/>
        </w:numPr>
        <w:spacing w:before="0"/>
        <w:ind w:left="714" w:hanging="357"/>
        <w:rPr>
          <w:rStyle w:val="af6"/>
          <w:rFonts w:asciiTheme="minorHAnsi" w:hAnsiTheme="minorHAnsi"/>
          <w:b w:val="0"/>
        </w:rPr>
      </w:pPr>
      <w:r w:rsidRPr="00C93505">
        <w:rPr>
          <w:rStyle w:val="af6"/>
          <w:rFonts w:asciiTheme="minorHAnsi" w:hAnsiTheme="minorHAnsi"/>
          <w:b w:val="0"/>
        </w:rPr>
        <w:t>Βαθμός προόδου διοικητικών ή άλλων ενεργειών</w:t>
      </w:r>
    </w:p>
    <w:p w:rsidR="00666C8B" w:rsidRPr="00C93505" w:rsidRDefault="00666C8B" w:rsidP="00666C8B">
      <w:pPr>
        <w:spacing w:after="120"/>
        <w:rPr>
          <w:rFonts w:asciiTheme="minorHAnsi" w:hAnsiTheme="minorHAnsi" w:cs="Tahoma"/>
          <w:szCs w:val="22"/>
        </w:rPr>
      </w:pPr>
      <w:r w:rsidRPr="00C93505">
        <w:rPr>
          <w:rFonts w:asciiTheme="minorHAnsi" w:hAnsiTheme="minorHAnsi" w:cs="Tahoma"/>
          <w:szCs w:val="22"/>
        </w:rPr>
        <w:t xml:space="preserve">Τα κριτήρια είναι δυαδικά ΝΑΙ/ΟΧΙ. </w:t>
      </w:r>
    </w:p>
    <w:p w:rsidR="00666C8B" w:rsidRPr="00C93505" w:rsidRDefault="00666C8B" w:rsidP="00666C8B">
      <w:pPr>
        <w:pStyle w:val="a8"/>
        <w:numPr>
          <w:ilvl w:val="0"/>
          <w:numId w:val="30"/>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του Σταδίου Β4</w:t>
      </w:r>
    </w:p>
    <w:p w:rsidR="00666C8B" w:rsidRPr="00467AC3" w:rsidRDefault="00666C8B" w:rsidP="00666C8B">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5</w:t>
      </w:r>
      <w:r w:rsidRPr="00467AC3">
        <w:rPr>
          <w:rFonts w:asciiTheme="minorHAnsi" w:hAnsiTheme="minorHAnsi" w:cs="Tahoma"/>
          <w:szCs w:val="22"/>
          <w:u w:val="single"/>
          <w:vertAlign w:val="superscript"/>
        </w:rPr>
        <w:t>η</w:t>
      </w:r>
      <w:r>
        <w:rPr>
          <w:rFonts w:asciiTheme="minorHAnsi" w:hAnsiTheme="minorHAnsi" w:cs="Tahoma"/>
          <w:szCs w:val="22"/>
          <w:u w:val="single"/>
        </w:rPr>
        <w:t xml:space="preserve"> </w:t>
      </w:r>
      <w:r w:rsidRPr="00C93505">
        <w:rPr>
          <w:rFonts w:asciiTheme="minorHAnsi" w:hAnsiTheme="minorHAnsi" w:cs="Tahoma"/>
          <w:szCs w:val="22"/>
          <w:u w:val="single"/>
        </w:rPr>
        <w:t>ΟΜΑΔΑ ΚΡΙΤΗΡΙΩΝ: Διοικητική και Επιχειρησιακή Ικανότητα Δυνητικού Δικαιούχου</w:t>
      </w:r>
    </w:p>
    <w:p w:rsidR="00666C8B" w:rsidRPr="00977C97" w:rsidRDefault="00666C8B" w:rsidP="00666C8B">
      <w:pPr>
        <w:numPr>
          <w:ilvl w:val="0"/>
          <w:numId w:val="32"/>
        </w:numPr>
        <w:spacing w:before="0"/>
        <w:ind w:left="714" w:hanging="357"/>
        <w:rPr>
          <w:rStyle w:val="af6"/>
          <w:rFonts w:asciiTheme="minorHAnsi" w:hAnsiTheme="minorHAnsi"/>
          <w:b w:val="0"/>
        </w:rPr>
      </w:pPr>
      <w:r w:rsidRPr="00977C97">
        <w:rPr>
          <w:rStyle w:val="af6"/>
          <w:rFonts w:asciiTheme="minorHAnsi" w:hAnsiTheme="minorHAnsi"/>
          <w:b w:val="0"/>
        </w:rPr>
        <w:t xml:space="preserve">Διοικητική Ικανότητα </w:t>
      </w:r>
    </w:p>
    <w:p w:rsidR="00666C8B" w:rsidRPr="00977C97" w:rsidRDefault="00666C8B" w:rsidP="00666C8B">
      <w:pPr>
        <w:numPr>
          <w:ilvl w:val="0"/>
          <w:numId w:val="32"/>
        </w:numPr>
        <w:spacing w:before="0"/>
        <w:ind w:left="714" w:hanging="357"/>
        <w:rPr>
          <w:rStyle w:val="af6"/>
          <w:rFonts w:asciiTheme="minorHAnsi" w:hAnsiTheme="minorHAnsi"/>
          <w:b w:val="0"/>
        </w:rPr>
      </w:pPr>
      <w:r w:rsidRPr="00977C97">
        <w:rPr>
          <w:rStyle w:val="af6"/>
          <w:rFonts w:asciiTheme="minorHAnsi" w:hAnsiTheme="minorHAnsi"/>
          <w:b w:val="0"/>
        </w:rPr>
        <w:t xml:space="preserve">Επιχειρησιακή ικανότητα </w:t>
      </w:r>
    </w:p>
    <w:p w:rsidR="00666C8B" w:rsidRPr="00977C97" w:rsidRDefault="00666C8B" w:rsidP="00666C8B">
      <w:pPr>
        <w:numPr>
          <w:ilvl w:val="0"/>
          <w:numId w:val="32"/>
        </w:numPr>
        <w:spacing w:before="0"/>
        <w:ind w:left="714" w:hanging="357"/>
        <w:rPr>
          <w:rStyle w:val="af6"/>
          <w:rFonts w:asciiTheme="minorHAnsi" w:hAnsiTheme="minorHAnsi"/>
          <w:b w:val="0"/>
        </w:rPr>
      </w:pPr>
      <w:r w:rsidRPr="00977C97">
        <w:rPr>
          <w:rStyle w:val="af6"/>
          <w:rFonts w:asciiTheme="minorHAnsi" w:hAnsiTheme="minorHAnsi"/>
          <w:b w:val="0"/>
        </w:rPr>
        <w:t>Χρηματοοικονομική Ικανότητα</w:t>
      </w:r>
    </w:p>
    <w:p w:rsidR="00666C8B" w:rsidRPr="00C93505" w:rsidRDefault="00666C8B" w:rsidP="00666C8B">
      <w:pPr>
        <w:spacing w:after="120"/>
        <w:rPr>
          <w:rFonts w:asciiTheme="minorHAnsi" w:hAnsiTheme="minorHAnsi" w:cs="Tahoma"/>
          <w:szCs w:val="22"/>
        </w:rPr>
      </w:pPr>
      <w:r w:rsidRPr="00C93505">
        <w:rPr>
          <w:rFonts w:asciiTheme="minorHAnsi" w:hAnsiTheme="minorHAnsi" w:cs="Tahoma"/>
          <w:szCs w:val="22"/>
        </w:rPr>
        <w:t>Τα κριτήρια είναι δυαδικά ΝΑΙ/ΟΧΙ.</w:t>
      </w:r>
    </w:p>
    <w:p w:rsidR="00666C8B" w:rsidRPr="00C93505" w:rsidRDefault="00666C8B" w:rsidP="00666C8B">
      <w:pPr>
        <w:pStyle w:val="a8"/>
        <w:numPr>
          <w:ilvl w:val="0"/>
          <w:numId w:val="30"/>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του σταδίου Β5.</w:t>
      </w:r>
    </w:p>
    <w:p w:rsidR="00666C8B" w:rsidRPr="00C93505" w:rsidRDefault="00666C8B" w:rsidP="00666C8B">
      <w:pPr>
        <w:spacing w:after="120"/>
        <w:rPr>
          <w:rFonts w:asciiTheme="minorHAnsi" w:hAnsiTheme="minorHAnsi" w:cs="Tahoma"/>
          <w:szCs w:val="22"/>
        </w:rPr>
      </w:pPr>
      <w:r w:rsidRPr="00C93505">
        <w:rPr>
          <w:rFonts w:asciiTheme="minorHAnsi" w:hAnsiTheme="minorHAnsi" w:cs="Tahoma"/>
          <w:szCs w:val="22"/>
        </w:rPr>
        <w:t xml:space="preserve">Η διαδικασία αξιολόγησης εφαρμόζεται διαδοχικά για </w:t>
      </w:r>
      <w:r>
        <w:rPr>
          <w:rFonts w:asciiTheme="minorHAnsi" w:hAnsiTheme="minorHAnsi" w:cs="Tahoma"/>
          <w:szCs w:val="22"/>
        </w:rPr>
        <w:t xml:space="preserve">τις </w:t>
      </w:r>
      <w:r w:rsidRPr="00C93505">
        <w:rPr>
          <w:rFonts w:asciiTheme="minorHAnsi" w:hAnsiTheme="minorHAnsi" w:cs="Tahoma"/>
          <w:szCs w:val="22"/>
        </w:rPr>
        <w:t xml:space="preserve">επιμέρους </w:t>
      </w:r>
      <w:r>
        <w:rPr>
          <w:rFonts w:asciiTheme="minorHAnsi" w:hAnsiTheme="minorHAnsi" w:cs="Tahoma"/>
          <w:szCs w:val="22"/>
        </w:rPr>
        <w:t>ομάδες κριτηρίων</w:t>
      </w:r>
      <w:r w:rsidRPr="00C93505">
        <w:rPr>
          <w:rFonts w:asciiTheme="minorHAnsi" w:hAnsiTheme="minorHAnsi" w:cs="Tahoma"/>
          <w:szCs w:val="22"/>
        </w:rPr>
        <w:t>.</w:t>
      </w:r>
      <w:r>
        <w:rPr>
          <w:rFonts w:asciiTheme="minorHAnsi" w:hAnsiTheme="minorHAnsi" w:cs="Tahoma"/>
          <w:szCs w:val="22"/>
        </w:rPr>
        <w:t xml:space="preserve"> </w:t>
      </w:r>
      <w:r w:rsidRPr="00C93505">
        <w:rPr>
          <w:rFonts w:asciiTheme="minorHAnsi" w:hAnsiTheme="minorHAnsi" w:cs="Tahoma"/>
          <w:szCs w:val="22"/>
        </w:rPr>
        <w:t xml:space="preserve">Σε περίπτωση που πρόταση αποκλείεται σύμφωνα με το αποτέλεσμα αξιολόγησης μιας </w:t>
      </w:r>
      <w:r>
        <w:rPr>
          <w:rFonts w:asciiTheme="minorHAnsi" w:hAnsiTheme="minorHAnsi" w:cs="Tahoma"/>
          <w:szCs w:val="22"/>
        </w:rPr>
        <w:t>ομάδας κριτηρίων</w:t>
      </w:r>
      <w:r w:rsidRPr="00C93505">
        <w:rPr>
          <w:rFonts w:asciiTheme="minorHAnsi" w:hAnsiTheme="minorHAnsi" w:cs="Tahoma"/>
          <w:szCs w:val="22"/>
        </w:rPr>
        <w:t xml:space="preserve">, η </w:t>
      </w:r>
      <w:r>
        <w:rPr>
          <w:rFonts w:asciiTheme="minorHAnsi" w:hAnsiTheme="minorHAnsi" w:cs="Tahoma"/>
          <w:szCs w:val="22"/>
        </w:rPr>
        <w:t>ΕΥΔ/ΕΦ</w:t>
      </w:r>
      <w:r w:rsidRPr="00C93505">
        <w:rPr>
          <w:rFonts w:asciiTheme="minorHAnsi" w:hAnsiTheme="minorHAnsi" w:cs="Tahoma"/>
          <w:szCs w:val="22"/>
        </w:rPr>
        <w:t xml:space="preserve"> διακόπτει την αξιολόγηση. Το αποτέλεσμα της αξιολόγησης καθώς και η τεκμηρίωση κάθε κριτηρίου καταγράφεται συμπληρώνοντας το Φύλλο Αξιολόγησης της Πράξης.</w:t>
      </w:r>
    </w:p>
    <w:p w:rsidR="00E67045" w:rsidRDefault="00E67045" w:rsidP="00320815">
      <w:pPr>
        <w:sectPr w:rsidR="00E67045" w:rsidSect="0069465E">
          <w:headerReference w:type="default" r:id="rId21"/>
          <w:pgSz w:w="11906" w:h="16838" w:code="9"/>
          <w:pgMar w:top="1021" w:right="992" w:bottom="1247" w:left="992" w:header="567" w:footer="567" w:gutter="0"/>
          <w:cols w:space="708"/>
          <w:docGrid w:linePitch="360"/>
        </w:sectPr>
      </w:pPr>
    </w:p>
    <w:p w:rsidR="00EC6175" w:rsidRPr="00280F98" w:rsidRDefault="00EC6175" w:rsidP="00EC6175">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23" w:name="_Toc13747521"/>
      <w:r>
        <w:lastRenderedPageBreak/>
        <w:t>Κριτήρια επιλογής πράξεων</w:t>
      </w:r>
      <w:bookmarkEnd w:id="23"/>
    </w:p>
    <w:p w:rsidR="0069465E" w:rsidRPr="007E36DA" w:rsidRDefault="0069465E" w:rsidP="00320815">
      <w:pPr>
        <w:rPr>
          <w:sz w:val="18"/>
          <w:szCs w:val="18"/>
        </w:rPr>
      </w:pPr>
    </w:p>
    <w:p w:rsidR="007F741F" w:rsidRPr="007E36DA" w:rsidRDefault="007F741F" w:rsidP="007F741F">
      <w:pPr>
        <w:rPr>
          <w:sz w:val="18"/>
          <w:szCs w:val="18"/>
        </w:rPr>
      </w:pPr>
    </w:p>
    <w:p w:rsidR="007F741F" w:rsidRPr="007E36DA" w:rsidRDefault="007F741F" w:rsidP="007F741F">
      <w:pPr>
        <w:rPr>
          <w:sz w:val="18"/>
          <w:szCs w:val="18"/>
        </w:rPr>
      </w:pPr>
    </w:p>
    <w:p w:rsidR="007F741F" w:rsidRPr="007E36DA" w:rsidRDefault="007F741F" w:rsidP="007F741F">
      <w:pPr>
        <w:rPr>
          <w:sz w:val="18"/>
          <w:szCs w:val="18"/>
        </w:rPr>
      </w:pPr>
    </w:p>
    <w:p w:rsidR="007F741F" w:rsidRPr="007E36DA" w:rsidRDefault="007F741F" w:rsidP="007F741F">
      <w:pPr>
        <w:rPr>
          <w:sz w:val="18"/>
          <w:szCs w:val="18"/>
        </w:rPr>
      </w:pPr>
    </w:p>
    <w:p w:rsidR="007F741F" w:rsidRPr="007E36DA" w:rsidRDefault="007F741F" w:rsidP="007F741F">
      <w:pPr>
        <w:rPr>
          <w:sz w:val="18"/>
          <w:szCs w:val="18"/>
        </w:rPr>
      </w:pPr>
    </w:p>
    <w:p w:rsidR="007F741F" w:rsidRPr="007E36DA" w:rsidRDefault="007F741F" w:rsidP="007F741F">
      <w:pPr>
        <w:rPr>
          <w:sz w:val="18"/>
          <w:szCs w:val="18"/>
        </w:rPr>
      </w:pPr>
    </w:p>
    <w:p w:rsidR="007F741F" w:rsidRPr="007E36DA" w:rsidRDefault="007F741F" w:rsidP="007F741F">
      <w:pPr>
        <w:rPr>
          <w:sz w:val="18"/>
          <w:szCs w:val="18"/>
        </w:rPr>
      </w:pPr>
    </w:p>
    <w:p w:rsidR="007F741F" w:rsidRPr="007E36DA" w:rsidRDefault="007F741F" w:rsidP="007F741F">
      <w:pPr>
        <w:rPr>
          <w:sz w:val="18"/>
          <w:szCs w:val="18"/>
        </w:rPr>
      </w:pPr>
    </w:p>
    <w:p w:rsidR="007F741F" w:rsidRPr="007E36DA" w:rsidRDefault="007F741F" w:rsidP="007F741F">
      <w:pPr>
        <w:rPr>
          <w:sz w:val="18"/>
          <w:szCs w:val="18"/>
        </w:rPr>
      </w:pPr>
    </w:p>
    <w:p w:rsidR="007F741F" w:rsidRPr="007E36DA" w:rsidRDefault="007F741F" w:rsidP="007F741F">
      <w:pPr>
        <w:rPr>
          <w:sz w:val="18"/>
          <w:szCs w:val="18"/>
        </w:rPr>
      </w:pPr>
    </w:p>
    <w:p w:rsidR="007F741F" w:rsidRPr="007E36DA" w:rsidRDefault="007F741F" w:rsidP="007F741F">
      <w:pPr>
        <w:rPr>
          <w:sz w:val="18"/>
          <w:szCs w:val="18"/>
        </w:rPr>
      </w:pPr>
      <w:bookmarkStart w:id="24" w:name="_GoBack"/>
      <w:bookmarkEnd w:id="24"/>
    </w:p>
    <w:p w:rsidR="007F741F" w:rsidRPr="007F741F" w:rsidRDefault="007F741F" w:rsidP="007F741F">
      <w:pPr>
        <w:pStyle w:val="1"/>
        <w:rPr>
          <w:i/>
          <w:sz w:val="24"/>
          <w:szCs w:val="24"/>
          <w:highlight w:val="lightGray"/>
        </w:rPr>
      </w:pPr>
      <w:r w:rsidRPr="007F741F">
        <w:rPr>
          <w:sz w:val="24"/>
          <w:szCs w:val="24"/>
          <w:highlight w:val="lightGray"/>
        </w:rPr>
        <w:t xml:space="preserve">Θεματικός στόχος </w:t>
      </w:r>
      <w:r w:rsidRPr="007F741F">
        <w:rPr>
          <w:i/>
          <w:sz w:val="24"/>
          <w:szCs w:val="24"/>
          <w:highlight w:val="lightGray"/>
        </w:rPr>
        <w:t xml:space="preserve"> 4 </w:t>
      </w:r>
      <w:r w:rsidRPr="007F741F">
        <w:rPr>
          <w:sz w:val="24"/>
          <w:szCs w:val="24"/>
          <w:highlight w:val="lightGray"/>
        </w:rPr>
        <w:t>– Επενδυτική Προτεραιότητα 4</w:t>
      </w:r>
      <w:r w:rsidRPr="007F741F">
        <w:rPr>
          <w:sz w:val="24"/>
          <w:szCs w:val="24"/>
          <w:highlight w:val="lightGray"/>
          <w:lang w:val="en-US"/>
        </w:rPr>
        <w:t>c</w:t>
      </w:r>
    </w:p>
    <w:p w:rsidR="007F741F" w:rsidRPr="007F741F" w:rsidRDefault="007F741F" w:rsidP="007F741F">
      <w:pPr>
        <w:rPr>
          <w:sz w:val="24"/>
          <w:highlight w:val="lightGray"/>
        </w:rPr>
      </w:pPr>
    </w:p>
    <w:p w:rsidR="00846AD9" w:rsidRDefault="00846AD9" w:rsidP="00846AD9">
      <w:pPr>
        <w:pStyle w:val="20"/>
        <w:ind w:left="1843" w:right="1133"/>
      </w:pPr>
      <w:bookmarkStart w:id="25" w:name="_Toc494878233"/>
      <w:bookmarkStart w:id="26" w:name="_Toc13046177"/>
      <w:bookmarkStart w:id="27" w:name="_Toc13747522"/>
      <w:r w:rsidRPr="00327432">
        <w:rPr>
          <w:szCs w:val="24"/>
        </w:rPr>
        <w:t xml:space="preserve">Δράση </w:t>
      </w:r>
      <w:r>
        <w:t>4.3.1.</w:t>
      </w:r>
      <w:r w:rsidRPr="006B1984">
        <w:t>2</w:t>
      </w:r>
      <w:r w:rsidRPr="005F59F7">
        <w:t xml:space="preserve">: </w:t>
      </w:r>
      <w:r w:rsidRPr="006B1984">
        <w:t>Αναβάθμιση κτιρίων και βελτίωση της ενεργειακής απόδοσης στον οικιακό κτιριακό τομέα</w:t>
      </w:r>
      <w:bookmarkEnd w:id="25"/>
      <w:bookmarkEnd w:id="26"/>
      <w:bookmarkEnd w:id="27"/>
    </w:p>
    <w:p w:rsidR="00846AD9" w:rsidRDefault="00846AD9" w:rsidP="00846AD9">
      <w:pPr>
        <w:jc w:val="center"/>
      </w:pPr>
      <w:r>
        <w:t>&amp;</w:t>
      </w:r>
    </w:p>
    <w:p w:rsidR="00846AD9" w:rsidRPr="007E36DA" w:rsidRDefault="00846AD9" w:rsidP="00846AD9">
      <w:pPr>
        <w:pStyle w:val="20"/>
        <w:ind w:left="1843" w:right="1133"/>
        <w:rPr>
          <w:sz w:val="18"/>
          <w:szCs w:val="18"/>
        </w:rPr>
      </w:pPr>
      <w:bookmarkStart w:id="28" w:name="_Toc13046178"/>
      <w:bookmarkStart w:id="29" w:name="_Toc13747523"/>
      <w:r w:rsidRPr="00327432">
        <w:rPr>
          <w:szCs w:val="24"/>
        </w:rPr>
        <w:t xml:space="preserve">Δράση </w:t>
      </w:r>
      <w:r>
        <w:t>4.3.1.3</w:t>
      </w:r>
      <w:r w:rsidRPr="005F59F7">
        <w:t xml:space="preserve">: </w:t>
      </w:r>
      <w:r w:rsidRPr="006B1984">
        <w:t>Αναβάθμιση κτιρίων και βελτίωση της ενεργειακής απόδοσης στον οικιακό κτιριακό τομέα</w:t>
      </w:r>
      <w:r>
        <w:t xml:space="preserve"> ΙΙ</w:t>
      </w:r>
      <w:bookmarkEnd w:id="28"/>
      <w:bookmarkEnd w:id="29"/>
    </w:p>
    <w:p w:rsidR="007F741F" w:rsidRPr="007E36DA" w:rsidRDefault="007F741F" w:rsidP="007F741F">
      <w:pPr>
        <w:pStyle w:val="20"/>
        <w:rPr>
          <w:sz w:val="18"/>
          <w:szCs w:val="18"/>
        </w:rPr>
      </w:pPr>
    </w:p>
    <w:p w:rsidR="007F741F" w:rsidRPr="007E36DA" w:rsidRDefault="007F741F" w:rsidP="007F741F">
      <w:pPr>
        <w:rPr>
          <w:rFonts w:cs="Tahoma"/>
          <w:sz w:val="18"/>
          <w:szCs w:val="18"/>
        </w:rPr>
        <w:sectPr w:rsidR="007F741F" w:rsidRPr="007E36DA" w:rsidSect="00DC4DEF">
          <w:headerReference w:type="default" r:id="rId22"/>
          <w:pgSz w:w="11906" w:h="16838"/>
          <w:pgMar w:top="1021" w:right="991" w:bottom="1247" w:left="993" w:header="709" w:footer="709" w:gutter="0"/>
          <w:cols w:space="708"/>
          <w:docGrid w:linePitch="360"/>
        </w:sectPr>
      </w:pPr>
    </w:p>
    <w:p w:rsidR="007F741F" w:rsidRPr="00423C4F" w:rsidRDefault="007F741F" w:rsidP="007F741F">
      <w:pPr>
        <w:rPr>
          <w:rFonts w:cs="Tahoma"/>
          <w:sz w:val="18"/>
          <w:szCs w:val="18"/>
        </w:rPr>
      </w:pPr>
    </w:p>
    <w:tbl>
      <w:tblPr>
        <w:tblW w:w="15191" w:type="dxa"/>
        <w:tblInd w:w="8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075"/>
        <w:gridCol w:w="11116"/>
      </w:tblGrid>
      <w:tr w:rsidR="00641EEC" w:rsidRPr="00F7245C" w:rsidTr="00C51D46">
        <w:trPr>
          <w:trHeight w:val="330"/>
        </w:trPr>
        <w:tc>
          <w:tcPr>
            <w:tcW w:w="15191" w:type="dxa"/>
            <w:gridSpan w:val="2"/>
            <w:tcBorders>
              <w:top w:val="single" w:sz="4" w:space="0" w:color="auto"/>
              <w:bottom w:val="single" w:sz="6" w:space="0" w:color="auto"/>
            </w:tcBorders>
            <w:shd w:val="clear" w:color="000000" w:fill="548DD4" w:themeFill="text2" w:themeFillTint="99"/>
            <w:vAlign w:val="center"/>
            <w:hideMark/>
          </w:tcPr>
          <w:p w:rsidR="00641EEC" w:rsidRPr="00785088" w:rsidRDefault="00641EEC" w:rsidP="00C51D46">
            <w:pPr>
              <w:spacing w:beforeLines="60" w:before="144" w:after="60"/>
              <w:jc w:val="center"/>
              <w:rPr>
                <w:rFonts w:cs="Tahoma"/>
                <w:b/>
                <w:bCs/>
                <w:caps/>
                <w:color w:val="000000"/>
                <w:sz w:val="18"/>
                <w:szCs w:val="18"/>
              </w:rPr>
            </w:pPr>
            <w:r w:rsidRPr="00785088">
              <w:rPr>
                <w:rFonts w:cs="Tahoma"/>
                <w:b/>
                <w:bCs/>
                <w:caps/>
                <w:color w:val="FFFFFF"/>
                <w:sz w:val="18"/>
                <w:szCs w:val="18"/>
              </w:rPr>
              <w:t xml:space="preserve">ΣΤΑΔΙΟ Α΄ </w:t>
            </w:r>
            <w:r>
              <w:rPr>
                <w:rFonts w:cs="Tahoma"/>
                <w:b/>
                <w:bCs/>
                <w:caps/>
                <w:color w:val="FFFFFF"/>
                <w:sz w:val="18"/>
                <w:szCs w:val="18"/>
              </w:rPr>
              <w:t xml:space="preserve">: </w:t>
            </w:r>
            <w:r w:rsidRPr="00785088">
              <w:rPr>
                <w:rFonts w:cs="Tahoma"/>
                <w:b/>
                <w:caps/>
                <w:color w:val="FFFFFF"/>
                <w:sz w:val="18"/>
                <w:szCs w:val="18"/>
              </w:rPr>
              <w:t>Έλεγχος πληρότητας και επιλεξιμότητας πρότασης</w:t>
            </w:r>
          </w:p>
        </w:tc>
      </w:tr>
      <w:tr w:rsidR="00641EEC" w:rsidRPr="00F7245C" w:rsidTr="00C51D46">
        <w:trPr>
          <w:trHeight w:val="315"/>
        </w:trPr>
        <w:tc>
          <w:tcPr>
            <w:tcW w:w="4075" w:type="dxa"/>
            <w:tcBorders>
              <w:top w:val="single" w:sz="6" w:space="0" w:color="auto"/>
            </w:tcBorders>
            <w:shd w:val="clear" w:color="auto" w:fill="auto"/>
            <w:noWrap/>
            <w:vAlign w:val="center"/>
            <w:hideMark/>
          </w:tcPr>
          <w:p w:rsidR="00641EEC" w:rsidRPr="00F7245C" w:rsidRDefault="00641EEC" w:rsidP="00C51D46">
            <w:pPr>
              <w:spacing w:after="120"/>
              <w:ind w:left="113"/>
              <w:jc w:val="left"/>
              <w:rPr>
                <w:rFonts w:cs="Tahoma"/>
                <w:b/>
                <w:sz w:val="18"/>
                <w:szCs w:val="18"/>
              </w:rPr>
            </w:pPr>
            <w:r w:rsidRPr="00F7245C">
              <w:rPr>
                <w:rFonts w:cs="Tahoma"/>
                <w:b/>
                <w:sz w:val="18"/>
                <w:szCs w:val="18"/>
              </w:rPr>
              <w:t>ΕΠΙΧΕΙΡΗΣΙΑΚΟ ΠΡΟΓΡΑΜΜΑ :</w:t>
            </w:r>
          </w:p>
        </w:tc>
        <w:tc>
          <w:tcPr>
            <w:tcW w:w="11116" w:type="dxa"/>
            <w:tcBorders>
              <w:top w:val="single" w:sz="6" w:space="0" w:color="auto"/>
            </w:tcBorders>
            <w:shd w:val="clear" w:color="auto" w:fill="auto"/>
            <w:noWrap/>
            <w:vAlign w:val="center"/>
            <w:hideMark/>
          </w:tcPr>
          <w:p w:rsidR="00641EEC" w:rsidRPr="00F7245C" w:rsidRDefault="00641EEC" w:rsidP="00C51D46">
            <w:pPr>
              <w:spacing w:after="120"/>
              <w:ind w:left="284"/>
              <w:rPr>
                <w:rFonts w:cs="Tahoma"/>
                <w:b/>
                <w:sz w:val="18"/>
                <w:szCs w:val="18"/>
              </w:rPr>
            </w:pPr>
            <w:r w:rsidRPr="00F7245C">
              <w:rPr>
                <w:rFonts w:cs="Tahoma"/>
                <w:b/>
                <w:sz w:val="18"/>
                <w:szCs w:val="18"/>
              </w:rPr>
              <w:t xml:space="preserve">ΕΠ </w:t>
            </w:r>
            <w:r>
              <w:rPr>
                <w:rFonts w:cs="Tahoma"/>
                <w:b/>
                <w:sz w:val="18"/>
                <w:szCs w:val="18"/>
              </w:rPr>
              <w:t xml:space="preserve">ΗΠΕΙΡΟΣ </w:t>
            </w:r>
            <w:r w:rsidRPr="00F7245C">
              <w:rPr>
                <w:rFonts w:cs="Tahoma"/>
                <w:b/>
                <w:sz w:val="18"/>
                <w:szCs w:val="18"/>
              </w:rPr>
              <w:t>2014-2020</w:t>
            </w:r>
          </w:p>
        </w:tc>
      </w:tr>
      <w:tr w:rsidR="00641EEC" w:rsidRPr="00F7245C" w:rsidTr="00C51D46">
        <w:trPr>
          <w:trHeight w:val="315"/>
        </w:trPr>
        <w:tc>
          <w:tcPr>
            <w:tcW w:w="4075" w:type="dxa"/>
            <w:shd w:val="clear" w:color="auto" w:fill="auto"/>
            <w:noWrap/>
            <w:vAlign w:val="center"/>
            <w:hideMark/>
          </w:tcPr>
          <w:p w:rsidR="00641EEC" w:rsidRPr="00F7245C" w:rsidRDefault="00641EEC" w:rsidP="00C51D46">
            <w:pPr>
              <w:spacing w:after="120"/>
              <w:ind w:left="113"/>
              <w:jc w:val="left"/>
              <w:rPr>
                <w:rFonts w:cs="Tahoma"/>
                <w:b/>
                <w:sz w:val="18"/>
                <w:szCs w:val="18"/>
              </w:rPr>
            </w:pPr>
            <w:r w:rsidRPr="00F7245C">
              <w:rPr>
                <w:rFonts w:cs="Tahoma"/>
                <w:b/>
                <w:sz w:val="18"/>
                <w:szCs w:val="18"/>
              </w:rPr>
              <w:t>ΑΞΟΝΑΣ ΠΡΟΤΕΡΑΙΟΤΗΤΑΣ :</w:t>
            </w:r>
          </w:p>
        </w:tc>
        <w:tc>
          <w:tcPr>
            <w:tcW w:w="11116" w:type="dxa"/>
            <w:shd w:val="clear" w:color="auto" w:fill="auto"/>
            <w:noWrap/>
            <w:vAlign w:val="center"/>
          </w:tcPr>
          <w:p w:rsidR="00641EEC" w:rsidRPr="00602648" w:rsidRDefault="00641EEC" w:rsidP="00C51D46">
            <w:pPr>
              <w:spacing w:after="120"/>
              <w:ind w:left="284"/>
              <w:rPr>
                <w:rFonts w:cs="Tahoma"/>
                <w:b/>
                <w:sz w:val="18"/>
                <w:szCs w:val="18"/>
              </w:rPr>
            </w:pPr>
            <w:r w:rsidRPr="00024121">
              <w:rPr>
                <w:rFonts w:cs="Tahoma"/>
                <w:b/>
                <w:sz w:val="18"/>
                <w:szCs w:val="18"/>
              </w:rPr>
              <w:t>ΑΠ</w:t>
            </w:r>
            <w:r w:rsidRPr="004D36E4">
              <w:rPr>
                <w:rFonts w:cs="Tahoma"/>
                <w:b/>
                <w:sz w:val="18"/>
                <w:szCs w:val="18"/>
              </w:rPr>
              <w:t xml:space="preserve"> 2  Προστασία του περιβάλλοντος και αειφόρος ανάπτυξη</w:t>
            </w:r>
          </w:p>
        </w:tc>
      </w:tr>
      <w:tr w:rsidR="00641EEC" w:rsidRPr="00F7245C" w:rsidTr="00C51D46">
        <w:trPr>
          <w:trHeight w:val="315"/>
        </w:trPr>
        <w:tc>
          <w:tcPr>
            <w:tcW w:w="4075" w:type="dxa"/>
            <w:shd w:val="clear" w:color="auto" w:fill="auto"/>
            <w:noWrap/>
            <w:vAlign w:val="center"/>
            <w:hideMark/>
          </w:tcPr>
          <w:p w:rsidR="00641EEC" w:rsidRPr="00F7245C" w:rsidRDefault="00641EEC" w:rsidP="00C51D46">
            <w:pPr>
              <w:spacing w:after="120"/>
              <w:ind w:left="113"/>
              <w:jc w:val="left"/>
              <w:rPr>
                <w:rFonts w:cs="Tahoma"/>
                <w:b/>
                <w:sz w:val="18"/>
                <w:szCs w:val="18"/>
              </w:rPr>
            </w:pPr>
            <w:r w:rsidRPr="00F7245C">
              <w:rPr>
                <w:rFonts w:cs="Tahoma"/>
                <w:b/>
                <w:sz w:val="18"/>
                <w:szCs w:val="18"/>
              </w:rPr>
              <w:t xml:space="preserve">ΚΩΔΙΚΟΣ ΠΡΟΣΚΛΗΣΗΣ  : </w:t>
            </w:r>
          </w:p>
        </w:tc>
        <w:tc>
          <w:tcPr>
            <w:tcW w:w="11116" w:type="dxa"/>
            <w:shd w:val="clear" w:color="auto" w:fill="auto"/>
            <w:noWrap/>
            <w:vAlign w:val="center"/>
          </w:tcPr>
          <w:p w:rsidR="00641EEC" w:rsidRPr="00C214A7" w:rsidRDefault="00641EEC" w:rsidP="00C51D46">
            <w:pPr>
              <w:spacing w:after="120"/>
              <w:ind w:left="284"/>
              <w:rPr>
                <w:rFonts w:cs="Tahoma"/>
                <w:b/>
                <w:sz w:val="18"/>
                <w:szCs w:val="18"/>
                <w:lang w:val="en-US"/>
              </w:rPr>
            </w:pPr>
          </w:p>
        </w:tc>
      </w:tr>
      <w:tr w:rsidR="00641EEC" w:rsidRPr="00F7245C" w:rsidTr="00C51D46">
        <w:trPr>
          <w:trHeight w:val="570"/>
        </w:trPr>
        <w:tc>
          <w:tcPr>
            <w:tcW w:w="4075" w:type="dxa"/>
            <w:shd w:val="clear" w:color="auto" w:fill="auto"/>
            <w:noWrap/>
            <w:vAlign w:val="center"/>
            <w:hideMark/>
          </w:tcPr>
          <w:p w:rsidR="00641EEC" w:rsidRPr="00F7245C" w:rsidRDefault="00641EEC" w:rsidP="00C51D46">
            <w:pPr>
              <w:spacing w:after="120"/>
              <w:ind w:left="113"/>
              <w:jc w:val="left"/>
              <w:rPr>
                <w:rFonts w:cs="Tahoma"/>
                <w:b/>
                <w:sz w:val="18"/>
                <w:szCs w:val="18"/>
              </w:rPr>
            </w:pPr>
            <w:r w:rsidRPr="00F7245C">
              <w:rPr>
                <w:rFonts w:cs="Tahoma"/>
                <w:b/>
                <w:sz w:val="18"/>
                <w:szCs w:val="18"/>
              </w:rPr>
              <w:t xml:space="preserve">ΕΠΕΝΔΥΤΙΚΗ ΠΡΟΤΕΡΑΙΟΤΗΤΑ : </w:t>
            </w:r>
          </w:p>
        </w:tc>
        <w:tc>
          <w:tcPr>
            <w:tcW w:w="11116" w:type="dxa"/>
            <w:shd w:val="clear" w:color="auto" w:fill="auto"/>
            <w:vAlign w:val="center"/>
          </w:tcPr>
          <w:p w:rsidR="00641EEC" w:rsidRPr="004D36E4" w:rsidRDefault="00641EEC" w:rsidP="00C51D46">
            <w:pPr>
              <w:spacing w:after="120"/>
              <w:ind w:left="284"/>
              <w:rPr>
                <w:rFonts w:cs="Tahoma"/>
                <w:b/>
                <w:sz w:val="18"/>
                <w:szCs w:val="18"/>
              </w:rPr>
            </w:pPr>
            <w:r w:rsidRPr="00024121">
              <w:rPr>
                <w:rFonts w:cs="Tahoma"/>
                <w:b/>
                <w:sz w:val="18"/>
                <w:szCs w:val="18"/>
              </w:rPr>
              <w:t xml:space="preserve">ΕΠ </w:t>
            </w:r>
            <w:r w:rsidRPr="004D36E4">
              <w:rPr>
                <w:rFonts w:cs="Tahoma"/>
                <w:b/>
                <w:sz w:val="18"/>
                <w:szCs w:val="18"/>
              </w:rPr>
              <w:t>4c  Στήριξη της ενεργειακής απόδοσης, της έξυπνης διαχείρισης της ενέργειας και της χρήσης ανανεώσιμων πηγών ενέργειας στις δημόσιες υποδομές, συμπεριλαμβανομένων των δημόσιων κτηρίων, και στον τομέα της στέγασης</w:t>
            </w:r>
          </w:p>
        </w:tc>
      </w:tr>
      <w:tr w:rsidR="00641EEC" w:rsidRPr="00F7245C" w:rsidTr="00C51D46">
        <w:trPr>
          <w:trHeight w:val="315"/>
        </w:trPr>
        <w:tc>
          <w:tcPr>
            <w:tcW w:w="4075" w:type="dxa"/>
            <w:shd w:val="clear" w:color="auto" w:fill="auto"/>
            <w:noWrap/>
            <w:vAlign w:val="center"/>
            <w:hideMark/>
          </w:tcPr>
          <w:p w:rsidR="00641EEC" w:rsidRPr="00F7245C" w:rsidRDefault="00641EEC" w:rsidP="00C51D46">
            <w:pPr>
              <w:spacing w:after="120"/>
              <w:ind w:left="113"/>
              <w:jc w:val="left"/>
              <w:rPr>
                <w:rFonts w:cs="Tahoma"/>
                <w:b/>
                <w:sz w:val="18"/>
                <w:szCs w:val="18"/>
              </w:rPr>
            </w:pPr>
            <w:r w:rsidRPr="00F7245C">
              <w:rPr>
                <w:rFonts w:cs="Tahoma"/>
                <w:b/>
                <w:sz w:val="18"/>
                <w:szCs w:val="18"/>
              </w:rPr>
              <w:t>ΤΙΤΛΟΣ ΠΡΟΤΕΙΝΟΜΕΝΗΣ ΠΡΑΞΗΣ :</w:t>
            </w:r>
          </w:p>
        </w:tc>
        <w:tc>
          <w:tcPr>
            <w:tcW w:w="11116" w:type="dxa"/>
            <w:shd w:val="clear" w:color="auto" w:fill="auto"/>
            <w:noWrap/>
            <w:vAlign w:val="center"/>
          </w:tcPr>
          <w:p w:rsidR="00641EEC" w:rsidRPr="00F7245C" w:rsidRDefault="00641EEC" w:rsidP="00C51D46">
            <w:pPr>
              <w:spacing w:after="120"/>
              <w:ind w:left="284"/>
              <w:rPr>
                <w:rFonts w:cs="Tahoma"/>
                <w:b/>
                <w:sz w:val="18"/>
                <w:szCs w:val="18"/>
                <w:highlight w:val="yellow"/>
              </w:rPr>
            </w:pPr>
          </w:p>
        </w:tc>
      </w:tr>
    </w:tbl>
    <w:p w:rsidR="00641EEC" w:rsidRDefault="00641EEC" w:rsidP="007F741F">
      <w:pPr>
        <w:rPr>
          <w:rFonts w:cs="Tahoma"/>
          <w:sz w:val="18"/>
          <w:szCs w:val="18"/>
          <w:lang w:val="en-US"/>
        </w:rPr>
      </w:pPr>
    </w:p>
    <w:p w:rsidR="00641EEC" w:rsidRPr="00641EEC" w:rsidRDefault="00641EEC" w:rsidP="007F741F">
      <w:pPr>
        <w:rPr>
          <w:rFonts w:cs="Tahoma"/>
          <w:sz w:val="18"/>
          <w:szCs w:val="18"/>
          <w:lang w:val="en-US"/>
        </w:rPr>
      </w:pPr>
    </w:p>
    <w:tbl>
      <w:tblPr>
        <w:tblW w:w="15191"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49"/>
        <w:gridCol w:w="9780"/>
        <w:gridCol w:w="1560"/>
        <w:gridCol w:w="3402"/>
      </w:tblGrid>
      <w:tr w:rsidR="007F741F" w:rsidRPr="007E36DA" w:rsidTr="00DB0567">
        <w:trPr>
          <w:trHeight w:val="572"/>
        </w:trPr>
        <w:tc>
          <w:tcPr>
            <w:tcW w:w="15191" w:type="dxa"/>
            <w:gridSpan w:val="4"/>
            <w:shd w:val="clear" w:color="000000" w:fill="538ED5"/>
            <w:vAlign w:val="center"/>
          </w:tcPr>
          <w:p w:rsidR="007F741F" w:rsidRPr="00875121" w:rsidRDefault="007F741F" w:rsidP="00DB0567">
            <w:pPr>
              <w:spacing w:beforeLines="60" w:before="144" w:after="60"/>
              <w:jc w:val="center"/>
              <w:rPr>
                <w:rFonts w:cs="Tahoma"/>
                <w:b/>
                <w:bCs/>
                <w:color w:val="FFFFFF" w:themeColor="background1"/>
                <w:sz w:val="18"/>
                <w:szCs w:val="18"/>
              </w:rPr>
            </w:pPr>
            <w:r w:rsidRPr="00875121">
              <w:rPr>
                <w:rFonts w:cs="Tahoma"/>
                <w:b/>
                <w:bCs/>
                <w:color w:val="FFFFFF" w:themeColor="background1"/>
                <w:sz w:val="18"/>
                <w:szCs w:val="18"/>
              </w:rPr>
              <w:t>ΕΛΕΓΧΟΣ ΣΥΜΒΑΤΟΤΗΤΑΣ ΑΠΟ ΤΟ ΣΥΣΤΗΜΑ</w:t>
            </w:r>
          </w:p>
        </w:tc>
      </w:tr>
      <w:tr w:rsidR="007F741F" w:rsidRPr="007E36DA" w:rsidTr="00DB0567">
        <w:trPr>
          <w:trHeight w:val="690"/>
        </w:trPr>
        <w:tc>
          <w:tcPr>
            <w:tcW w:w="449" w:type="dxa"/>
            <w:noWrap/>
            <w:vAlign w:val="center"/>
          </w:tcPr>
          <w:p w:rsidR="007F741F" w:rsidRPr="007E36DA" w:rsidRDefault="007F741F" w:rsidP="00DB0567">
            <w:pPr>
              <w:spacing w:before="0"/>
              <w:jc w:val="center"/>
              <w:rPr>
                <w:rFonts w:cs="Tahoma"/>
                <w:sz w:val="18"/>
                <w:szCs w:val="18"/>
              </w:rPr>
            </w:pPr>
            <w:r>
              <w:rPr>
                <w:rFonts w:cs="Tahoma"/>
                <w:sz w:val="18"/>
                <w:szCs w:val="18"/>
              </w:rPr>
              <w:t>1</w:t>
            </w:r>
          </w:p>
        </w:tc>
        <w:tc>
          <w:tcPr>
            <w:tcW w:w="9780" w:type="dxa"/>
            <w:vAlign w:val="center"/>
          </w:tcPr>
          <w:p w:rsidR="007F741F" w:rsidRPr="007E36DA" w:rsidRDefault="007F741F" w:rsidP="00DB0567">
            <w:pPr>
              <w:spacing w:beforeLines="60" w:before="144" w:after="60"/>
              <w:jc w:val="left"/>
              <w:rPr>
                <w:rFonts w:cs="Tahoma"/>
                <w:sz w:val="18"/>
                <w:szCs w:val="18"/>
              </w:rPr>
            </w:pPr>
            <w:r w:rsidRPr="007E36DA">
              <w:rPr>
                <w:rFonts w:cs="Tahoma"/>
                <w:sz w:val="18"/>
                <w:szCs w:val="18"/>
              </w:rPr>
              <w:t>Η ημερομηνία υποβολής αίτησης χρηματοδότησης είναι εντός της προθεσμίας που τίθεται στην πρόσκληση</w:t>
            </w:r>
          </w:p>
        </w:tc>
        <w:tc>
          <w:tcPr>
            <w:tcW w:w="1560" w:type="dxa"/>
            <w:vAlign w:val="center"/>
          </w:tcPr>
          <w:p w:rsidR="007F741F" w:rsidRPr="007E36DA" w:rsidRDefault="007F741F" w:rsidP="00DB0567">
            <w:pPr>
              <w:spacing w:beforeLines="60" w:before="144" w:after="60"/>
              <w:jc w:val="center"/>
              <w:rPr>
                <w:rFonts w:cs="Tahoma"/>
                <w:sz w:val="18"/>
                <w:szCs w:val="18"/>
              </w:rPr>
            </w:pPr>
            <w:r>
              <w:rPr>
                <w:rFonts w:cs="Tahoma"/>
                <w:sz w:val="18"/>
                <w:szCs w:val="18"/>
              </w:rPr>
              <w:t>Ναι / Όχι</w:t>
            </w:r>
          </w:p>
        </w:tc>
        <w:tc>
          <w:tcPr>
            <w:tcW w:w="3402" w:type="dxa"/>
          </w:tcPr>
          <w:p w:rsidR="007F741F" w:rsidRPr="007E36DA" w:rsidRDefault="007F741F" w:rsidP="00DB0567">
            <w:pPr>
              <w:spacing w:beforeLines="60" w:before="144" w:after="60"/>
              <w:rPr>
                <w:rFonts w:cs="Tahoma"/>
                <w:sz w:val="18"/>
                <w:szCs w:val="18"/>
              </w:rPr>
            </w:pPr>
          </w:p>
        </w:tc>
      </w:tr>
      <w:tr w:rsidR="007F741F" w:rsidRPr="007E36DA" w:rsidTr="00DB0567">
        <w:trPr>
          <w:trHeight w:val="690"/>
        </w:trPr>
        <w:tc>
          <w:tcPr>
            <w:tcW w:w="449" w:type="dxa"/>
            <w:noWrap/>
            <w:vAlign w:val="center"/>
          </w:tcPr>
          <w:p w:rsidR="007F741F" w:rsidRPr="007E36DA" w:rsidRDefault="007F741F" w:rsidP="00DB0567">
            <w:pPr>
              <w:spacing w:before="0"/>
              <w:jc w:val="center"/>
              <w:rPr>
                <w:rFonts w:cs="Tahoma"/>
                <w:sz w:val="18"/>
                <w:szCs w:val="18"/>
              </w:rPr>
            </w:pPr>
            <w:r>
              <w:rPr>
                <w:rFonts w:cs="Tahoma"/>
                <w:sz w:val="18"/>
                <w:szCs w:val="18"/>
              </w:rPr>
              <w:t>2</w:t>
            </w:r>
          </w:p>
        </w:tc>
        <w:tc>
          <w:tcPr>
            <w:tcW w:w="9780" w:type="dxa"/>
            <w:vAlign w:val="center"/>
          </w:tcPr>
          <w:p w:rsidR="007F741F" w:rsidRPr="007E36DA" w:rsidRDefault="007F741F" w:rsidP="00DB0567">
            <w:pPr>
              <w:spacing w:beforeLines="60" w:before="144" w:after="60"/>
              <w:jc w:val="left"/>
              <w:rPr>
                <w:rFonts w:cs="Tahoma"/>
                <w:sz w:val="18"/>
                <w:szCs w:val="18"/>
              </w:rPr>
            </w:pPr>
            <w:r w:rsidRPr="007E36DA">
              <w:rPr>
                <w:rFonts w:cs="Tahoma"/>
                <w:sz w:val="18"/>
                <w:szCs w:val="18"/>
              </w:rPr>
              <w:t>Ο αιτούμενος προϋπολογισμός είναι εντός των ορίων,</w:t>
            </w:r>
            <w:r>
              <w:rPr>
                <w:rFonts w:cs="Tahoma"/>
                <w:sz w:val="18"/>
                <w:szCs w:val="18"/>
              </w:rPr>
              <w:t xml:space="preserve"> εφόσον τίθενται στην πρόσκληση</w:t>
            </w:r>
          </w:p>
        </w:tc>
        <w:tc>
          <w:tcPr>
            <w:tcW w:w="1560" w:type="dxa"/>
            <w:vAlign w:val="center"/>
          </w:tcPr>
          <w:p w:rsidR="007F741F" w:rsidRPr="007E36DA" w:rsidRDefault="007F741F" w:rsidP="00DB0567">
            <w:pPr>
              <w:spacing w:beforeLines="60" w:before="144" w:after="60"/>
              <w:jc w:val="center"/>
              <w:rPr>
                <w:rFonts w:cs="Tahoma"/>
                <w:sz w:val="18"/>
                <w:szCs w:val="18"/>
              </w:rPr>
            </w:pPr>
            <w:r>
              <w:rPr>
                <w:rFonts w:cs="Tahoma"/>
                <w:sz w:val="18"/>
                <w:szCs w:val="18"/>
              </w:rPr>
              <w:t>Ναι / Όχι</w:t>
            </w:r>
          </w:p>
        </w:tc>
        <w:tc>
          <w:tcPr>
            <w:tcW w:w="3402" w:type="dxa"/>
          </w:tcPr>
          <w:p w:rsidR="007F741F" w:rsidRPr="007E36DA" w:rsidRDefault="007F741F" w:rsidP="00DB0567">
            <w:pPr>
              <w:spacing w:beforeLines="60" w:before="144" w:after="60"/>
              <w:ind w:left="720"/>
              <w:rPr>
                <w:rFonts w:cs="Tahoma"/>
                <w:sz w:val="18"/>
                <w:szCs w:val="18"/>
              </w:rPr>
            </w:pPr>
          </w:p>
        </w:tc>
      </w:tr>
      <w:tr w:rsidR="007F741F" w:rsidRPr="007E36DA" w:rsidTr="00DB0567">
        <w:trPr>
          <w:trHeight w:val="690"/>
        </w:trPr>
        <w:tc>
          <w:tcPr>
            <w:tcW w:w="449" w:type="dxa"/>
            <w:noWrap/>
            <w:vAlign w:val="center"/>
          </w:tcPr>
          <w:p w:rsidR="007F741F" w:rsidRPr="007E36DA" w:rsidRDefault="007F741F" w:rsidP="00DB0567">
            <w:pPr>
              <w:spacing w:before="0"/>
              <w:jc w:val="center"/>
              <w:rPr>
                <w:rFonts w:cs="Tahoma"/>
                <w:sz w:val="18"/>
                <w:szCs w:val="18"/>
              </w:rPr>
            </w:pPr>
            <w:r>
              <w:rPr>
                <w:rFonts w:cs="Tahoma"/>
                <w:sz w:val="18"/>
                <w:szCs w:val="18"/>
              </w:rPr>
              <w:t>3</w:t>
            </w:r>
          </w:p>
        </w:tc>
        <w:tc>
          <w:tcPr>
            <w:tcW w:w="9780" w:type="dxa"/>
            <w:vAlign w:val="center"/>
          </w:tcPr>
          <w:p w:rsidR="007F741F" w:rsidRPr="007E36DA" w:rsidRDefault="007F741F" w:rsidP="00DB0567">
            <w:pPr>
              <w:spacing w:beforeLines="60" w:before="144" w:after="60"/>
              <w:jc w:val="left"/>
              <w:rPr>
                <w:rFonts w:cs="Tahoma"/>
                <w:sz w:val="18"/>
                <w:szCs w:val="18"/>
              </w:rPr>
            </w:pPr>
            <w:r w:rsidRPr="007E36DA">
              <w:rPr>
                <w:rFonts w:cs="Tahoma"/>
                <w:sz w:val="18"/>
                <w:szCs w:val="18"/>
              </w:rPr>
              <w:t>Το τεχνικό δελτίο είναι πλήρως συμπληρωμένο</w:t>
            </w:r>
          </w:p>
        </w:tc>
        <w:tc>
          <w:tcPr>
            <w:tcW w:w="1560" w:type="dxa"/>
            <w:vAlign w:val="center"/>
          </w:tcPr>
          <w:p w:rsidR="007F741F" w:rsidRPr="007E36DA" w:rsidRDefault="007F741F" w:rsidP="00DB0567">
            <w:pPr>
              <w:spacing w:beforeLines="60" w:before="144" w:after="60"/>
              <w:jc w:val="center"/>
              <w:rPr>
                <w:rFonts w:cs="Tahoma"/>
                <w:sz w:val="18"/>
                <w:szCs w:val="18"/>
              </w:rPr>
            </w:pPr>
            <w:r>
              <w:rPr>
                <w:rFonts w:cs="Tahoma"/>
                <w:sz w:val="18"/>
                <w:szCs w:val="18"/>
              </w:rPr>
              <w:t>Ναι / Όχι</w:t>
            </w:r>
          </w:p>
        </w:tc>
        <w:tc>
          <w:tcPr>
            <w:tcW w:w="3402" w:type="dxa"/>
          </w:tcPr>
          <w:p w:rsidR="007F741F" w:rsidRPr="007E36DA" w:rsidRDefault="007F741F" w:rsidP="00DB0567">
            <w:pPr>
              <w:spacing w:beforeLines="60" w:before="144" w:after="60"/>
              <w:ind w:left="720"/>
              <w:rPr>
                <w:rFonts w:cs="Tahoma"/>
                <w:sz w:val="18"/>
                <w:szCs w:val="18"/>
              </w:rPr>
            </w:pPr>
          </w:p>
        </w:tc>
      </w:tr>
    </w:tbl>
    <w:p w:rsidR="007F741F" w:rsidRPr="007E36DA" w:rsidRDefault="007F741F" w:rsidP="007F741F">
      <w:pPr>
        <w:rPr>
          <w:sz w:val="18"/>
          <w:szCs w:val="18"/>
        </w:rPr>
      </w:pPr>
    </w:p>
    <w:tbl>
      <w:tblPr>
        <w:tblW w:w="15203" w:type="dxa"/>
        <w:tblInd w:w="85" w:type="dxa"/>
        <w:tblLayout w:type="fixed"/>
        <w:tblLook w:val="00A0" w:firstRow="1" w:lastRow="0" w:firstColumn="1" w:lastColumn="0" w:noHBand="0" w:noVBand="0"/>
      </w:tblPr>
      <w:tblGrid>
        <w:gridCol w:w="427"/>
        <w:gridCol w:w="2431"/>
        <w:gridCol w:w="3402"/>
        <w:gridCol w:w="4111"/>
        <w:gridCol w:w="1701"/>
        <w:gridCol w:w="3131"/>
      </w:tblGrid>
      <w:tr w:rsidR="00846AD9" w:rsidRPr="00785088" w:rsidTr="00E01849">
        <w:trPr>
          <w:trHeight w:val="690"/>
        </w:trPr>
        <w:tc>
          <w:tcPr>
            <w:tcW w:w="15203" w:type="dxa"/>
            <w:gridSpan w:val="6"/>
            <w:tcBorders>
              <w:top w:val="single" w:sz="4" w:space="0" w:color="auto"/>
              <w:left w:val="single" w:sz="4" w:space="0" w:color="auto"/>
              <w:bottom w:val="single" w:sz="4" w:space="0" w:color="auto"/>
              <w:right w:val="single" w:sz="4" w:space="0" w:color="auto"/>
            </w:tcBorders>
            <w:shd w:val="clear" w:color="auto" w:fill="548DD4"/>
            <w:noWrap/>
            <w:vAlign w:val="center"/>
          </w:tcPr>
          <w:p w:rsidR="00846AD9" w:rsidRPr="00785088" w:rsidRDefault="00846AD9" w:rsidP="00E01849">
            <w:pPr>
              <w:spacing w:beforeLines="60" w:before="144" w:after="60"/>
              <w:jc w:val="center"/>
              <w:rPr>
                <w:rFonts w:cs="Tahoma"/>
                <w:b/>
                <w:color w:val="FFFFFF"/>
                <w:sz w:val="18"/>
                <w:szCs w:val="18"/>
              </w:rPr>
            </w:pPr>
            <w:r w:rsidRPr="00785088">
              <w:rPr>
                <w:rFonts w:cs="Tahoma"/>
                <w:b/>
                <w:bCs/>
                <w:color w:val="FFFFFF"/>
                <w:sz w:val="18"/>
                <w:szCs w:val="18"/>
              </w:rPr>
              <w:t xml:space="preserve">ΣΤΑΔΙΟ Α΄ </w:t>
            </w:r>
            <w:r w:rsidRPr="00785088">
              <w:rPr>
                <w:rFonts w:cs="Tahoma"/>
                <w:b/>
                <w:color w:val="FFFFFF"/>
                <w:sz w:val="18"/>
                <w:szCs w:val="18"/>
              </w:rPr>
              <w:t xml:space="preserve">Έλεγχος πληρότητας και </w:t>
            </w:r>
            <w:proofErr w:type="spellStart"/>
            <w:r w:rsidRPr="00785088">
              <w:rPr>
                <w:rFonts w:cs="Tahoma"/>
                <w:b/>
                <w:color w:val="FFFFFF"/>
                <w:sz w:val="18"/>
                <w:szCs w:val="18"/>
              </w:rPr>
              <w:t>επιλεξιμότητας</w:t>
            </w:r>
            <w:proofErr w:type="spellEnd"/>
            <w:r w:rsidRPr="00785088">
              <w:rPr>
                <w:rFonts w:cs="Tahoma"/>
                <w:b/>
                <w:color w:val="FFFFFF"/>
                <w:sz w:val="18"/>
                <w:szCs w:val="18"/>
              </w:rPr>
              <w:t xml:space="preserve"> πρότασης</w:t>
            </w:r>
          </w:p>
        </w:tc>
      </w:tr>
      <w:tr w:rsidR="00846AD9" w:rsidRPr="00785088" w:rsidTr="00E01849">
        <w:tblPrEx>
          <w:tblBorders>
            <w:left w:val="single" w:sz="4" w:space="0" w:color="auto"/>
            <w:bottom w:val="double" w:sz="6" w:space="0" w:color="auto"/>
            <w:right w:val="double" w:sz="6" w:space="0" w:color="auto"/>
          </w:tblBorders>
        </w:tblPrEx>
        <w:trPr>
          <w:trHeight w:val="446"/>
          <w:tblHeader/>
        </w:trPr>
        <w:tc>
          <w:tcPr>
            <w:tcW w:w="427" w:type="dxa"/>
            <w:tcBorders>
              <w:top w:val="single" w:sz="4" w:space="0" w:color="auto"/>
              <w:left w:val="single" w:sz="4" w:space="0" w:color="auto"/>
              <w:bottom w:val="single" w:sz="4" w:space="0" w:color="auto"/>
              <w:right w:val="single" w:sz="4" w:space="0" w:color="auto"/>
            </w:tcBorders>
            <w:noWrap/>
            <w:vAlign w:val="bottom"/>
          </w:tcPr>
          <w:p w:rsidR="00846AD9" w:rsidRPr="00785088" w:rsidRDefault="00846AD9" w:rsidP="00E01849">
            <w:pPr>
              <w:spacing w:beforeLines="60" w:before="144" w:after="60"/>
              <w:jc w:val="left"/>
              <w:rPr>
                <w:rFonts w:cs="Tahoma"/>
                <w:color w:val="000000"/>
                <w:sz w:val="18"/>
                <w:szCs w:val="18"/>
              </w:rPr>
            </w:pPr>
            <w:r w:rsidRPr="00785088">
              <w:rPr>
                <w:rFonts w:cs="Tahoma"/>
                <w:color w:val="000000"/>
                <w:sz w:val="18"/>
                <w:szCs w:val="18"/>
              </w:rPr>
              <w:t> </w:t>
            </w:r>
          </w:p>
        </w:tc>
        <w:tc>
          <w:tcPr>
            <w:tcW w:w="2431" w:type="dxa"/>
            <w:tcBorders>
              <w:top w:val="single" w:sz="4" w:space="0" w:color="auto"/>
              <w:left w:val="single" w:sz="4" w:space="0" w:color="auto"/>
              <w:bottom w:val="single" w:sz="4" w:space="0" w:color="auto"/>
              <w:right w:val="single" w:sz="4" w:space="0" w:color="auto"/>
            </w:tcBorders>
            <w:noWrap/>
            <w:vAlign w:val="center"/>
          </w:tcPr>
          <w:p w:rsidR="00846AD9" w:rsidRPr="00785088" w:rsidRDefault="00846AD9" w:rsidP="00E01849">
            <w:pPr>
              <w:spacing w:beforeLines="60" w:before="144" w:after="60"/>
              <w:jc w:val="center"/>
              <w:rPr>
                <w:rFonts w:cs="Tahoma"/>
                <w:b/>
                <w:bCs/>
                <w:color w:val="000000"/>
                <w:sz w:val="18"/>
                <w:szCs w:val="18"/>
              </w:rPr>
            </w:pPr>
            <w:r w:rsidRPr="00785088">
              <w:rPr>
                <w:rFonts w:cs="Tahoma"/>
                <w:b/>
                <w:bCs/>
                <w:color w:val="000000"/>
                <w:sz w:val="18"/>
                <w:szCs w:val="18"/>
              </w:rPr>
              <w:t>ΟΜΑΔΑ ΚΡΙΤΗΡΙΩΝ</w:t>
            </w:r>
          </w:p>
        </w:tc>
        <w:tc>
          <w:tcPr>
            <w:tcW w:w="3402" w:type="dxa"/>
            <w:tcBorders>
              <w:top w:val="single" w:sz="4" w:space="0" w:color="auto"/>
              <w:left w:val="single" w:sz="4" w:space="0" w:color="auto"/>
              <w:bottom w:val="single" w:sz="4" w:space="0" w:color="auto"/>
              <w:right w:val="single" w:sz="4" w:space="0" w:color="auto"/>
            </w:tcBorders>
            <w:noWrap/>
            <w:vAlign w:val="center"/>
          </w:tcPr>
          <w:p w:rsidR="00846AD9" w:rsidRPr="00785088" w:rsidRDefault="00846AD9" w:rsidP="00E01849">
            <w:pPr>
              <w:spacing w:beforeLines="60" w:before="144" w:after="60"/>
              <w:jc w:val="center"/>
              <w:rPr>
                <w:rFonts w:cs="Tahoma"/>
                <w:b/>
                <w:bCs/>
                <w:color w:val="000000"/>
                <w:sz w:val="18"/>
                <w:szCs w:val="18"/>
              </w:rPr>
            </w:pPr>
            <w:r w:rsidRPr="00785088">
              <w:rPr>
                <w:rFonts w:cs="Tahoma"/>
                <w:b/>
                <w:bCs/>
                <w:color w:val="000000"/>
                <w:sz w:val="18"/>
                <w:szCs w:val="18"/>
              </w:rPr>
              <w:t>ΚΡΙΤΗΡΙΟ</w:t>
            </w:r>
          </w:p>
        </w:tc>
        <w:tc>
          <w:tcPr>
            <w:tcW w:w="4111" w:type="dxa"/>
            <w:tcBorders>
              <w:top w:val="single" w:sz="4" w:space="0" w:color="auto"/>
              <w:left w:val="single" w:sz="4" w:space="0" w:color="auto"/>
              <w:bottom w:val="single" w:sz="4" w:space="0" w:color="auto"/>
              <w:right w:val="single" w:sz="4" w:space="0" w:color="auto"/>
            </w:tcBorders>
          </w:tcPr>
          <w:p w:rsidR="00846AD9" w:rsidRPr="00785088" w:rsidRDefault="00846AD9" w:rsidP="00E01849">
            <w:pPr>
              <w:spacing w:beforeLines="60" w:before="144" w:after="60"/>
              <w:jc w:val="center"/>
              <w:rPr>
                <w:rFonts w:cs="Tahoma"/>
                <w:b/>
                <w:bCs/>
                <w:color w:val="000000"/>
                <w:sz w:val="18"/>
                <w:szCs w:val="18"/>
              </w:rPr>
            </w:pPr>
            <w:r w:rsidRPr="00785088">
              <w:rPr>
                <w:rFonts w:cs="Tahoma"/>
                <w:b/>
                <w:bCs/>
                <w:color w:val="000000"/>
                <w:sz w:val="18"/>
                <w:szCs w:val="18"/>
              </w:rPr>
              <w:t>ΕΞΕΙΔΙΚΕΥΣΗ</w:t>
            </w:r>
          </w:p>
        </w:tc>
        <w:tc>
          <w:tcPr>
            <w:tcW w:w="1701" w:type="dxa"/>
            <w:tcBorders>
              <w:top w:val="single" w:sz="4" w:space="0" w:color="auto"/>
              <w:left w:val="single" w:sz="4" w:space="0" w:color="auto"/>
              <w:bottom w:val="single" w:sz="4" w:space="0" w:color="auto"/>
              <w:right w:val="single" w:sz="4" w:space="0" w:color="auto"/>
            </w:tcBorders>
            <w:vAlign w:val="center"/>
          </w:tcPr>
          <w:p w:rsidR="00846AD9" w:rsidRPr="00785088" w:rsidRDefault="00846AD9" w:rsidP="00E01849">
            <w:pPr>
              <w:spacing w:beforeLines="60" w:before="144" w:after="60"/>
              <w:jc w:val="center"/>
              <w:rPr>
                <w:rFonts w:cs="Tahoma"/>
                <w:b/>
                <w:bCs/>
                <w:color w:val="000000"/>
                <w:sz w:val="18"/>
                <w:szCs w:val="18"/>
              </w:rPr>
            </w:pPr>
            <w:r w:rsidRPr="00785088">
              <w:rPr>
                <w:rFonts w:cs="Tahoma"/>
                <w:b/>
                <w:bCs/>
                <w:color w:val="000000"/>
                <w:sz w:val="18"/>
                <w:szCs w:val="18"/>
              </w:rPr>
              <w:t>ΤΙΜΗ / ΒΑΘΜΟΛΟΓΙΑ</w:t>
            </w:r>
          </w:p>
        </w:tc>
        <w:tc>
          <w:tcPr>
            <w:tcW w:w="3131" w:type="dxa"/>
            <w:tcBorders>
              <w:top w:val="single" w:sz="4" w:space="0" w:color="auto"/>
              <w:left w:val="single" w:sz="4" w:space="0" w:color="auto"/>
              <w:bottom w:val="single" w:sz="4" w:space="0" w:color="auto"/>
              <w:right w:val="single" w:sz="4" w:space="0" w:color="auto"/>
            </w:tcBorders>
            <w:noWrap/>
            <w:vAlign w:val="center"/>
          </w:tcPr>
          <w:p w:rsidR="00846AD9" w:rsidRPr="00785088" w:rsidRDefault="00846AD9" w:rsidP="00E01849">
            <w:pPr>
              <w:tabs>
                <w:tab w:val="left" w:pos="1102"/>
                <w:tab w:val="left" w:pos="1757"/>
              </w:tabs>
              <w:spacing w:beforeLines="60" w:before="144" w:after="60"/>
              <w:ind w:right="222"/>
              <w:jc w:val="center"/>
              <w:rPr>
                <w:rFonts w:cs="Tahoma"/>
                <w:b/>
                <w:caps/>
                <w:color w:val="000000"/>
                <w:sz w:val="18"/>
                <w:szCs w:val="18"/>
              </w:rPr>
            </w:pPr>
            <w:r w:rsidRPr="00785088">
              <w:rPr>
                <w:rFonts w:cs="Tahoma"/>
                <w:b/>
                <w:caps/>
                <w:color w:val="000000"/>
                <w:sz w:val="18"/>
                <w:szCs w:val="18"/>
              </w:rPr>
              <w:t>στάθμιση</w:t>
            </w:r>
          </w:p>
        </w:tc>
      </w:tr>
      <w:tr w:rsidR="00846AD9" w:rsidRPr="00785088" w:rsidTr="00E01849">
        <w:tblPrEx>
          <w:tblBorders>
            <w:left w:val="single" w:sz="4" w:space="0" w:color="auto"/>
            <w:bottom w:val="double" w:sz="6" w:space="0" w:color="auto"/>
            <w:right w:val="double" w:sz="6" w:space="0" w:color="auto"/>
          </w:tblBorders>
        </w:tblPrEx>
        <w:trPr>
          <w:trHeight w:val="608"/>
        </w:trPr>
        <w:tc>
          <w:tcPr>
            <w:tcW w:w="427" w:type="dxa"/>
            <w:tcBorders>
              <w:top w:val="single" w:sz="4" w:space="0" w:color="auto"/>
              <w:left w:val="single" w:sz="4" w:space="0" w:color="auto"/>
              <w:bottom w:val="single" w:sz="4" w:space="0" w:color="auto"/>
              <w:right w:val="single" w:sz="4" w:space="0" w:color="auto"/>
            </w:tcBorders>
            <w:noWrap/>
            <w:vAlign w:val="center"/>
          </w:tcPr>
          <w:p w:rsidR="00846AD9" w:rsidRPr="00785088" w:rsidRDefault="00846AD9" w:rsidP="00E01849">
            <w:pPr>
              <w:spacing w:beforeLines="60" w:before="144" w:after="60"/>
              <w:jc w:val="center"/>
              <w:rPr>
                <w:rFonts w:cs="Tahoma"/>
                <w:color w:val="000000"/>
                <w:sz w:val="18"/>
                <w:szCs w:val="18"/>
              </w:rPr>
            </w:pPr>
            <w:r w:rsidRPr="00785088">
              <w:rPr>
                <w:rFonts w:cs="Tahoma"/>
                <w:color w:val="000000"/>
                <w:sz w:val="18"/>
                <w:szCs w:val="18"/>
              </w:rPr>
              <w:t>1</w:t>
            </w:r>
          </w:p>
        </w:tc>
        <w:tc>
          <w:tcPr>
            <w:tcW w:w="2431" w:type="dxa"/>
            <w:vMerge w:val="restart"/>
            <w:tcBorders>
              <w:top w:val="single" w:sz="4" w:space="0" w:color="auto"/>
              <w:left w:val="single" w:sz="4" w:space="0" w:color="auto"/>
              <w:bottom w:val="single" w:sz="4" w:space="0" w:color="auto"/>
              <w:right w:val="single" w:sz="4" w:space="0" w:color="auto"/>
            </w:tcBorders>
            <w:vAlign w:val="center"/>
          </w:tcPr>
          <w:p w:rsidR="00846AD9" w:rsidRPr="00785088" w:rsidRDefault="00846AD9" w:rsidP="00E01849">
            <w:pPr>
              <w:spacing w:beforeLines="60" w:before="144" w:after="60"/>
              <w:jc w:val="center"/>
              <w:rPr>
                <w:rFonts w:cs="Tahoma"/>
                <w:b/>
                <w:bCs/>
                <w:color w:val="000000"/>
                <w:sz w:val="18"/>
                <w:szCs w:val="18"/>
              </w:rPr>
            </w:pPr>
            <w:r w:rsidRPr="00785088">
              <w:rPr>
                <w:rFonts w:cs="Tahoma"/>
                <w:b/>
                <w:sz w:val="18"/>
                <w:szCs w:val="18"/>
              </w:rPr>
              <w:t xml:space="preserve">Έλεγχος πληρότητας και </w:t>
            </w:r>
            <w:proofErr w:type="spellStart"/>
            <w:r w:rsidRPr="00785088">
              <w:rPr>
                <w:rFonts w:cs="Tahoma"/>
                <w:b/>
                <w:sz w:val="18"/>
                <w:szCs w:val="18"/>
              </w:rPr>
              <w:t>επιλεξιμότητας</w:t>
            </w:r>
            <w:proofErr w:type="spellEnd"/>
            <w:r w:rsidRPr="00785088">
              <w:rPr>
                <w:rFonts w:cs="Tahoma"/>
                <w:b/>
                <w:sz w:val="18"/>
                <w:szCs w:val="18"/>
              </w:rPr>
              <w:t xml:space="preserve"> πρότασης</w:t>
            </w:r>
          </w:p>
        </w:tc>
        <w:tc>
          <w:tcPr>
            <w:tcW w:w="3402" w:type="dxa"/>
            <w:tcBorders>
              <w:top w:val="single" w:sz="4" w:space="0" w:color="auto"/>
              <w:left w:val="single" w:sz="4" w:space="0" w:color="auto"/>
              <w:bottom w:val="single" w:sz="4" w:space="0" w:color="auto"/>
              <w:right w:val="single" w:sz="4" w:space="0" w:color="auto"/>
            </w:tcBorders>
            <w:noWrap/>
            <w:vAlign w:val="center"/>
          </w:tcPr>
          <w:p w:rsidR="00846AD9" w:rsidRPr="00785088" w:rsidRDefault="00846AD9" w:rsidP="00E01849">
            <w:pPr>
              <w:spacing w:beforeLines="60" w:before="144" w:after="60"/>
              <w:jc w:val="left"/>
              <w:rPr>
                <w:rFonts w:cs="Tahoma"/>
                <w:color w:val="000000"/>
                <w:sz w:val="18"/>
                <w:szCs w:val="18"/>
              </w:rPr>
            </w:pPr>
            <w:r w:rsidRPr="00785088">
              <w:rPr>
                <w:rFonts w:cs="Tahoma"/>
                <w:color w:val="000000"/>
                <w:sz w:val="18"/>
                <w:szCs w:val="18"/>
              </w:rPr>
              <w:t xml:space="preserve">Δικαιούχος που εμπίπτει στην πρόσκληση </w:t>
            </w:r>
          </w:p>
        </w:tc>
        <w:tc>
          <w:tcPr>
            <w:tcW w:w="4111" w:type="dxa"/>
            <w:tcBorders>
              <w:top w:val="single" w:sz="4" w:space="0" w:color="auto"/>
              <w:left w:val="single" w:sz="4" w:space="0" w:color="auto"/>
              <w:bottom w:val="single" w:sz="4" w:space="0" w:color="auto"/>
              <w:right w:val="single" w:sz="4" w:space="0" w:color="auto"/>
            </w:tcBorders>
          </w:tcPr>
          <w:p w:rsidR="00846AD9" w:rsidRPr="00785088" w:rsidRDefault="00846AD9" w:rsidP="00E01849">
            <w:pPr>
              <w:tabs>
                <w:tab w:val="left" w:pos="567"/>
              </w:tabs>
              <w:rPr>
                <w:sz w:val="18"/>
                <w:szCs w:val="18"/>
              </w:rPr>
            </w:pPr>
            <w:r w:rsidRPr="00785088">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1701" w:type="dxa"/>
            <w:tcBorders>
              <w:top w:val="single" w:sz="4" w:space="0" w:color="auto"/>
              <w:left w:val="single" w:sz="4" w:space="0" w:color="auto"/>
              <w:bottom w:val="single" w:sz="4" w:space="0" w:color="auto"/>
              <w:right w:val="single" w:sz="4" w:space="0" w:color="auto"/>
            </w:tcBorders>
            <w:vAlign w:val="center"/>
          </w:tcPr>
          <w:p w:rsidR="00846AD9" w:rsidRPr="00785088" w:rsidRDefault="00846AD9" w:rsidP="00E01849">
            <w:pPr>
              <w:spacing w:beforeLines="60" w:before="144" w:after="60"/>
              <w:jc w:val="center"/>
              <w:rPr>
                <w:rFonts w:cs="Tahoma"/>
                <w:color w:val="000000"/>
                <w:sz w:val="18"/>
                <w:szCs w:val="18"/>
              </w:rPr>
            </w:pPr>
            <w:r w:rsidRPr="00615C7D">
              <w:rPr>
                <w:rFonts w:cs="Tahoma"/>
                <w:color w:val="000000"/>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vAlign w:val="center"/>
          </w:tcPr>
          <w:p w:rsidR="00846AD9" w:rsidRPr="00785088" w:rsidRDefault="00846AD9" w:rsidP="00E01849">
            <w:pPr>
              <w:spacing w:beforeLines="60" w:before="144" w:after="60"/>
              <w:jc w:val="center"/>
              <w:rPr>
                <w:rFonts w:cs="Tahoma"/>
                <w:color w:val="000000"/>
                <w:sz w:val="18"/>
                <w:szCs w:val="18"/>
              </w:rPr>
            </w:pPr>
            <w:r w:rsidRPr="00785088">
              <w:rPr>
                <w:rFonts w:cs="Tahoma"/>
                <w:color w:val="000000"/>
                <w:sz w:val="18"/>
                <w:szCs w:val="18"/>
              </w:rPr>
              <w:t> </w:t>
            </w:r>
          </w:p>
        </w:tc>
      </w:tr>
      <w:tr w:rsidR="00846AD9" w:rsidRPr="00785088" w:rsidTr="00E01849">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center"/>
          </w:tcPr>
          <w:p w:rsidR="00846AD9" w:rsidRPr="00785088" w:rsidRDefault="00846AD9" w:rsidP="00E01849">
            <w:pPr>
              <w:spacing w:beforeLines="60" w:before="144" w:after="60"/>
              <w:jc w:val="center"/>
              <w:rPr>
                <w:rFonts w:cs="Tahoma"/>
                <w:color w:val="000000"/>
                <w:sz w:val="18"/>
                <w:szCs w:val="18"/>
              </w:rPr>
            </w:pPr>
            <w:r w:rsidRPr="00785088">
              <w:rPr>
                <w:rFonts w:cs="Tahoma"/>
                <w:color w:val="000000"/>
                <w:sz w:val="18"/>
                <w:szCs w:val="18"/>
              </w:rPr>
              <w:t>2</w:t>
            </w:r>
          </w:p>
        </w:tc>
        <w:tc>
          <w:tcPr>
            <w:tcW w:w="2431" w:type="dxa"/>
            <w:vMerge/>
            <w:tcBorders>
              <w:top w:val="single" w:sz="4" w:space="0" w:color="auto"/>
              <w:left w:val="single" w:sz="4" w:space="0" w:color="auto"/>
              <w:bottom w:val="single" w:sz="4" w:space="0" w:color="auto"/>
              <w:right w:val="single" w:sz="4" w:space="0" w:color="auto"/>
            </w:tcBorders>
            <w:vAlign w:val="center"/>
          </w:tcPr>
          <w:p w:rsidR="00846AD9" w:rsidRPr="00785088" w:rsidRDefault="00846AD9" w:rsidP="00E01849">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846AD9" w:rsidRPr="00785088" w:rsidRDefault="00846AD9" w:rsidP="00E01849">
            <w:pPr>
              <w:spacing w:beforeLines="60" w:before="144" w:after="60"/>
              <w:jc w:val="left"/>
              <w:rPr>
                <w:rFonts w:cs="Tahoma"/>
                <w:color w:val="000000"/>
                <w:sz w:val="18"/>
                <w:szCs w:val="18"/>
              </w:rPr>
            </w:pPr>
            <w:r w:rsidRPr="00785088">
              <w:rPr>
                <w:rFonts w:cs="Tahoma"/>
                <w:color w:val="000000"/>
                <w:sz w:val="18"/>
                <w:szCs w:val="18"/>
              </w:rPr>
              <w:t xml:space="preserve">Αρμοδιότητα δικαιούχου για υλοποίηση πράξης </w:t>
            </w:r>
          </w:p>
        </w:tc>
        <w:tc>
          <w:tcPr>
            <w:tcW w:w="4111" w:type="dxa"/>
            <w:tcBorders>
              <w:top w:val="single" w:sz="4" w:space="0" w:color="auto"/>
              <w:left w:val="single" w:sz="4" w:space="0" w:color="auto"/>
              <w:bottom w:val="single" w:sz="4" w:space="0" w:color="auto"/>
              <w:right w:val="single" w:sz="4" w:space="0" w:color="auto"/>
            </w:tcBorders>
          </w:tcPr>
          <w:p w:rsidR="00846AD9" w:rsidRPr="00785088" w:rsidRDefault="00846AD9" w:rsidP="00E01849">
            <w:pPr>
              <w:tabs>
                <w:tab w:val="left" w:pos="567"/>
              </w:tabs>
              <w:rPr>
                <w:sz w:val="18"/>
                <w:szCs w:val="18"/>
              </w:rPr>
            </w:pPr>
            <w:r w:rsidRPr="00785088">
              <w:rPr>
                <w:sz w:val="18"/>
                <w:szCs w:val="18"/>
              </w:rPr>
              <w:t xml:space="preserve">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w:t>
            </w:r>
            <w:r w:rsidRPr="00785088">
              <w:rPr>
                <w:sz w:val="18"/>
                <w:szCs w:val="18"/>
              </w:rPr>
              <w:lastRenderedPageBreak/>
              <w:t>καταστατικά φορέων κλπ) που υποβάλλονται συνημμένα κατά την υποβολή του αιτήματος και προσδιορίζονται στην πρόσκληση. Σε περίπτωση μεταβίβασης αρμοδιότητας υλοποίησης σε άλλο φορέα πρέπει να  υποβάλλεται με το αίτημα η προγραμματική σύμβαση ή η έγκρισή της από τα αρμόδια όργανα καθώς και σχέδιο αυτής.</w:t>
            </w:r>
          </w:p>
        </w:tc>
        <w:tc>
          <w:tcPr>
            <w:tcW w:w="1701" w:type="dxa"/>
            <w:tcBorders>
              <w:top w:val="single" w:sz="4" w:space="0" w:color="auto"/>
              <w:left w:val="single" w:sz="4" w:space="0" w:color="auto"/>
              <w:bottom w:val="single" w:sz="4" w:space="0" w:color="auto"/>
              <w:right w:val="single" w:sz="4" w:space="0" w:color="auto"/>
            </w:tcBorders>
            <w:vAlign w:val="center"/>
          </w:tcPr>
          <w:p w:rsidR="00846AD9" w:rsidRPr="00785088" w:rsidRDefault="00846AD9" w:rsidP="00E01849">
            <w:pPr>
              <w:spacing w:beforeLines="60" w:before="144" w:after="60"/>
              <w:jc w:val="center"/>
              <w:rPr>
                <w:rFonts w:cs="Tahoma"/>
                <w:color w:val="000000"/>
                <w:sz w:val="18"/>
                <w:szCs w:val="18"/>
              </w:rPr>
            </w:pPr>
            <w:r w:rsidRPr="00615C7D">
              <w:rPr>
                <w:rFonts w:cs="Tahoma"/>
                <w:color w:val="000000"/>
                <w:sz w:val="18"/>
                <w:szCs w:val="18"/>
              </w:rPr>
              <w:lastRenderedPageBreak/>
              <w:t>Ναι / Όχι</w:t>
            </w:r>
          </w:p>
        </w:tc>
        <w:tc>
          <w:tcPr>
            <w:tcW w:w="3131" w:type="dxa"/>
            <w:tcBorders>
              <w:top w:val="single" w:sz="4" w:space="0" w:color="auto"/>
              <w:left w:val="single" w:sz="4" w:space="0" w:color="auto"/>
              <w:bottom w:val="single" w:sz="4" w:space="0" w:color="auto"/>
              <w:right w:val="single" w:sz="4" w:space="0" w:color="auto"/>
            </w:tcBorders>
            <w:noWrap/>
            <w:vAlign w:val="center"/>
          </w:tcPr>
          <w:p w:rsidR="00846AD9" w:rsidRPr="00785088" w:rsidRDefault="00846AD9" w:rsidP="00E01849">
            <w:pPr>
              <w:spacing w:beforeLines="60" w:before="144" w:after="60"/>
              <w:jc w:val="center"/>
              <w:rPr>
                <w:rFonts w:cs="Tahoma"/>
                <w:color w:val="000000"/>
                <w:sz w:val="18"/>
                <w:szCs w:val="18"/>
              </w:rPr>
            </w:pPr>
          </w:p>
        </w:tc>
      </w:tr>
      <w:tr w:rsidR="00666C8B" w:rsidRPr="00785088" w:rsidTr="00335906">
        <w:tblPrEx>
          <w:tblBorders>
            <w:left w:val="single" w:sz="4" w:space="0" w:color="auto"/>
            <w:bottom w:val="double" w:sz="6" w:space="0" w:color="auto"/>
            <w:right w:val="double" w:sz="6" w:space="0" w:color="auto"/>
          </w:tblBorders>
        </w:tblPrEx>
        <w:trPr>
          <w:trHeight w:val="332"/>
        </w:trPr>
        <w:tc>
          <w:tcPr>
            <w:tcW w:w="427" w:type="dxa"/>
            <w:vMerge w:val="restart"/>
            <w:tcBorders>
              <w:top w:val="single" w:sz="4" w:space="0" w:color="auto"/>
              <w:left w:val="single" w:sz="4" w:space="0" w:color="auto"/>
              <w:bottom w:val="single" w:sz="4" w:space="0" w:color="auto"/>
              <w:right w:val="single" w:sz="4" w:space="0" w:color="auto"/>
            </w:tcBorders>
            <w:noWrap/>
            <w:vAlign w:val="bottom"/>
          </w:tcPr>
          <w:p w:rsidR="00666C8B" w:rsidRPr="00785088" w:rsidRDefault="00666C8B" w:rsidP="00E01849">
            <w:pPr>
              <w:spacing w:beforeLines="60" w:before="144" w:after="60"/>
              <w:jc w:val="right"/>
              <w:rPr>
                <w:rFonts w:cs="Tahoma"/>
                <w:color w:val="000000"/>
                <w:sz w:val="18"/>
                <w:szCs w:val="18"/>
              </w:rPr>
            </w:pPr>
            <w:r w:rsidRPr="00785088">
              <w:rPr>
                <w:rFonts w:cs="Tahoma"/>
                <w:color w:val="000000"/>
                <w:sz w:val="18"/>
                <w:szCs w:val="18"/>
              </w:rPr>
              <w:lastRenderedPageBreak/>
              <w:t>3</w:t>
            </w:r>
          </w:p>
        </w:tc>
        <w:tc>
          <w:tcPr>
            <w:tcW w:w="2431" w:type="dxa"/>
            <w:vMerge/>
            <w:tcBorders>
              <w:top w:val="single" w:sz="4" w:space="0" w:color="auto"/>
              <w:left w:val="single" w:sz="4" w:space="0" w:color="auto"/>
              <w:bottom w:val="single" w:sz="4" w:space="0" w:color="auto"/>
              <w:right w:val="single" w:sz="4" w:space="0" w:color="auto"/>
            </w:tcBorders>
            <w:vAlign w:val="center"/>
          </w:tcPr>
          <w:p w:rsidR="00666C8B" w:rsidRPr="00785088" w:rsidRDefault="00666C8B" w:rsidP="00E01849">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666C8B" w:rsidRPr="00785088" w:rsidRDefault="00666C8B" w:rsidP="00E01849">
            <w:pPr>
              <w:spacing w:beforeLines="60" w:before="144" w:after="60"/>
              <w:jc w:val="left"/>
              <w:rPr>
                <w:rFonts w:cs="Tahoma"/>
                <w:color w:val="000000"/>
                <w:sz w:val="18"/>
                <w:szCs w:val="18"/>
              </w:rPr>
            </w:pPr>
            <w:r w:rsidRPr="00785088">
              <w:rPr>
                <w:rFonts w:cs="Tahoma"/>
                <w:color w:val="000000"/>
                <w:sz w:val="18"/>
                <w:szCs w:val="18"/>
              </w:rPr>
              <w:t>Τυπική πληρότητα της υποβαλλόμενης πρότασης:</w:t>
            </w:r>
          </w:p>
        </w:tc>
        <w:tc>
          <w:tcPr>
            <w:tcW w:w="5812" w:type="dxa"/>
            <w:gridSpan w:val="2"/>
            <w:tcBorders>
              <w:top w:val="single" w:sz="4" w:space="0" w:color="auto"/>
              <w:left w:val="single" w:sz="4" w:space="0" w:color="auto"/>
              <w:bottom w:val="single" w:sz="4" w:space="0" w:color="auto"/>
              <w:right w:val="single" w:sz="4" w:space="0" w:color="auto"/>
            </w:tcBorders>
          </w:tcPr>
          <w:p w:rsidR="00666C8B" w:rsidRPr="00785088" w:rsidRDefault="00666C8B" w:rsidP="00666C8B">
            <w:pPr>
              <w:spacing w:beforeLines="60" w:before="144" w:after="60"/>
              <w:rPr>
                <w:rFonts w:cs="Tahoma"/>
                <w:color w:val="000000"/>
                <w:sz w:val="18"/>
                <w:szCs w:val="18"/>
              </w:rPr>
            </w:pPr>
            <w:r w:rsidRPr="00785088">
              <w:rPr>
                <w:sz w:val="18"/>
                <w:szCs w:val="18"/>
              </w:rPr>
              <w:t>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w:t>
            </w:r>
            <w:r w:rsidRPr="00785088">
              <w:rPr>
                <w:rFonts w:cs="Tahoma"/>
                <w:color w:val="000000"/>
                <w:sz w:val="18"/>
                <w:szCs w:val="18"/>
              </w:rPr>
              <w:t> </w:t>
            </w:r>
          </w:p>
        </w:tc>
        <w:tc>
          <w:tcPr>
            <w:tcW w:w="3131" w:type="dxa"/>
            <w:tcBorders>
              <w:top w:val="single" w:sz="4" w:space="0" w:color="auto"/>
              <w:left w:val="single" w:sz="4" w:space="0" w:color="auto"/>
              <w:bottom w:val="single" w:sz="4" w:space="0" w:color="auto"/>
              <w:right w:val="single" w:sz="4" w:space="0" w:color="auto"/>
            </w:tcBorders>
            <w:vAlign w:val="center"/>
          </w:tcPr>
          <w:p w:rsidR="00666C8B" w:rsidRPr="00785088" w:rsidRDefault="00666C8B" w:rsidP="00E01849">
            <w:pPr>
              <w:spacing w:beforeLines="60" w:before="144" w:after="60"/>
              <w:jc w:val="center"/>
              <w:rPr>
                <w:rFonts w:cs="Tahoma"/>
                <w:color w:val="000000"/>
                <w:sz w:val="18"/>
                <w:szCs w:val="18"/>
              </w:rPr>
            </w:pPr>
            <w:r w:rsidRPr="00785088">
              <w:rPr>
                <w:rFonts w:cs="Tahoma"/>
                <w:color w:val="000000"/>
                <w:sz w:val="18"/>
                <w:szCs w:val="18"/>
              </w:rPr>
              <w:t> </w:t>
            </w:r>
          </w:p>
        </w:tc>
      </w:tr>
      <w:tr w:rsidR="00846AD9" w:rsidRPr="00785088" w:rsidTr="00E01849">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846AD9" w:rsidRPr="00785088" w:rsidRDefault="00846AD9" w:rsidP="00E01849">
            <w:pPr>
              <w:spacing w:beforeLines="60" w:before="144" w:after="60"/>
              <w:jc w:val="left"/>
              <w:rPr>
                <w:rFonts w:cs="Tahoma"/>
                <w:color w:val="000000"/>
                <w:sz w:val="18"/>
                <w:szCs w:val="18"/>
              </w:rPr>
            </w:pPr>
          </w:p>
        </w:tc>
        <w:tc>
          <w:tcPr>
            <w:tcW w:w="2431" w:type="dxa"/>
            <w:vMerge/>
            <w:tcBorders>
              <w:top w:val="single" w:sz="4" w:space="0" w:color="auto"/>
              <w:left w:val="single" w:sz="4" w:space="0" w:color="auto"/>
              <w:bottom w:val="single" w:sz="4" w:space="0" w:color="auto"/>
              <w:right w:val="single" w:sz="4" w:space="0" w:color="auto"/>
            </w:tcBorders>
            <w:vAlign w:val="center"/>
          </w:tcPr>
          <w:p w:rsidR="00846AD9" w:rsidRPr="00785088" w:rsidRDefault="00846AD9" w:rsidP="00E01849">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846AD9" w:rsidRPr="00785088" w:rsidRDefault="00846AD9" w:rsidP="00E01849">
            <w:pPr>
              <w:numPr>
                <w:ilvl w:val="0"/>
                <w:numId w:val="9"/>
              </w:numPr>
              <w:tabs>
                <w:tab w:val="num" w:pos="720"/>
              </w:tabs>
              <w:spacing w:beforeLines="60" w:before="144" w:after="60"/>
              <w:contextualSpacing/>
              <w:jc w:val="left"/>
              <w:rPr>
                <w:rFonts w:eastAsia="Calibri" w:cs="Tahoma"/>
                <w:color w:val="000000"/>
                <w:sz w:val="18"/>
                <w:szCs w:val="18"/>
              </w:rPr>
            </w:pPr>
            <w:r w:rsidRPr="00785088">
              <w:rPr>
                <w:rFonts w:eastAsia="Calibri" w:cs="Tahoma"/>
                <w:color w:val="000000"/>
                <w:sz w:val="18"/>
                <w:szCs w:val="18"/>
              </w:rPr>
              <w:t>Αίτηση</w:t>
            </w:r>
          </w:p>
        </w:tc>
        <w:tc>
          <w:tcPr>
            <w:tcW w:w="4111" w:type="dxa"/>
            <w:tcBorders>
              <w:top w:val="single" w:sz="4" w:space="0" w:color="auto"/>
              <w:left w:val="single" w:sz="4" w:space="0" w:color="auto"/>
              <w:bottom w:val="single" w:sz="4" w:space="0" w:color="auto"/>
              <w:right w:val="single" w:sz="4" w:space="0" w:color="auto"/>
            </w:tcBorders>
          </w:tcPr>
          <w:p w:rsidR="00846AD9" w:rsidRPr="00785088" w:rsidRDefault="00846AD9" w:rsidP="00E01849">
            <w:pPr>
              <w:tabs>
                <w:tab w:val="left" w:pos="567"/>
              </w:tabs>
              <w:rPr>
                <w:sz w:val="18"/>
                <w:szCs w:val="18"/>
              </w:rPr>
            </w:pPr>
            <w:r w:rsidRPr="00785088">
              <w:rPr>
                <w:sz w:val="18"/>
                <w:szCs w:val="18"/>
              </w:rPr>
              <w:t>Η αίτηση χρηματοδότησης πράξης, υπογεγραμμένη από το νόμιμο εκπρόσωπο του φορέα</w:t>
            </w:r>
          </w:p>
        </w:tc>
        <w:tc>
          <w:tcPr>
            <w:tcW w:w="1701" w:type="dxa"/>
            <w:tcBorders>
              <w:top w:val="single" w:sz="4" w:space="0" w:color="auto"/>
              <w:left w:val="single" w:sz="4" w:space="0" w:color="auto"/>
              <w:bottom w:val="single" w:sz="4" w:space="0" w:color="auto"/>
              <w:right w:val="single" w:sz="4" w:space="0" w:color="auto"/>
            </w:tcBorders>
            <w:vAlign w:val="center"/>
          </w:tcPr>
          <w:p w:rsidR="00846AD9" w:rsidRDefault="00846AD9" w:rsidP="00E01849">
            <w:pPr>
              <w:jc w:val="center"/>
            </w:pPr>
            <w:r w:rsidRPr="0078677C">
              <w:rPr>
                <w:rFonts w:cs="Tahoma"/>
                <w:color w:val="000000"/>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vAlign w:val="center"/>
          </w:tcPr>
          <w:p w:rsidR="00846AD9" w:rsidRPr="00785088" w:rsidRDefault="00846AD9" w:rsidP="00E01849">
            <w:pPr>
              <w:spacing w:beforeLines="60" w:before="144" w:after="60"/>
              <w:jc w:val="center"/>
              <w:rPr>
                <w:rFonts w:cs="Tahoma"/>
                <w:color w:val="000000"/>
                <w:sz w:val="18"/>
                <w:szCs w:val="18"/>
              </w:rPr>
            </w:pPr>
            <w:r w:rsidRPr="00785088">
              <w:rPr>
                <w:rFonts w:cs="Tahoma"/>
                <w:color w:val="000000"/>
                <w:sz w:val="18"/>
                <w:szCs w:val="18"/>
              </w:rPr>
              <w:t> </w:t>
            </w:r>
          </w:p>
        </w:tc>
      </w:tr>
      <w:tr w:rsidR="00846AD9" w:rsidRPr="00785088" w:rsidTr="00E01849">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846AD9" w:rsidRPr="00785088" w:rsidRDefault="00846AD9" w:rsidP="00E01849">
            <w:pPr>
              <w:spacing w:beforeLines="60" w:before="144" w:after="60"/>
              <w:jc w:val="left"/>
              <w:rPr>
                <w:rFonts w:cs="Tahoma"/>
                <w:color w:val="000000"/>
                <w:sz w:val="18"/>
                <w:szCs w:val="18"/>
              </w:rPr>
            </w:pPr>
          </w:p>
        </w:tc>
        <w:tc>
          <w:tcPr>
            <w:tcW w:w="2431" w:type="dxa"/>
            <w:vMerge/>
            <w:tcBorders>
              <w:top w:val="single" w:sz="4" w:space="0" w:color="auto"/>
              <w:left w:val="single" w:sz="4" w:space="0" w:color="auto"/>
              <w:bottom w:val="single" w:sz="4" w:space="0" w:color="auto"/>
              <w:right w:val="single" w:sz="4" w:space="0" w:color="auto"/>
            </w:tcBorders>
            <w:vAlign w:val="center"/>
          </w:tcPr>
          <w:p w:rsidR="00846AD9" w:rsidRPr="00785088" w:rsidRDefault="00846AD9" w:rsidP="00E01849">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846AD9" w:rsidRPr="00785088" w:rsidRDefault="00846AD9" w:rsidP="00E01849">
            <w:pPr>
              <w:numPr>
                <w:ilvl w:val="0"/>
                <w:numId w:val="9"/>
              </w:numPr>
              <w:tabs>
                <w:tab w:val="num" w:pos="720"/>
              </w:tabs>
              <w:spacing w:beforeLines="60" w:before="144" w:after="60"/>
              <w:contextualSpacing/>
              <w:jc w:val="left"/>
              <w:rPr>
                <w:rFonts w:eastAsia="Calibri" w:cs="Tahoma"/>
                <w:color w:val="000000"/>
                <w:sz w:val="18"/>
                <w:szCs w:val="18"/>
              </w:rPr>
            </w:pPr>
            <w:r w:rsidRPr="00785088">
              <w:rPr>
                <w:rFonts w:eastAsia="Calibri" w:cs="Tahoma"/>
                <w:color w:val="000000"/>
                <w:sz w:val="18"/>
                <w:szCs w:val="18"/>
              </w:rPr>
              <w:t xml:space="preserve">Τεχνικό Δελτίο </w:t>
            </w:r>
          </w:p>
        </w:tc>
        <w:tc>
          <w:tcPr>
            <w:tcW w:w="4111" w:type="dxa"/>
            <w:tcBorders>
              <w:top w:val="single" w:sz="4" w:space="0" w:color="auto"/>
              <w:left w:val="single" w:sz="4" w:space="0" w:color="auto"/>
              <w:bottom w:val="single" w:sz="4" w:space="0" w:color="auto"/>
              <w:right w:val="single" w:sz="4" w:space="0" w:color="auto"/>
            </w:tcBorders>
          </w:tcPr>
          <w:p w:rsidR="00846AD9" w:rsidRPr="00785088" w:rsidRDefault="00846AD9" w:rsidP="00E01849">
            <w:pPr>
              <w:spacing w:beforeLines="60" w:before="144" w:after="60"/>
              <w:rPr>
                <w:rFonts w:cs="Tahoma"/>
                <w:color w:val="000000"/>
                <w:sz w:val="18"/>
                <w:szCs w:val="18"/>
              </w:rPr>
            </w:pPr>
            <w:r w:rsidRPr="00785088">
              <w:rPr>
                <w:rFonts w:cs="Tahoma"/>
                <w:color w:val="000000"/>
                <w:sz w:val="18"/>
                <w:szCs w:val="18"/>
              </w:rPr>
              <w:t xml:space="preserve">Τεχνικό Δελτίο πράξης πλήρως  συμπληρωμένο </w:t>
            </w:r>
          </w:p>
        </w:tc>
        <w:tc>
          <w:tcPr>
            <w:tcW w:w="1701" w:type="dxa"/>
            <w:tcBorders>
              <w:top w:val="single" w:sz="4" w:space="0" w:color="auto"/>
              <w:left w:val="single" w:sz="4" w:space="0" w:color="auto"/>
              <w:bottom w:val="single" w:sz="4" w:space="0" w:color="auto"/>
              <w:right w:val="single" w:sz="4" w:space="0" w:color="auto"/>
            </w:tcBorders>
            <w:vAlign w:val="center"/>
          </w:tcPr>
          <w:p w:rsidR="00846AD9" w:rsidRDefault="00846AD9" w:rsidP="00E01849">
            <w:pPr>
              <w:jc w:val="center"/>
            </w:pPr>
            <w:r w:rsidRPr="0078677C">
              <w:rPr>
                <w:rFonts w:cs="Tahoma"/>
                <w:color w:val="000000"/>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vAlign w:val="center"/>
          </w:tcPr>
          <w:p w:rsidR="00846AD9" w:rsidRPr="00785088" w:rsidRDefault="00846AD9" w:rsidP="00E01849">
            <w:pPr>
              <w:spacing w:beforeLines="60" w:before="144" w:after="60"/>
              <w:jc w:val="center"/>
              <w:rPr>
                <w:rFonts w:cs="Tahoma"/>
                <w:color w:val="000000"/>
                <w:sz w:val="18"/>
                <w:szCs w:val="18"/>
              </w:rPr>
            </w:pPr>
            <w:r w:rsidRPr="00785088">
              <w:rPr>
                <w:rFonts w:cs="Tahoma"/>
                <w:color w:val="000000"/>
                <w:sz w:val="18"/>
                <w:szCs w:val="18"/>
              </w:rPr>
              <w:t> </w:t>
            </w:r>
          </w:p>
        </w:tc>
      </w:tr>
      <w:tr w:rsidR="00846AD9" w:rsidRPr="00785088" w:rsidTr="00E01849">
        <w:tblPrEx>
          <w:tblBorders>
            <w:left w:val="single" w:sz="4" w:space="0" w:color="auto"/>
            <w:bottom w:val="double" w:sz="6" w:space="0" w:color="auto"/>
            <w:right w:val="double" w:sz="6" w:space="0" w:color="auto"/>
          </w:tblBorders>
        </w:tblPrEx>
        <w:trPr>
          <w:trHeight w:val="318"/>
        </w:trPr>
        <w:tc>
          <w:tcPr>
            <w:tcW w:w="427" w:type="dxa"/>
            <w:vMerge/>
            <w:tcBorders>
              <w:top w:val="single" w:sz="4" w:space="0" w:color="auto"/>
              <w:left w:val="single" w:sz="4" w:space="0" w:color="auto"/>
              <w:bottom w:val="single" w:sz="4" w:space="0" w:color="auto"/>
              <w:right w:val="single" w:sz="4" w:space="0" w:color="auto"/>
            </w:tcBorders>
            <w:vAlign w:val="center"/>
          </w:tcPr>
          <w:p w:rsidR="00846AD9" w:rsidRPr="00785088" w:rsidRDefault="00846AD9" w:rsidP="00E01849">
            <w:pPr>
              <w:spacing w:beforeLines="60" w:before="144" w:after="60"/>
              <w:jc w:val="left"/>
              <w:rPr>
                <w:rFonts w:cs="Tahoma"/>
                <w:color w:val="000000"/>
                <w:sz w:val="18"/>
                <w:szCs w:val="18"/>
              </w:rPr>
            </w:pPr>
          </w:p>
        </w:tc>
        <w:tc>
          <w:tcPr>
            <w:tcW w:w="2431" w:type="dxa"/>
            <w:vMerge/>
            <w:tcBorders>
              <w:top w:val="single" w:sz="4" w:space="0" w:color="auto"/>
              <w:left w:val="single" w:sz="4" w:space="0" w:color="auto"/>
              <w:bottom w:val="single" w:sz="4" w:space="0" w:color="auto"/>
              <w:right w:val="single" w:sz="4" w:space="0" w:color="auto"/>
            </w:tcBorders>
            <w:vAlign w:val="center"/>
          </w:tcPr>
          <w:p w:rsidR="00846AD9" w:rsidRPr="00785088" w:rsidRDefault="00846AD9" w:rsidP="00E01849">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846AD9" w:rsidRPr="00785088" w:rsidRDefault="00846AD9" w:rsidP="00E01849">
            <w:pPr>
              <w:numPr>
                <w:ilvl w:val="0"/>
                <w:numId w:val="9"/>
              </w:numPr>
              <w:tabs>
                <w:tab w:val="num" w:pos="720"/>
              </w:tabs>
              <w:spacing w:beforeLines="60" w:before="144" w:after="60"/>
              <w:contextualSpacing/>
              <w:jc w:val="left"/>
              <w:rPr>
                <w:rFonts w:eastAsia="Calibri" w:cs="Tahoma"/>
                <w:color w:val="000000"/>
                <w:sz w:val="18"/>
                <w:szCs w:val="18"/>
              </w:rPr>
            </w:pPr>
            <w:r w:rsidRPr="00785088">
              <w:rPr>
                <w:rFonts w:eastAsia="Calibri" w:cs="Tahoma"/>
                <w:color w:val="000000"/>
                <w:sz w:val="18"/>
                <w:szCs w:val="18"/>
              </w:rPr>
              <w:t>Λοιπά στοιχεία που προσδιορίζονται στην πρόσκληση</w:t>
            </w:r>
          </w:p>
        </w:tc>
        <w:tc>
          <w:tcPr>
            <w:tcW w:w="4111" w:type="dxa"/>
            <w:tcBorders>
              <w:top w:val="single" w:sz="4" w:space="0" w:color="auto"/>
              <w:left w:val="single" w:sz="4" w:space="0" w:color="auto"/>
              <w:bottom w:val="single" w:sz="4" w:space="0" w:color="auto"/>
              <w:right w:val="single" w:sz="4" w:space="0" w:color="auto"/>
            </w:tcBorders>
          </w:tcPr>
          <w:p w:rsidR="00846AD9" w:rsidRPr="00785088" w:rsidRDefault="00846AD9" w:rsidP="00E01849">
            <w:pPr>
              <w:spacing w:beforeLines="60" w:before="144" w:after="60"/>
              <w:rPr>
                <w:rFonts w:cs="Tahoma"/>
                <w:sz w:val="18"/>
                <w:szCs w:val="18"/>
              </w:rPr>
            </w:pPr>
            <w:r w:rsidRPr="00785088">
              <w:rPr>
                <w:rFonts w:cs="Tahoma"/>
                <w:color w:val="000000"/>
                <w:sz w:val="18"/>
                <w:szCs w:val="18"/>
              </w:rPr>
              <w:t>Λοιπά στοιχεία που προσδιορίζονται στην πρόσκληση (π.χ. εγκρίσεις, μελέτες, διοικητικές πράξεις, υπολογισμός των καθαρών εσόδων</w:t>
            </w:r>
            <w:r w:rsidRPr="00A739B5">
              <w:rPr>
                <w:rFonts w:cs="Tahoma"/>
                <w:color w:val="000000"/>
                <w:sz w:val="18"/>
                <w:szCs w:val="18"/>
              </w:rPr>
              <w:t xml:space="preserve">, </w:t>
            </w:r>
            <w:r w:rsidRPr="00785088">
              <w:rPr>
                <w:rFonts w:cs="Tahoma"/>
                <w:color w:val="000000"/>
                <w:sz w:val="18"/>
                <w:szCs w:val="18"/>
              </w:rPr>
              <w:t xml:space="preserve"> </w:t>
            </w:r>
            <w:r>
              <w:rPr>
                <w:rFonts w:cs="Tahoma"/>
                <w:color w:val="000000"/>
                <w:sz w:val="18"/>
                <w:szCs w:val="18"/>
              </w:rPr>
              <w:t xml:space="preserve">Κανονιστικό Πλαίσιο Φορέα, τεκμηρίωση διοικητικής και διαχειριστικής ικανότητας δικαιούχου, σχέδιο Οδηγού Εφαρμογής Δράσης, </w:t>
            </w:r>
            <w:r w:rsidRPr="00785088">
              <w:rPr>
                <w:rFonts w:cs="Tahoma"/>
                <w:color w:val="000000"/>
                <w:sz w:val="18"/>
                <w:szCs w:val="18"/>
              </w:rPr>
              <w:t>κλπ).</w:t>
            </w:r>
          </w:p>
        </w:tc>
        <w:tc>
          <w:tcPr>
            <w:tcW w:w="1701" w:type="dxa"/>
            <w:tcBorders>
              <w:top w:val="single" w:sz="4" w:space="0" w:color="auto"/>
              <w:left w:val="single" w:sz="4" w:space="0" w:color="auto"/>
              <w:bottom w:val="single" w:sz="4" w:space="0" w:color="auto"/>
              <w:right w:val="single" w:sz="4" w:space="0" w:color="auto"/>
            </w:tcBorders>
            <w:vAlign w:val="center"/>
          </w:tcPr>
          <w:p w:rsidR="00846AD9" w:rsidRDefault="00846AD9" w:rsidP="00E01849">
            <w:pPr>
              <w:jc w:val="center"/>
            </w:pPr>
            <w:r w:rsidRPr="000F04A7">
              <w:rPr>
                <w:rFonts w:cs="Tahoma"/>
                <w:color w:val="000000"/>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vAlign w:val="center"/>
          </w:tcPr>
          <w:p w:rsidR="00846AD9" w:rsidRPr="00785088" w:rsidRDefault="00846AD9" w:rsidP="00E01849">
            <w:pPr>
              <w:spacing w:beforeLines="60" w:before="144" w:after="60"/>
              <w:jc w:val="center"/>
              <w:rPr>
                <w:rFonts w:cs="Tahoma"/>
                <w:color w:val="000000"/>
                <w:sz w:val="18"/>
                <w:szCs w:val="18"/>
              </w:rPr>
            </w:pPr>
            <w:r w:rsidRPr="00785088">
              <w:rPr>
                <w:rFonts w:cs="Tahoma"/>
                <w:color w:val="000000"/>
                <w:sz w:val="18"/>
                <w:szCs w:val="18"/>
              </w:rPr>
              <w:t> </w:t>
            </w:r>
          </w:p>
        </w:tc>
      </w:tr>
      <w:tr w:rsidR="00846AD9" w:rsidRPr="00785088" w:rsidTr="00E01849">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bottom"/>
          </w:tcPr>
          <w:p w:rsidR="00846AD9" w:rsidRPr="00785088" w:rsidRDefault="00846AD9" w:rsidP="00E01849">
            <w:pPr>
              <w:spacing w:beforeLines="60" w:before="144" w:after="60"/>
              <w:jc w:val="right"/>
              <w:rPr>
                <w:rFonts w:cs="Tahoma"/>
                <w:color w:val="000000"/>
                <w:sz w:val="18"/>
                <w:szCs w:val="18"/>
              </w:rPr>
            </w:pPr>
            <w:r w:rsidRPr="00785088">
              <w:rPr>
                <w:rFonts w:cs="Tahoma"/>
                <w:color w:val="000000"/>
                <w:sz w:val="18"/>
                <w:szCs w:val="18"/>
              </w:rPr>
              <w:t>4</w:t>
            </w:r>
          </w:p>
        </w:tc>
        <w:tc>
          <w:tcPr>
            <w:tcW w:w="2431" w:type="dxa"/>
            <w:vMerge/>
            <w:tcBorders>
              <w:top w:val="single" w:sz="4" w:space="0" w:color="auto"/>
              <w:left w:val="single" w:sz="4" w:space="0" w:color="auto"/>
              <w:bottom w:val="single" w:sz="4" w:space="0" w:color="auto"/>
              <w:right w:val="single" w:sz="4" w:space="0" w:color="auto"/>
            </w:tcBorders>
            <w:vAlign w:val="center"/>
          </w:tcPr>
          <w:p w:rsidR="00846AD9" w:rsidRPr="00785088" w:rsidRDefault="00846AD9" w:rsidP="00E01849">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846AD9" w:rsidRPr="00785088" w:rsidRDefault="00846AD9" w:rsidP="00E01849">
            <w:pPr>
              <w:spacing w:beforeLines="60" w:before="144" w:after="60"/>
              <w:jc w:val="left"/>
              <w:rPr>
                <w:rFonts w:cs="Tahoma"/>
                <w:color w:val="000000"/>
                <w:sz w:val="18"/>
                <w:szCs w:val="18"/>
              </w:rPr>
            </w:pPr>
            <w:r w:rsidRPr="00785088">
              <w:rPr>
                <w:rFonts w:cs="Tahoma"/>
                <w:color w:val="000000"/>
                <w:sz w:val="18"/>
                <w:szCs w:val="18"/>
              </w:rPr>
              <w:t xml:space="preserve">Περίοδος υλοποίησης εντός περιόδου </w:t>
            </w:r>
            <w:proofErr w:type="spellStart"/>
            <w:r w:rsidRPr="00785088">
              <w:rPr>
                <w:rFonts w:cs="Tahoma"/>
                <w:color w:val="000000"/>
                <w:sz w:val="18"/>
                <w:szCs w:val="18"/>
              </w:rPr>
              <w:t>επιλεξιμότητας</w:t>
            </w:r>
            <w:proofErr w:type="spellEnd"/>
            <w:r w:rsidRPr="00785088">
              <w:rPr>
                <w:rFonts w:cs="Tahoma"/>
                <w:color w:val="000000"/>
                <w:sz w:val="18"/>
                <w:szCs w:val="18"/>
              </w:rPr>
              <w:t xml:space="preserve"> ΠΠ και Πρόσκλησης</w:t>
            </w:r>
          </w:p>
        </w:tc>
        <w:tc>
          <w:tcPr>
            <w:tcW w:w="4111" w:type="dxa"/>
            <w:tcBorders>
              <w:top w:val="single" w:sz="4" w:space="0" w:color="auto"/>
              <w:left w:val="single" w:sz="4" w:space="0" w:color="auto"/>
              <w:bottom w:val="single" w:sz="4" w:space="0" w:color="auto"/>
              <w:right w:val="single" w:sz="4" w:space="0" w:color="auto"/>
            </w:tcBorders>
          </w:tcPr>
          <w:p w:rsidR="00846AD9" w:rsidRPr="00785088" w:rsidRDefault="00846AD9" w:rsidP="00E01849">
            <w:pPr>
              <w:tabs>
                <w:tab w:val="left" w:pos="567"/>
              </w:tabs>
              <w:rPr>
                <w:sz w:val="18"/>
                <w:szCs w:val="18"/>
              </w:rPr>
            </w:pPr>
            <w:r w:rsidRPr="00785088">
              <w:rPr>
                <w:sz w:val="18"/>
                <w:szCs w:val="18"/>
              </w:rPr>
              <w:t xml:space="preserve">Εξετάζεται εάν η περίοδος υλοποίησης της προτεινόμενης προς συγχρηματοδότηση πράξης εμπίπτει εντός της περιόδου </w:t>
            </w:r>
            <w:proofErr w:type="spellStart"/>
            <w:r w:rsidRPr="00785088">
              <w:rPr>
                <w:sz w:val="18"/>
                <w:szCs w:val="18"/>
              </w:rPr>
              <w:t>επιλεξιμότητας</w:t>
            </w:r>
            <w:proofErr w:type="spellEnd"/>
            <w:r w:rsidRPr="00785088">
              <w:rPr>
                <w:sz w:val="18"/>
                <w:szCs w:val="18"/>
              </w:rPr>
              <w:t xml:space="preserve"> του προγράμματος, και όπως ορίζεται στην πρόσκληση </w:t>
            </w:r>
          </w:p>
        </w:tc>
        <w:tc>
          <w:tcPr>
            <w:tcW w:w="1701" w:type="dxa"/>
            <w:tcBorders>
              <w:top w:val="single" w:sz="4" w:space="0" w:color="auto"/>
              <w:left w:val="single" w:sz="4" w:space="0" w:color="auto"/>
              <w:bottom w:val="single" w:sz="4" w:space="0" w:color="auto"/>
              <w:right w:val="single" w:sz="4" w:space="0" w:color="auto"/>
            </w:tcBorders>
            <w:vAlign w:val="center"/>
          </w:tcPr>
          <w:p w:rsidR="00846AD9" w:rsidRDefault="00846AD9" w:rsidP="00E01849">
            <w:pPr>
              <w:jc w:val="center"/>
            </w:pPr>
            <w:r w:rsidRPr="000F04A7">
              <w:rPr>
                <w:rFonts w:cs="Tahoma"/>
                <w:color w:val="000000"/>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vAlign w:val="center"/>
          </w:tcPr>
          <w:p w:rsidR="00846AD9" w:rsidRPr="00785088" w:rsidRDefault="00846AD9" w:rsidP="00E01849">
            <w:pPr>
              <w:spacing w:beforeLines="60" w:before="144" w:after="60"/>
              <w:jc w:val="center"/>
              <w:rPr>
                <w:rFonts w:cs="Tahoma"/>
                <w:color w:val="000000"/>
                <w:sz w:val="18"/>
                <w:szCs w:val="18"/>
              </w:rPr>
            </w:pPr>
            <w:r w:rsidRPr="00785088">
              <w:rPr>
                <w:rFonts w:cs="Tahoma"/>
                <w:color w:val="000000"/>
                <w:sz w:val="18"/>
                <w:szCs w:val="18"/>
              </w:rPr>
              <w:t> </w:t>
            </w:r>
          </w:p>
        </w:tc>
      </w:tr>
      <w:tr w:rsidR="00846AD9" w:rsidRPr="00785088" w:rsidTr="00E01849">
        <w:tblPrEx>
          <w:tblBorders>
            <w:left w:val="single" w:sz="4" w:space="0" w:color="auto"/>
            <w:bottom w:val="double" w:sz="6" w:space="0" w:color="auto"/>
            <w:right w:val="double" w:sz="6" w:space="0" w:color="auto"/>
          </w:tblBorders>
        </w:tblPrEx>
        <w:trPr>
          <w:trHeight w:val="876"/>
        </w:trPr>
        <w:tc>
          <w:tcPr>
            <w:tcW w:w="427" w:type="dxa"/>
            <w:tcBorders>
              <w:top w:val="single" w:sz="4" w:space="0" w:color="auto"/>
              <w:left w:val="single" w:sz="4" w:space="0" w:color="auto"/>
              <w:bottom w:val="single" w:sz="4" w:space="0" w:color="auto"/>
              <w:right w:val="single" w:sz="4" w:space="0" w:color="auto"/>
            </w:tcBorders>
            <w:noWrap/>
            <w:vAlign w:val="bottom"/>
          </w:tcPr>
          <w:p w:rsidR="00846AD9" w:rsidRPr="00785088" w:rsidRDefault="00846AD9" w:rsidP="00E01849">
            <w:pPr>
              <w:spacing w:beforeLines="60" w:before="144" w:after="60"/>
              <w:jc w:val="right"/>
              <w:rPr>
                <w:rFonts w:cs="Tahoma"/>
                <w:color w:val="000000"/>
                <w:sz w:val="18"/>
                <w:szCs w:val="18"/>
              </w:rPr>
            </w:pPr>
            <w:r w:rsidRPr="00785088">
              <w:rPr>
                <w:rFonts w:cs="Tahoma"/>
                <w:color w:val="000000"/>
                <w:sz w:val="18"/>
                <w:szCs w:val="18"/>
              </w:rPr>
              <w:t>5</w:t>
            </w:r>
          </w:p>
        </w:tc>
        <w:tc>
          <w:tcPr>
            <w:tcW w:w="2431" w:type="dxa"/>
            <w:vMerge/>
            <w:tcBorders>
              <w:top w:val="single" w:sz="4" w:space="0" w:color="auto"/>
              <w:left w:val="single" w:sz="4" w:space="0" w:color="auto"/>
              <w:bottom w:val="single" w:sz="4" w:space="0" w:color="auto"/>
              <w:right w:val="single" w:sz="4" w:space="0" w:color="auto"/>
            </w:tcBorders>
            <w:vAlign w:val="center"/>
          </w:tcPr>
          <w:p w:rsidR="00846AD9" w:rsidRPr="00785088" w:rsidRDefault="00846AD9" w:rsidP="00E01849">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846AD9" w:rsidRPr="00785088" w:rsidRDefault="00846AD9" w:rsidP="00E01849">
            <w:pPr>
              <w:spacing w:beforeLines="60" w:before="144" w:after="60"/>
              <w:jc w:val="left"/>
              <w:rPr>
                <w:rFonts w:cs="Tahoma"/>
                <w:color w:val="000000"/>
                <w:sz w:val="18"/>
                <w:szCs w:val="18"/>
              </w:rPr>
            </w:pPr>
            <w:r w:rsidRPr="00785088">
              <w:rPr>
                <w:rFonts w:cs="Tahoma"/>
                <w:color w:val="000000"/>
                <w:sz w:val="18"/>
                <w:szCs w:val="18"/>
              </w:rPr>
              <w:t xml:space="preserve">Μη περαίωση φυσικού αντικειμένου </w:t>
            </w:r>
          </w:p>
        </w:tc>
        <w:tc>
          <w:tcPr>
            <w:tcW w:w="4111" w:type="dxa"/>
            <w:tcBorders>
              <w:top w:val="single" w:sz="4" w:space="0" w:color="auto"/>
              <w:left w:val="single" w:sz="4" w:space="0" w:color="auto"/>
              <w:bottom w:val="single" w:sz="4" w:space="0" w:color="auto"/>
              <w:right w:val="single" w:sz="4" w:space="0" w:color="auto"/>
            </w:tcBorders>
          </w:tcPr>
          <w:p w:rsidR="00846AD9" w:rsidRPr="00F478CC" w:rsidRDefault="00846AD9" w:rsidP="00E01849">
            <w:pPr>
              <w:tabs>
                <w:tab w:val="left" w:pos="567"/>
              </w:tabs>
              <w:rPr>
                <w:sz w:val="18"/>
                <w:szCs w:val="18"/>
              </w:rPr>
            </w:pPr>
            <w:r w:rsidRPr="007E36DA">
              <w:rPr>
                <w:sz w:val="18"/>
                <w:szCs w:val="18"/>
              </w:rPr>
              <w:t xml:space="preserve">Βεβαιώνεται </w:t>
            </w:r>
            <w:r w:rsidRPr="00F31806">
              <w:rPr>
                <w:sz w:val="18"/>
                <w:szCs w:val="18"/>
              </w:rPr>
              <w:t>από τον Δικαιούχο</w:t>
            </w:r>
            <w:r w:rsidRPr="007E36DA">
              <w:rPr>
                <w:sz w:val="18"/>
                <w:szCs w:val="18"/>
              </w:rPr>
              <w:t xml:space="preserve"> ότι δεν έχει περαιωθεί το φυσικό αντικείμενο της προτεινόμενης πράξης μέχρι την ημερομηνία που ο δυνητικός δικαιούχος υπέ</w:t>
            </w:r>
            <w:r>
              <w:rPr>
                <w:sz w:val="18"/>
                <w:szCs w:val="18"/>
              </w:rPr>
              <w:t>βαλε την αίτηση χρηματοδότησης</w:t>
            </w:r>
            <w:r w:rsidRPr="00F478CC">
              <w:rPr>
                <w:sz w:val="18"/>
                <w:szCs w:val="18"/>
              </w:rPr>
              <w:t>.</w:t>
            </w:r>
          </w:p>
        </w:tc>
        <w:tc>
          <w:tcPr>
            <w:tcW w:w="1701" w:type="dxa"/>
            <w:tcBorders>
              <w:top w:val="single" w:sz="4" w:space="0" w:color="auto"/>
              <w:left w:val="single" w:sz="4" w:space="0" w:color="auto"/>
              <w:bottom w:val="single" w:sz="4" w:space="0" w:color="auto"/>
              <w:right w:val="single" w:sz="4" w:space="0" w:color="auto"/>
            </w:tcBorders>
            <w:vAlign w:val="center"/>
          </w:tcPr>
          <w:p w:rsidR="00846AD9" w:rsidRDefault="00846AD9" w:rsidP="00E01849">
            <w:pPr>
              <w:jc w:val="center"/>
            </w:pPr>
            <w:r w:rsidRPr="000F04A7">
              <w:rPr>
                <w:rFonts w:cs="Tahoma"/>
                <w:color w:val="000000"/>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vAlign w:val="center"/>
          </w:tcPr>
          <w:p w:rsidR="00846AD9" w:rsidRPr="00785088" w:rsidRDefault="00846AD9" w:rsidP="00E01849">
            <w:pPr>
              <w:spacing w:beforeLines="60" w:before="144" w:after="60"/>
              <w:jc w:val="center"/>
              <w:rPr>
                <w:rFonts w:cs="Tahoma"/>
                <w:color w:val="000000"/>
                <w:sz w:val="18"/>
                <w:szCs w:val="18"/>
              </w:rPr>
            </w:pPr>
            <w:r w:rsidRPr="00785088">
              <w:rPr>
                <w:rFonts w:cs="Tahoma"/>
                <w:color w:val="000000"/>
                <w:sz w:val="18"/>
                <w:szCs w:val="18"/>
              </w:rPr>
              <w:t> </w:t>
            </w:r>
          </w:p>
        </w:tc>
      </w:tr>
      <w:tr w:rsidR="00846AD9" w:rsidRPr="00785088" w:rsidTr="00E01849">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846AD9" w:rsidRPr="00785088" w:rsidRDefault="00846AD9" w:rsidP="00E01849">
            <w:pPr>
              <w:spacing w:beforeLines="60" w:before="144" w:after="60"/>
              <w:jc w:val="right"/>
              <w:rPr>
                <w:rFonts w:cs="Tahoma"/>
                <w:color w:val="000000"/>
                <w:sz w:val="18"/>
                <w:szCs w:val="18"/>
              </w:rPr>
            </w:pPr>
            <w:r w:rsidRPr="00785088">
              <w:rPr>
                <w:rFonts w:cs="Tahoma"/>
                <w:color w:val="000000"/>
                <w:sz w:val="18"/>
                <w:szCs w:val="18"/>
              </w:rPr>
              <w:t>6</w:t>
            </w:r>
          </w:p>
        </w:tc>
        <w:tc>
          <w:tcPr>
            <w:tcW w:w="2431" w:type="dxa"/>
            <w:vMerge/>
            <w:tcBorders>
              <w:top w:val="single" w:sz="4" w:space="0" w:color="auto"/>
              <w:left w:val="single" w:sz="4" w:space="0" w:color="auto"/>
              <w:bottom w:val="single" w:sz="4" w:space="0" w:color="auto"/>
              <w:right w:val="single" w:sz="4" w:space="0" w:color="auto"/>
            </w:tcBorders>
            <w:vAlign w:val="center"/>
          </w:tcPr>
          <w:p w:rsidR="00846AD9" w:rsidRPr="00785088" w:rsidRDefault="00846AD9" w:rsidP="00E01849">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846AD9" w:rsidRPr="00785088" w:rsidRDefault="00846AD9" w:rsidP="00E01849">
            <w:pPr>
              <w:tabs>
                <w:tab w:val="left" w:pos="567"/>
              </w:tabs>
              <w:spacing w:before="200" w:after="200"/>
              <w:ind w:left="-43"/>
              <w:jc w:val="left"/>
              <w:rPr>
                <w:rFonts w:cs="Tahoma"/>
                <w:sz w:val="18"/>
                <w:szCs w:val="18"/>
              </w:rPr>
            </w:pPr>
            <w:r w:rsidRPr="00785088">
              <w:rPr>
                <w:rFonts w:cs="Tahoma"/>
                <w:sz w:val="18"/>
                <w:szCs w:val="18"/>
              </w:rPr>
              <w:t xml:space="preserve">Η προτεινόμενη πράξη δεν περιλαμβάνει τμήμα επένδυσης σε υποδομή ή παραγωγική επένδυση η οποία έπαυσε ή </w:t>
            </w:r>
            <w:proofErr w:type="spellStart"/>
            <w:r w:rsidRPr="00785088">
              <w:rPr>
                <w:rFonts w:cs="Tahoma"/>
                <w:sz w:val="18"/>
                <w:szCs w:val="18"/>
              </w:rPr>
              <w:t>μετεγκαταστάθηκε</w:t>
            </w:r>
            <w:proofErr w:type="spellEnd"/>
            <w:r w:rsidRPr="00785088">
              <w:rPr>
                <w:rFonts w:cs="Tahoma"/>
                <w:sz w:val="18"/>
                <w:szCs w:val="18"/>
              </w:rPr>
              <w:t xml:space="preserve"> εκτός της περιοχής </w:t>
            </w:r>
            <w:r w:rsidRPr="00785088">
              <w:rPr>
                <w:rFonts w:cs="EUAlbertina"/>
                <w:color w:val="000000"/>
                <w:sz w:val="18"/>
                <w:szCs w:val="18"/>
              </w:rPr>
              <w:t>του προγράμματος εντός πέντε ετών από την τελική πληρωμή στον δικαιούχο ή εντός της προθεσμίας που οριζόταν στους κανόνες περί κρατικών ενισχύσεων (σύμφωνα με το άρθρο 71 του Καν. 1303/2013)</w:t>
            </w:r>
          </w:p>
        </w:tc>
        <w:tc>
          <w:tcPr>
            <w:tcW w:w="4111" w:type="dxa"/>
            <w:tcBorders>
              <w:top w:val="single" w:sz="4" w:space="0" w:color="auto"/>
              <w:left w:val="single" w:sz="4" w:space="0" w:color="auto"/>
              <w:bottom w:val="single" w:sz="4" w:space="0" w:color="auto"/>
              <w:right w:val="single" w:sz="4" w:space="0" w:color="auto"/>
            </w:tcBorders>
          </w:tcPr>
          <w:p w:rsidR="00846AD9" w:rsidRPr="00F31806" w:rsidRDefault="00846AD9" w:rsidP="00E01849">
            <w:pPr>
              <w:tabs>
                <w:tab w:val="left" w:pos="567"/>
              </w:tabs>
              <w:rPr>
                <w:sz w:val="18"/>
                <w:szCs w:val="18"/>
              </w:rPr>
            </w:pPr>
            <w:r w:rsidRPr="00F31806">
              <w:rPr>
                <w:sz w:val="18"/>
                <w:szCs w:val="18"/>
              </w:rPr>
              <w:t>Βεβαιώνεται από τον Δικαιούχο.</w:t>
            </w:r>
          </w:p>
        </w:tc>
        <w:tc>
          <w:tcPr>
            <w:tcW w:w="1701" w:type="dxa"/>
            <w:tcBorders>
              <w:top w:val="single" w:sz="4" w:space="0" w:color="auto"/>
              <w:left w:val="single" w:sz="4" w:space="0" w:color="auto"/>
              <w:bottom w:val="single" w:sz="4" w:space="0" w:color="auto"/>
              <w:right w:val="single" w:sz="4" w:space="0" w:color="auto"/>
            </w:tcBorders>
            <w:vAlign w:val="center"/>
          </w:tcPr>
          <w:p w:rsidR="00846AD9" w:rsidRDefault="00846AD9" w:rsidP="00E01849">
            <w:pPr>
              <w:jc w:val="center"/>
            </w:pPr>
            <w:r w:rsidRPr="000F04A7">
              <w:rPr>
                <w:rFonts w:cs="Tahoma"/>
                <w:color w:val="000000"/>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vAlign w:val="center"/>
          </w:tcPr>
          <w:p w:rsidR="00846AD9" w:rsidRPr="00785088" w:rsidRDefault="00846AD9" w:rsidP="00E01849">
            <w:pPr>
              <w:spacing w:beforeLines="60" w:before="144" w:after="60"/>
              <w:jc w:val="center"/>
              <w:rPr>
                <w:rFonts w:cs="Tahoma"/>
                <w:color w:val="000000"/>
                <w:sz w:val="18"/>
                <w:szCs w:val="18"/>
              </w:rPr>
            </w:pPr>
            <w:r w:rsidRPr="00785088">
              <w:rPr>
                <w:rFonts w:cs="Tahoma"/>
                <w:color w:val="000000"/>
                <w:sz w:val="18"/>
                <w:szCs w:val="18"/>
              </w:rPr>
              <w:t> </w:t>
            </w:r>
          </w:p>
        </w:tc>
      </w:tr>
      <w:tr w:rsidR="00846AD9" w:rsidRPr="00785088" w:rsidTr="00E01849">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846AD9" w:rsidRPr="00785088" w:rsidRDefault="00846AD9" w:rsidP="00E01849">
            <w:pPr>
              <w:spacing w:beforeLines="60" w:before="144" w:after="60"/>
              <w:jc w:val="right"/>
              <w:rPr>
                <w:rFonts w:cs="Tahoma"/>
                <w:color w:val="000000"/>
                <w:sz w:val="18"/>
                <w:szCs w:val="18"/>
              </w:rPr>
            </w:pPr>
            <w:r w:rsidRPr="00785088">
              <w:rPr>
                <w:rFonts w:cs="Tahoma"/>
                <w:color w:val="000000"/>
                <w:sz w:val="18"/>
                <w:szCs w:val="18"/>
              </w:rPr>
              <w:t>7</w:t>
            </w:r>
          </w:p>
        </w:tc>
        <w:tc>
          <w:tcPr>
            <w:tcW w:w="2431" w:type="dxa"/>
            <w:vMerge/>
            <w:tcBorders>
              <w:top w:val="single" w:sz="4" w:space="0" w:color="auto"/>
              <w:left w:val="single" w:sz="4" w:space="0" w:color="auto"/>
              <w:bottom w:val="single" w:sz="4" w:space="0" w:color="auto"/>
              <w:right w:val="single" w:sz="4" w:space="0" w:color="auto"/>
            </w:tcBorders>
            <w:vAlign w:val="center"/>
          </w:tcPr>
          <w:p w:rsidR="00846AD9" w:rsidRPr="00785088" w:rsidRDefault="00846AD9" w:rsidP="00E01849">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846AD9" w:rsidRPr="00785088" w:rsidRDefault="00846AD9" w:rsidP="00E01849">
            <w:pPr>
              <w:spacing w:beforeLines="60" w:before="144" w:after="60"/>
              <w:jc w:val="left"/>
              <w:rPr>
                <w:rFonts w:cs="Tahoma"/>
                <w:color w:val="000000"/>
                <w:sz w:val="18"/>
                <w:szCs w:val="18"/>
              </w:rPr>
            </w:pPr>
            <w:r w:rsidRPr="00785088">
              <w:rPr>
                <w:rFonts w:cs="Tahoma"/>
                <w:color w:val="000000"/>
                <w:sz w:val="18"/>
                <w:szCs w:val="18"/>
              </w:rPr>
              <w:t>Πράξη η οποία εμπίπτει στους Θεματικούς Στόχους, τις Επενδυτικές Προτεραιότητες και Ειδικούς στόχους ή/ και στα πεδία παρέμβασης/ δράσεις της  πρόσκλησης</w:t>
            </w:r>
          </w:p>
        </w:tc>
        <w:tc>
          <w:tcPr>
            <w:tcW w:w="4111" w:type="dxa"/>
            <w:tcBorders>
              <w:top w:val="single" w:sz="4" w:space="0" w:color="auto"/>
              <w:left w:val="single" w:sz="4" w:space="0" w:color="auto"/>
              <w:bottom w:val="single" w:sz="4" w:space="0" w:color="auto"/>
              <w:right w:val="single" w:sz="4" w:space="0" w:color="auto"/>
            </w:tcBorders>
          </w:tcPr>
          <w:p w:rsidR="00846AD9" w:rsidRPr="00611005" w:rsidRDefault="00846AD9" w:rsidP="00E01849">
            <w:pPr>
              <w:spacing w:beforeLines="60" w:before="144" w:after="60"/>
              <w:rPr>
                <w:rFonts w:cs="Tahoma"/>
                <w:color w:val="000000"/>
                <w:sz w:val="18"/>
                <w:szCs w:val="18"/>
              </w:rPr>
            </w:pPr>
            <w:r w:rsidRPr="00785088">
              <w:rPr>
                <w:rFonts w:cs="Tahoma"/>
                <w:color w:val="000000"/>
                <w:sz w:val="18"/>
                <w:szCs w:val="18"/>
              </w:rPr>
              <w:t>Εξετάζεται εάν η πράξης εμπίπτει στο θεματικό στόχο/ επενδυτική προτεραιότητα/ ειδικό στόχο/ πεδίο παρέμβασης /  δράσεις της πρόσκλησης</w:t>
            </w:r>
            <w:r w:rsidRPr="00611005">
              <w:rPr>
                <w:rFonts w:cs="Tahoma"/>
                <w:color w:val="000000"/>
                <w:sz w:val="18"/>
                <w:szCs w:val="18"/>
              </w:rPr>
              <w:t>.</w:t>
            </w:r>
          </w:p>
        </w:tc>
        <w:tc>
          <w:tcPr>
            <w:tcW w:w="1701" w:type="dxa"/>
            <w:tcBorders>
              <w:top w:val="single" w:sz="4" w:space="0" w:color="auto"/>
              <w:left w:val="single" w:sz="4" w:space="0" w:color="auto"/>
              <w:bottom w:val="single" w:sz="4" w:space="0" w:color="auto"/>
              <w:right w:val="single" w:sz="4" w:space="0" w:color="auto"/>
            </w:tcBorders>
            <w:vAlign w:val="center"/>
          </w:tcPr>
          <w:p w:rsidR="00846AD9" w:rsidRDefault="00846AD9" w:rsidP="00E01849">
            <w:pPr>
              <w:jc w:val="center"/>
            </w:pPr>
            <w:r w:rsidRPr="000F04A7">
              <w:rPr>
                <w:rFonts w:cs="Tahoma"/>
                <w:color w:val="000000"/>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vAlign w:val="center"/>
          </w:tcPr>
          <w:p w:rsidR="00846AD9" w:rsidRPr="00785088" w:rsidRDefault="00846AD9" w:rsidP="00E01849">
            <w:pPr>
              <w:spacing w:beforeLines="60" w:before="144" w:after="60"/>
              <w:jc w:val="center"/>
              <w:rPr>
                <w:rFonts w:cs="Tahoma"/>
                <w:color w:val="000000"/>
                <w:sz w:val="18"/>
                <w:szCs w:val="18"/>
              </w:rPr>
            </w:pPr>
            <w:r w:rsidRPr="00785088">
              <w:rPr>
                <w:rFonts w:cs="Tahoma"/>
                <w:color w:val="000000"/>
                <w:sz w:val="18"/>
                <w:szCs w:val="18"/>
              </w:rPr>
              <w:t> </w:t>
            </w:r>
          </w:p>
        </w:tc>
      </w:tr>
      <w:tr w:rsidR="00846AD9" w:rsidRPr="00785088" w:rsidTr="00E01849">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846AD9" w:rsidRPr="00785088" w:rsidRDefault="00846AD9" w:rsidP="00E01849">
            <w:pPr>
              <w:spacing w:beforeLines="60" w:before="144" w:after="60"/>
              <w:jc w:val="right"/>
              <w:rPr>
                <w:rFonts w:cs="Tahoma"/>
                <w:color w:val="000000"/>
                <w:sz w:val="18"/>
                <w:szCs w:val="18"/>
              </w:rPr>
            </w:pPr>
            <w:r w:rsidRPr="00785088">
              <w:rPr>
                <w:rFonts w:cs="Tahoma"/>
                <w:color w:val="000000"/>
                <w:sz w:val="18"/>
                <w:szCs w:val="18"/>
              </w:rPr>
              <w:lastRenderedPageBreak/>
              <w:t>8</w:t>
            </w:r>
          </w:p>
        </w:tc>
        <w:tc>
          <w:tcPr>
            <w:tcW w:w="2431" w:type="dxa"/>
            <w:vMerge/>
            <w:tcBorders>
              <w:top w:val="single" w:sz="4" w:space="0" w:color="auto"/>
              <w:left w:val="single" w:sz="4" w:space="0" w:color="auto"/>
              <w:bottom w:val="single" w:sz="4" w:space="0" w:color="auto"/>
              <w:right w:val="single" w:sz="4" w:space="0" w:color="auto"/>
            </w:tcBorders>
            <w:vAlign w:val="center"/>
          </w:tcPr>
          <w:p w:rsidR="00846AD9" w:rsidRPr="00785088" w:rsidRDefault="00846AD9" w:rsidP="00E01849">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846AD9" w:rsidRPr="00785088" w:rsidRDefault="00846AD9" w:rsidP="00E01849">
            <w:pPr>
              <w:spacing w:beforeLines="60" w:before="144" w:after="60"/>
              <w:jc w:val="left"/>
              <w:rPr>
                <w:rFonts w:cs="Tahoma"/>
                <w:color w:val="000000"/>
                <w:sz w:val="18"/>
                <w:szCs w:val="18"/>
              </w:rPr>
            </w:pPr>
            <w:r w:rsidRPr="00785088">
              <w:rPr>
                <w:rFonts w:cs="Tahoma"/>
                <w:color w:val="000000"/>
                <w:sz w:val="18"/>
                <w:szCs w:val="18"/>
              </w:rPr>
              <w:t>Μη επικάλυψη των χορηγουμένων χρηματοδοτήσεων</w:t>
            </w:r>
          </w:p>
        </w:tc>
        <w:tc>
          <w:tcPr>
            <w:tcW w:w="4111" w:type="dxa"/>
            <w:tcBorders>
              <w:top w:val="single" w:sz="4" w:space="0" w:color="auto"/>
              <w:left w:val="single" w:sz="4" w:space="0" w:color="auto"/>
              <w:bottom w:val="single" w:sz="4" w:space="0" w:color="auto"/>
              <w:right w:val="single" w:sz="4" w:space="0" w:color="auto"/>
            </w:tcBorders>
          </w:tcPr>
          <w:p w:rsidR="00846AD9" w:rsidRPr="00785088" w:rsidRDefault="00846AD9" w:rsidP="00E01849">
            <w:pPr>
              <w:spacing w:beforeLines="60" w:before="144" w:after="60"/>
              <w:rPr>
                <w:rFonts w:cs="Tahoma"/>
                <w:color w:val="000000"/>
                <w:sz w:val="18"/>
                <w:szCs w:val="18"/>
              </w:rPr>
            </w:pPr>
            <w:r>
              <w:rPr>
                <w:rFonts w:cs="Tahoma"/>
                <w:color w:val="000000"/>
                <w:sz w:val="18"/>
                <w:szCs w:val="18"/>
              </w:rPr>
              <w:t>Βεβαιώνεται από τον Δικαιούχο η μη επικάλυψη των χορηγούμενων χρηματοδοτήσεων.</w:t>
            </w:r>
          </w:p>
        </w:tc>
        <w:tc>
          <w:tcPr>
            <w:tcW w:w="1701" w:type="dxa"/>
            <w:tcBorders>
              <w:top w:val="single" w:sz="4" w:space="0" w:color="auto"/>
              <w:left w:val="single" w:sz="4" w:space="0" w:color="auto"/>
              <w:bottom w:val="single" w:sz="4" w:space="0" w:color="auto"/>
              <w:right w:val="single" w:sz="4" w:space="0" w:color="auto"/>
            </w:tcBorders>
            <w:vAlign w:val="center"/>
          </w:tcPr>
          <w:p w:rsidR="00846AD9" w:rsidRPr="00785088" w:rsidRDefault="00846AD9" w:rsidP="00E01849">
            <w:pPr>
              <w:spacing w:beforeLines="60" w:before="144" w:after="60"/>
              <w:jc w:val="center"/>
              <w:rPr>
                <w:rFonts w:cs="Tahoma"/>
                <w:color w:val="000000"/>
                <w:sz w:val="18"/>
                <w:szCs w:val="18"/>
              </w:rPr>
            </w:pPr>
            <w:r w:rsidRPr="00615C7D">
              <w:rPr>
                <w:rFonts w:cs="Tahoma"/>
                <w:color w:val="000000"/>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vAlign w:val="center"/>
          </w:tcPr>
          <w:p w:rsidR="00846AD9" w:rsidRPr="00785088" w:rsidRDefault="00846AD9" w:rsidP="00E01849">
            <w:pPr>
              <w:spacing w:beforeLines="60" w:before="144" w:after="60"/>
              <w:jc w:val="center"/>
              <w:rPr>
                <w:rFonts w:cs="Tahoma"/>
                <w:color w:val="000000"/>
                <w:sz w:val="18"/>
                <w:szCs w:val="18"/>
              </w:rPr>
            </w:pPr>
            <w:r w:rsidRPr="00785088">
              <w:rPr>
                <w:rFonts w:cs="Tahoma"/>
                <w:color w:val="000000"/>
                <w:sz w:val="18"/>
                <w:szCs w:val="18"/>
              </w:rPr>
              <w:t> </w:t>
            </w:r>
          </w:p>
        </w:tc>
      </w:tr>
      <w:tr w:rsidR="00846AD9" w:rsidRPr="00785088" w:rsidTr="00E01849">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846AD9" w:rsidRPr="00785088" w:rsidRDefault="00846AD9" w:rsidP="00E01849">
            <w:pPr>
              <w:spacing w:beforeLines="60" w:before="144" w:after="60"/>
              <w:jc w:val="right"/>
              <w:rPr>
                <w:rFonts w:cs="Tahoma"/>
                <w:color w:val="000000"/>
                <w:sz w:val="18"/>
                <w:szCs w:val="18"/>
              </w:rPr>
            </w:pPr>
            <w:r w:rsidRPr="00785088">
              <w:rPr>
                <w:rFonts w:cs="Tahoma"/>
                <w:color w:val="000000"/>
                <w:sz w:val="18"/>
                <w:szCs w:val="18"/>
              </w:rPr>
              <w:t>9</w:t>
            </w:r>
          </w:p>
        </w:tc>
        <w:tc>
          <w:tcPr>
            <w:tcW w:w="2431" w:type="dxa"/>
            <w:vMerge/>
            <w:tcBorders>
              <w:top w:val="single" w:sz="4" w:space="0" w:color="auto"/>
              <w:left w:val="single" w:sz="4" w:space="0" w:color="auto"/>
              <w:bottom w:val="single" w:sz="4" w:space="0" w:color="auto"/>
              <w:right w:val="single" w:sz="4" w:space="0" w:color="auto"/>
            </w:tcBorders>
            <w:vAlign w:val="center"/>
          </w:tcPr>
          <w:p w:rsidR="00846AD9" w:rsidRPr="00785088" w:rsidRDefault="00846AD9" w:rsidP="00E01849">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846AD9" w:rsidRPr="00785088" w:rsidRDefault="00846AD9" w:rsidP="00E01849">
            <w:pPr>
              <w:spacing w:beforeLines="60" w:before="144" w:after="60"/>
              <w:jc w:val="left"/>
              <w:rPr>
                <w:rFonts w:cs="Tahoma"/>
                <w:color w:val="000000"/>
                <w:sz w:val="18"/>
                <w:szCs w:val="18"/>
              </w:rPr>
            </w:pPr>
            <w:r w:rsidRPr="00785088">
              <w:rPr>
                <w:rFonts w:cs="Tahoma"/>
                <w:sz w:val="18"/>
                <w:szCs w:val="18"/>
              </w:rPr>
              <w:t xml:space="preserve">Υποβολή αποφάσεων των αρμόδιων ή και συλλογικών οργάνων του δικαιούχου ή άλλων </w:t>
            </w:r>
            <w:r w:rsidRPr="00785088">
              <w:rPr>
                <w:rFonts w:cs="Tahoma"/>
                <w:color w:val="000000"/>
                <w:sz w:val="18"/>
                <w:szCs w:val="18"/>
              </w:rPr>
              <w:t>αρμοδίων οργάνων</w:t>
            </w:r>
          </w:p>
        </w:tc>
        <w:tc>
          <w:tcPr>
            <w:tcW w:w="4111" w:type="dxa"/>
            <w:tcBorders>
              <w:top w:val="single" w:sz="4" w:space="0" w:color="auto"/>
              <w:left w:val="single" w:sz="4" w:space="0" w:color="auto"/>
              <w:bottom w:val="single" w:sz="4" w:space="0" w:color="auto"/>
              <w:right w:val="single" w:sz="4" w:space="0" w:color="auto"/>
            </w:tcBorders>
          </w:tcPr>
          <w:p w:rsidR="00846AD9" w:rsidRPr="00785088" w:rsidRDefault="00846AD9" w:rsidP="00E01849">
            <w:pPr>
              <w:spacing w:beforeLines="60" w:before="144" w:after="60"/>
              <w:rPr>
                <w:rFonts w:cs="Tahoma"/>
                <w:color w:val="000000"/>
                <w:sz w:val="18"/>
                <w:szCs w:val="18"/>
              </w:rPr>
            </w:pPr>
            <w:r w:rsidRPr="00785088">
              <w:rPr>
                <w:rFonts w:cs="Tahoma"/>
                <w:color w:val="000000"/>
                <w:sz w:val="18"/>
                <w:szCs w:val="18"/>
              </w:rPr>
              <w:t>Εξετάζεται η υποβολή αρμόδιων ή και συλλογικών οργάνων του κυρίου του έργου, όπου αυτό προβλέπεται από τη σχετική νομοθεσία.</w:t>
            </w:r>
          </w:p>
        </w:tc>
        <w:tc>
          <w:tcPr>
            <w:tcW w:w="1701" w:type="dxa"/>
            <w:tcBorders>
              <w:top w:val="single" w:sz="4" w:space="0" w:color="auto"/>
              <w:left w:val="single" w:sz="4" w:space="0" w:color="auto"/>
              <w:bottom w:val="single" w:sz="4" w:space="0" w:color="auto"/>
              <w:right w:val="single" w:sz="4" w:space="0" w:color="auto"/>
            </w:tcBorders>
            <w:vAlign w:val="center"/>
          </w:tcPr>
          <w:p w:rsidR="00846AD9" w:rsidRPr="0020406F" w:rsidRDefault="00846AD9" w:rsidP="00E01849">
            <w:pPr>
              <w:spacing w:beforeLines="60" w:before="144" w:after="60"/>
              <w:jc w:val="center"/>
              <w:rPr>
                <w:rFonts w:cs="Tahoma"/>
                <w:color w:val="000000"/>
                <w:sz w:val="18"/>
                <w:szCs w:val="18"/>
              </w:rPr>
            </w:pPr>
            <w:r>
              <w:rPr>
                <w:rFonts w:cs="Tahoma"/>
                <w:color w:val="000000"/>
                <w:sz w:val="18"/>
                <w:szCs w:val="18"/>
              </w:rPr>
              <w:t>Να</w:t>
            </w:r>
            <w:r w:rsidRPr="00785088">
              <w:rPr>
                <w:rFonts w:cs="Tahoma"/>
                <w:color w:val="000000"/>
                <w:sz w:val="18"/>
                <w:szCs w:val="18"/>
              </w:rPr>
              <w:t>ι</w:t>
            </w:r>
            <w:r>
              <w:rPr>
                <w:rFonts w:cs="Tahoma"/>
                <w:color w:val="000000"/>
                <w:sz w:val="18"/>
                <w:szCs w:val="18"/>
              </w:rPr>
              <w:t xml:space="preserve"> </w:t>
            </w:r>
            <w:r w:rsidRPr="00785088">
              <w:rPr>
                <w:rFonts w:cs="Tahoma"/>
                <w:color w:val="000000"/>
                <w:sz w:val="18"/>
                <w:szCs w:val="18"/>
              </w:rPr>
              <w:t xml:space="preserve">/ </w:t>
            </w:r>
            <w:r>
              <w:rPr>
                <w:rFonts w:cs="Tahoma"/>
                <w:color w:val="000000"/>
                <w:sz w:val="18"/>
                <w:szCs w:val="18"/>
              </w:rPr>
              <w:t>Ό</w:t>
            </w:r>
            <w:r w:rsidRPr="00785088">
              <w:rPr>
                <w:rFonts w:cs="Tahoma"/>
                <w:color w:val="000000"/>
                <w:sz w:val="18"/>
                <w:szCs w:val="18"/>
              </w:rPr>
              <w:t xml:space="preserve">χι </w:t>
            </w:r>
          </w:p>
          <w:p w:rsidR="00846AD9" w:rsidRPr="00785088" w:rsidRDefault="00846AD9" w:rsidP="00E01849">
            <w:pPr>
              <w:spacing w:beforeLines="60" w:before="144" w:after="60"/>
              <w:jc w:val="center"/>
              <w:rPr>
                <w:rFonts w:cs="Tahoma"/>
                <w:color w:val="000000"/>
                <w:sz w:val="18"/>
                <w:szCs w:val="18"/>
              </w:rPr>
            </w:pPr>
            <w:r w:rsidRPr="00785088">
              <w:rPr>
                <w:rFonts w:cs="Tahoma"/>
                <w:color w:val="000000"/>
                <w:sz w:val="18"/>
                <w:szCs w:val="18"/>
              </w:rPr>
              <w:t xml:space="preserve">ή </w:t>
            </w:r>
            <w:r>
              <w:rPr>
                <w:rFonts w:cs="Tahoma"/>
                <w:color w:val="000000"/>
                <w:sz w:val="18"/>
                <w:szCs w:val="18"/>
              </w:rPr>
              <w:t>Δ</w:t>
            </w:r>
            <w:r w:rsidRPr="00785088">
              <w:rPr>
                <w:rFonts w:cs="Tahoma"/>
                <w:color w:val="000000"/>
                <w:sz w:val="18"/>
                <w:szCs w:val="18"/>
              </w:rPr>
              <w:t xml:space="preserve">εν </w:t>
            </w:r>
            <w:r>
              <w:rPr>
                <w:rFonts w:cs="Tahoma"/>
                <w:color w:val="000000"/>
                <w:sz w:val="18"/>
                <w:szCs w:val="18"/>
              </w:rPr>
              <w:t>Ε</w:t>
            </w:r>
            <w:r w:rsidRPr="00785088">
              <w:rPr>
                <w:rFonts w:cs="Tahoma"/>
                <w:color w:val="000000"/>
                <w:sz w:val="18"/>
                <w:szCs w:val="18"/>
              </w:rPr>
              <w:t>φαρμόζεται</w:t>
            </w:r>
          </w:p>
        </w:tc>
        <w:tc>
          <w:tcPr>
            <w:tcW w:w="3131" w:type="dxa"/>
            <w:tcBorders>
              <w:top w:val="single" w:sz="4" w:space="0" w:color="auto"/>
              <w:left w:val="single" w:sz="4" w:space="0" w:color="auto"/>
              <w:bottom w:val="single" w:sz="4" w:space="0" w:color="auto"/>
              <w:right w:val="single" w:sz="4" w:space="0" w:color="auto"/>
            </w:tcBorders>
            <w:noWrap/>
            <w:vAlign w:val="center"/>
          </w:tcPr>
          <w:p w:rsidR="00846AD9" w:rsidRPr="00785088" w:rsidRDefault="00846AD9" w:rsidP="00E01849">
            <w:pPr>
              <w:spacing w:beforeLines="60" w:before="144" w:after="60"/>
              <w:jc w:val="center"/>
              <w:rPr>
                <w:rFonts w:cs="Tahoma"/>
                <w:color w:val="000000"/>
                <w:sz w:val="18"/>
                <w:szCs w:val="18"/>
              </w:rPr>
            </w:pPr>
            <w:r w:rsidRPr="00785088">
              <w:rPr>
                <w:rFonts w:cs="Tahoma"/>
                <w:color w:val="000000"/>
                <w:sz w:val="18"/>
                <w:szCs w:val="18"/>
              </w:rPr>
              <w:t> </w:t>
            </w:r>
          </w:p>
        </w:tc>
      </w:tr>
      <w:tr w:rsidR="00846AD9" w:rsidRPr="00785088" w:rsidTr="00E01849">
        <w:tblPrEx>
          <w:tblBorders>
            <w:left w:val="single" w:sz="4" w:space="0" w:color="auto"/>
            <w:bottom w:val="double" w:sz="6" w:space="0" w:color="auto"/>
            <w:right w:val="double" w:sz="6" w:space="0" w:color="auto"/>
          </w:tblBorders>
        </w:tblPrEx>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846AD9" w:rsidRPr="00A739B5" w:rsidRDefault="00846AD9" w:rsidP="00E01849">
            <w:pPr>
              <w:spacing w:beforeLines="60" w:before="144" w:after="60"/>
              <w:jc w:val="left"/>
              <w:rPr>
                <w:rFonts w:cs="Tahoma"/>
                <w:b/>
                <w:sz w:val="18"/>
                <w:szCs w:val="18"/>
              </w:rPr>
            </w:pPr>
            <w:r w:rsidRPr="00A739B5">
              <w:rPr>
                <w:rFonts w:cs="Tahoma"/>
                <w:b/>
                <w:sz w:val="18"/>
                <w:szCs w:val="18"/>
              </w:rPr>
              <w:t>Προϋπόθεση για θετική αξιολόγηση: Η πράξη θα πρέπει να λαμβάνει την τιμή ΝΑΙ σε όλα τα κριτήρια, εκτός από το Α9 που είναι επαρκές και το «</w:t>
            </w:r>
            <w:r>
              <w:rPr>
                <w:rFonts w:cs="Tahoma"/>
                <w:b/>
                <w:sz w:val="18"/>
                <w:szCs w:val="18"/>
              </w:rPr>
              <w:t>Δ</w:t>
            </w:r>
            <w:r w:rsidRPr="00A739B5">
              <w:rPr>
                <w:rFonts w:cs="Tahoma"/>
                <w:b/>
                <w:sz w:val="18"/>
                <w:szCs w:val="18"/>
              </w:rPr>
              <w:t xml:space="preserve">εν </w:t>
            </w:r>
            <w:r>
              <w:rPr>
                <w:rFonts w:cs="Tahoma"/>
                <w:b/>
                <w:sz w:val="18"/>
                <w:szCs w:val="18"/>
              </w:rPr>
              <w:t>Ε</w:t>
            </w:r>
            <w:r w:rsidRPr="00A739B5">
              <w:rPr>
                <w:rFonts w:cs="Tahoma"/>
                <w:b/>
                <w:sz w:val="18"/>
                <w:szCs w:val="18"/>
              </w:rPr>
              <w:t>φαρμόζεται»</w:t>
            </w:r>
          </w:p>
          <w:p w:rsidR="00846AD9" w:rsidRPr="00785088" w:rsidRDefault="00846AD9" w:rsidP="00E01849">
            <w:pPr>
              <w:spacing w:beforeLines="60" w:before="144" w:after="60"/>
              <w:jc w:val="left"/>
              <w:rPr>
                <w:rFonts w:cs="Tahoma"/>
                <w:b/>
                <w:color w:val="000000"/>
                <w:sz w:val="18"/>
                <w:szCs w:val="18"/>
              </w:rPr>
            </w:pPr>
            <w:r w:rsidRPr="00A739B5">
              <w:rPr>
                <w:rFonts w:cs="Tahoma"/>
                <w:b/>
                <w:sz w:val="18"/>
                <w:szCs w:val="18"/>
              </w:rPr>
              <w:t>ΑΠΟΤΕΛΕΣΜΑ:</w:t>
            </w:r>
          </w:p>
        </w:tc>
      </w:tr>
    </w:tbl>
    <w:p w:rsidR="00846AD9" w:rsidRDefault="00846AD9"/>
    <w:tbl>
      <w:tblPr>
        <w:tblStyle w:val="aa"/>
        <w:tblW w:w="14459" w:type="dxa"/>
        <w:tblInd w:w="108" w:type="dxa"/>
        <w:tblLook w:val="04A0" w:firstRow="1" w:lastRow="0" w:firstColumn="1" w:lastColumn="0" w:noHBand="0" w:noVBand="1"/>
      </w:tblPr>
      <w:tblGrid>
        <w:gridCol w:w="5812"/>
        <w:gridCol w:w="4111"/>
        <w:gridCol w:w="4536"/>
      </w:tblGrid>
      <w:tr w:rsidR="00666C8B" w:rsidTr="00E01849">
        <w:tc>
          <w:tcPr>
            <w:tcW w:w="5812" w:type="dxa"/>
          </w:tcPr>
          <w:p w:rsidR="00666C8B" w:rsidRPr="00640909" w:rsidRDefault="00666C8B" w:rsidP="00E01849">
            <w:pPr>
              <w:jc w:val="center"/>
              <w:rPr>
                <w:rFonts w:cs="Tahoma"/>
              </w:rPr>
            </w:pPr>
            <w:r>
              <w:rPr>
                <w:rFonts w:cs="Tahoma"/>
              </w:rPr>
              <w:t>Ονοματεπώνυμο</w:t>
            </w:r>
          </w:p>
        </w:tc>
        <w:tc>
          <w:tcPr>
            <w:tcW w:w="4111" w:type="dxa"/>
          </w:tcPr>
          <w:p w:rsidR="00666C8B" w:rsidRDefault="00666C8B" w:rsidP="00E01849">
            <w:pPr>
              <w:jc w:val="center"/>
            </w:pPr>
            <w:r>
              <w:rPr>
                <w:rFonts w:cs="Tahoma"/>
                <w:szCs w:val="22"/>
              </w:rPr>
              <w:t>Ημερομηνία Αξιολόγησης</w:t>
            </w:r>
          </w:p>
        </w:tc>
        <w:tc>
          <w:tcPr>
            <w:tcW w:w="4536" w:type="dxa"/>
          </w:tcPr>
          <w:p w:rsidR="00666C8B" w:rsidRDefault="00666C8B" w:rsidP="00E01849">
            <w:pPr>
              <w:jc w:val="center"/>
            </w:pPr>
            <w:r>
              <w:t>Υπογραφή</w:t>
            </w:r>
          </w:p>
        </w:tc>
      </w:tr>
      <w:tr w:rsidR="00666C8B" w:rsidRPr="0098684A" w:rsidTr="00E01849">
        <w:tc>
          <w:tcPr>
            <w:tcW w:w="5812" w:type="dxa"/>
          </w:tcPr>
          <w:p w:rsidR="00666C8B" w:rsidRDefault="00666C8B" w:rsidP="00E01849">
            <w:pPr>
              <w:rPr>
                <w:rFonts w:cs="Tahoma"/>
                <w:sz w:val="18"/>
                <w:szCs w:val="18"/>
              </w:rPr>
            </w:pPr>
            <w:r w:rsidRPr="0098684A">
              <w:rPr>
                <w:rFonts w:cs="Tahoma"/>
                <w:sz w:val="18"/>
                <w:szCs w:val="18"/>
              </w:rPr>
              <w:t xml:space="preserve">Αξιολογητής: </w:t>
            </w:r>
          </w:p>
          <w:p w:rsidR="00666C8B" w:rsidRPr="0098684A" w:rsidRDefault="00666C8B" w:rsidP="00E01849">
            <w:pPr>
              <w:rPr>
                <w:rFonts w:cs="Tahoma"/>
                <w:sz w:val="18"/>
                <w:szCs w:val="18"/>
              </w:rPr>
            </w:pPr>
          </w:p>
        </w:tc>
        <w:tc>
          <w:tcPr>
            <w:tcW w:w="4111" w:type="dxa"/>
          </w:tcPr>
          <w:p w:rsidR="00666C8B" w:rsidRPr="00550679" w:rsidRDefault="00666C8B" w:rsidP="00E01849">
            <w:pPr>
              <w:jc w:val="center"/>
              <w:rPr>
                <w:sz w:val="18"/>
                <w:szCs w:val="18"/>
                <w:highlight w:val="yellow"/>
              </w:rPr>
            </w:pPr>
          </w:p>
        </w:tc>
        <w:tc>
          <w:tcPr>
            <w:tcW w:w="4536" w:type="dxa"/>
          </w:tcPr>
          <w:p w:rsidR="00666C8B" w:rsidRPr="0098684A" w:rsidRDefault="00666C8B" w:rsidP="00E01849">
            <w:pPr>
              <w:rPr>
                <w:sz w:val="18"/>
                <w:szCs w:val="18"/>
              </w:rPr>
            </w:pPr>
          </w:p>
        </w:tc>
      </w:tr>
      <w:tr w:rsidR="00666C8B" w:rsidRPr="0098684A" w:rsidTr="00E01849">
        <w:tc>
          <w:tcPr>
            <w:tcW w:w="5812" w:type="dxa"/>
          </w:tcPr>
          <w:p w:rsidR="00666C8B" w:rsidRDefault="00666C8B" w:rsidP="00E01849">
            <w:pPr>
              <w:rPr>
                <w:rFonts w:cs="Tahoma"/>
                <w:sz w:val="18"/>
                <w:szCs w:val="18"/>
              </w:rPr>
            </w:pPr>
            <w:r w:rsidRPr="0098684A">
              <w:rPr>
                <w:rFonts w:cs="Tahoma"/>
                <w:sz w:val="18"/>
                <w:szCs w:val="18"/>
              </w:rPr>
              <w:t xml:space="preserve">Προϊστάμενος Μονάδας: </w:t>
            </w:r>
          </w:p>
          <w:p w:rsidR="00666C8B" w:rsidRPr="0098684A" w:rsidRDefault="00666C8B" w:rsidP="00E01849">
            <w:pPr>
              <w:rPr>
                <w:rFonts w:cs="Tahoma"/>
                <w:sz w:val="18"/>
                <w:szCs w:val="18"/>
              </w:rPr>
            </w:pPr>
          </w:p>
        </w:tc>
        <w:tc>
          <w:tcPr>
            <w:tcW w:w="4111" w:type="dxa"/>
          </w:tcPr>
          <w:p w:rsidR="00666C8B" w:rsidRPr="00550679" w:rsidRDefault="00666C8B" w:rsidP="00E01849">
            <w:pPr>
              <w:jc w:val="center"/>
              <w:rPr>
                <w:sz w:val="18"/>
                <w:szCs w:val="18"/>
                <w:highlight w:val="yellow"/>
              </w:rPr>
            </w:pPr>
          </w:p>
        </w:tc>
        <w:tc>
          <w:tcPr>
            <w:tcW w:w="4536" w:type="dxa"/>
          </w:tcPr>
          <w:p w:rsidR="00666C8B" w:rsidRPr="0098684A" w:rsidRDefault="00666C8B" w:rsidP="00E01849">
            <w:pPr>
              <w:rPr>
                <w:sz w:val="18"/>
                <w:szCs w:val="18"/>
              </w:rPr>
            </w:pPr>
          </w:p>
        </w:tc>
      </w:tr>
      <w:tr w:rsidR="00666C8B" w:rsidRPr="0098684A" w:rsidTr="00E01849">
        <w:tc>
          <w:tcPr>
            <w:tcW w:w="5812" w:type="dxa"/>
          </w:tcPr>
          <w:p w:rsidR="00666C8B" w:rsidRDefault="00666C8B" w:rsidP="00E01849">
            <w:pPr>
              <w:rPr>
                <w:rFonts w:cs="Tahoma"/>
                <w:sz w:val="18"/>
                <w:szCs w:val="18"/>
              </w:rPr>
            </w:pPr>
            <w:r w:rsidRPr="0098684A">
              <w:rPr>
                <w:rFonts w:cs="Tahoma"/>
                <w:sz w:val="18"/>
                <w:szCs w:val="18"/>
              </w:rPr>
              <w:t xml:space="preserve">Προϊσταμένη Υπηρεσίας: </w:t>
            </w:r>
          </w:p>
          <w:p w:rsidR="00666C8B" w:rsidRPr="0098684A" w:rsidRDefault="00666C8B" w:rsidP="00E01849">
            <w:pPr>
              <w:rPr>
                <w:rFonts w:cs="Tahoma"/>
                <w:sz w:val="18"/>
                <w:szCs w:val="18"/>
              </w:rPr>
            </w:pPr>
          </w:p>
        </w:tc>
        <w:tc>
          <w:tcPr>
            <w:tcW w:w="4111" w:type="dxa"/>
          </w:tcPr>
          <w:p w:rsidR="00666C8B" w:rsidRPr="00550679" w:rsidRDefault="00666C8B" w:rsidP="00E01849">
            <w:pPr>
              <w:jc w:val="center"/>
              <w:rPr>
                <w:sz w:val="18"/>
                <w:szCs w:val="18"/>
                <w:highlight w:val="yellow"/>
              </w:rPr>
            </w:pPr>
          </w:p>
        </w:tc>
        <w:tc>
          <w:tcPr>
            <w:tcW w:w="4536" w:type="dxa"/>
          </w:tcPr>
          <w:p w:rsidR="00666C8B" w:rsidRPr="0098684A" w:rsidRDefault="00666C8B" w:rsidP="00E01849">
            <w:pPr>
              <w:rPr>
                <w:sz w:val="18"/>
                <w:szCs w:val="18"/>
              </w:rPr>
            </w:pPr>
          </w:p>
        </w:tc>
      </w:tr>
    </w:tbl>
    <w:p w:rsidR="00666C8B" w:rsidRDefault="00666C8B"/>
    <w:p w:rsidR="00666C8B" w:rsidRDefault="00666C8B">
      <w:pPr>
        <w:spacing w:before="0"/>
        <w:jc w:val="left"/>
      </w:pPr>
      <w:r>
        <w:br w:type="page"/>
      </w:r>
    </w:p>
    <w:p w:rsidR="00666C8B" w:rsidRDefault="00666C8B"/>
    <w:tbl>
      <w:tblPr>
        <w:tblW w:w="15191" w:type="dxa"/>
        <w:tblInd w:w="8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075"/>
        <w:gridCol w:w="11116"/>
      </w:tblGrid>
      <w:tr w:rsidR="00666C8B" w:rsidRPr="00F7245C" w:rsidTr="00E01849">
        <w:trPr>
          <w:trHeight w:val="330"/>
        </w:trPr>
        <w:tc>
          <w:tcPr>
            <w:tcW w:w="15191" w:type="dxa"/>
            <w:gridSpan w:val="2"/>
            <w:tcBorders>
              <w:top w:val="single" w:sz="4" w:space="0" w:color="auto"/>
              <w:bottom w:val="single" w:sz="6" w:space="0" w:color="auto"/>
            </w:tcBorders>
            <w:shd w:val="clear" w:color="000000" w:fill="548DD4" w:themeFill="text2" w:themeFillTint="99"/>
            <w:vAlign w:val="center"/>
            <w:hideMark/>
          </w:tcPr>
          <w:p w:rsidR="00666C8B" w:rsidRPr="00785088" w:rsidRDefault="00666C8B" w:rsidP="00E01849">
            <w:pPr>
              <w:spacing w:beforeLines="60" w:before="144" w:after="60"/>
              <w:jc w:val="center"/>
              <w:rPr>
                <w:rFonts w:cs="Tahoma"/>
                <w:b/>
                <w:bCs/>
                <w:caps/>
                <w:color w:val="FFFFFF"/>
                <w:sz w:val="18"/>
                <w:szCs w:val="18"/>
              </w:rPr>
            </w:pPr>
            <w:r w:rsidRPr="00785088">
              <w:rPr>
                <w:rFonts w:cs="Tahoma"/>
                <w:b/>
                <w:bCs/>
                <w:caps/>
                <w:color w:val="FFFFFF"/>
                <w:sz w:val="18"/>
                <w:szCs w:val="18"/>
              </w:rPr>
              <w:t xml:space="preserve">ΣΤΑΔΙΟ Β΄ </w:t>
            </w:r>
            <w:r>
              <w:rPr>
                <w:rFonts w:cs="Tahoma"/>
                <w:b/>
                <w:bCs/>
                <w:caps/>
                <w:color w:val="FFFFFF"/>
                <w:sz w:val="18"/>
                <w:szCs w:val="18"/>
              </w:rPr>
              <w:t xml:space="preserve">: </w:t>
            </w:r>
            <w:r w:rsidRPr="00785088">
              <w:rPr>
                <w:rFonts w:cs="Tahoma"/>
                <w:b/>
                <w:bCs/>
                <w:caps/>
                <w:color w:val="FFFFFF"/>
                <w:sz w:val="18"/>
                <w:szCs w:val="18"/>
              </w:rPr>
              <w:t>Αξιολόγηση των προτάσεων ανά ομάδα κριτηρίων</w:t>
            </w:r>
          </w:p>
        </w:tc>
      </w:tr>
      <w:tr w:rsidR="00666C8B" w:rsidRPr="00F7245C" w:rsidTr="00E01849">
        <w:trPr>
          <w:trHeight w:val="315"/>
        </w:trPr>
        <w:tc>
          <w:tcPr>
            <w:tcW w:w="4075" w:type="dxa"/>
            <w:tcBorders>
              <w:top w:val="single" w:sz="6" w:space="0" w:color="auto"/>
            </w:tcBorders>
            <w:shd w:val="clear" w:color="auto" w:fill="auto"/>
            <w:noWrap/>
            <w:vAlign w:val="center"/>
            <w:hideMark/>
          </w:tcPr>
          <w:p w:rsidR="00666C8B" w:rsidRPr="00F7245C" w:rsidRDefault="00666C8B" w:rsidP="00E01849">
            <w:pPr>
              <w:spacing w:after="120"/>
              <w:ind w:left="113"/>
              <w:jc w:val="left"/>
              <w:rPr>
                <w:rFonts w:cs="Tahoma"/>
                <w:b/>
                <w:sz w:val="18"/>
                <w:szCs w:val="18"/>
              </w:rPr>
            </w:pPr>
            <w:r w:rsidRPr="00F7245C">
              <w:rPr>
                <w:rFonts w:cs="Tahoma"/>
                <w:b/>
                <w:sz w:val="18"/>
                <w:szCs w:val="18"/>
              </w:rPr>
              <w:t>ΕΠΙΧΕΙΡΗΣΙΑΚΟ ΠΡΟΓΡΑΜΜΑ :</w:t>
            </w:r>
          </w:p>
        </w:tc>
        <w:tc>
          <w:tcPr>
            <w:tcW w:w="11116" w:type="dxa"/>
            <w:tcBorders>
              <w:top w:val="single" w:sz="6" w:space="0" w:color="auto"/>
            </w:tcBorders>
            <w:shd w:val="clear" w:color="auto" w:fill="auto"/>
            <w:noWrap/>
            <w:vAlign w:val="center"/>
            <w:hideMark/>
          </w:tcPr>
          <w:p w:rsidR="00666C8B" w:rsidRPr="00F7245C" w:rsidRDefault="00666C8B" w:rsidP="00E01849">
            <w:pPr>
              <w:spacing w:after="120"/>
              <w:ind w:left="284"/>
              <w:rPr>
                <w:rFonts w:cs="Tahoma"/>
                <w:b/>
                <w:sz w:val="18"/>
                <w:szCs w:val="18"/>
              </w:rPr>
            </w:pPr>
            <w:r w:rsidRPr="00F7245C">
              <w:rPr>
                <w:rFonts w:cs="Tahoma"/>
                <w:b/>
                <w:sz w:val="18"/>
                <w:szCs w:val="18"/>
              </w:rPr>
              <w:t xml:space="preserve">ΕΠ </w:t>
            </w:r>
            <w:r>
              <w:rPr>
                <w:rFonts w:cs="Tahoma"/>
                <w:b/>
                <w:sz w:val="18"/>
                <w:szCs w:val="18"/>
              </w:rPr>
              <w:t xml:space="preserve">ΗΠΕΙΡΟΣ </w:t>
            </w:r>
            <w:r w:rsidRPr="00F7245C">
              <w:rPr>
                <w:rFonts w:cs="Tahoma"/>
                <w:b/>
                <w:sz w:val="18"/>
                <w:szCs w:val="18"/>
              </w:rPr>
              <w:t>2014-2020</w:t>
            </w:r>
          </w:p>
        </w:tc>
      </w:tr>
      <w:tr w:rsidR="00666C8B" w:rsidRPr="00F7245C" w:rsidTr="00E01849">
        <w:trPr>
          <w:trHeight w:val="315"/>
        </w:trPr>
        <w:tc>
          <w:tcPr>
            <w:tcW w:w="4075" w:type="dxa"/>
            <w:shd w:val="clear" w:color="auto" w:fill="auto"/>
            <w:noWrap/>
            <w:vAlign w:val="center"/>
            <w:hideMark/>
          </w:tcPr>
          <w:p w:rsidR="00666C8B" w:rsidRPr="00F7245C" w:rsidRDefault="00666C8B" w:rsidP="00E01849">
            <w:pPr>
              <w:spacing w:after="120"/>
              <w:ind w:left="113"/>
              <w:jc w:val="left"/>
              <w:rPr>
                <w:rFonts w:cs="Tahoma"/>
                <w:b/>
                <w:sz w:val="18"/>
                <w:szCs w:val="18"/>
              </w:rPr>
            </w:pPr>
            <w:r w:rsidRPr="00F7245C">
              <w:rPr>
                <w:rFonts w:cs="Tahoma"/>
                <w:b/>
                <w:sz w:val="18"/>
                <w:szCs w:val="18"/>
              </w:rPr>
              <w:t>ΑΞΟΝΑΣ ΠΡΟΤΕΡΑΙΟΤΗΤΑΣ :</w:t>
            </w:r>
          </w:p>
        </w:tc>
        <w:tc>
          <w:tcPr>
            <w:tcW w:w="11116" w:type="dxa"/>
            <w:shd w:val="clear" w:color="auto" w:fill="auto"/>
            <w:noWrap/>
            <w:vAlign w:val="center"/>
          </w:tcPr>
          <w:p w:rsidR="00666C8B" w:rsidRPr="004D36E4" w:rsidRDefault="00666C8B" w:rsidP="00E01849">
            <w:pPr>
              <w:spacing w:after="120"/>
              <w:ind w:left="284"/>
              <w:rPr>
                <w:rFonts w:cs="Tahoma"/>
                <w:b/>
                <w:sz w:val="18"/>
                <w:szCs w:val="18"/>
              </w:rPr>
            </w:pPr>
            <w:r w:rsidRPr="00024121">
              <w:rPr>
                <w:rFonts w:cs="Tahoma"/>
                <w:b/>
                <w:sz w:val="18"/>
                <w:szCs w:val="18"/>
              </w:rPr>
              <w:t>ΑΠ</w:t>
            </w:r>
            <w:r w:rsidRPr="004D36E4">
              <w:rPr>
                <w:rFonts w:cs="Tahoma"/>
                <w:b/>
                <w:sz w:val="18"/>
                <w:szCs w:val="18"/>
              </w:rPr>
              <w:t xml:space="preserve"> 2  Προστασία του περιβάλλοντος και αειφόρος ανάπτυξη</w:t>
            </w:r>
          </w:p>
        </w:tc>
      </w:tr>
      <w:tr w:rsidR="00666C8B" w:rsidRPr="00F7245C" w:rsidTr="00E01849">
        <w:trPr>
          <w:trHeight w:val="315"/>
        </w:trPr>
        <w:tc>
          <w:tcPr>
            <w:tcW w:w="4075" w:type="dxa"/>
            <w:shd w:val="clear" w:color="auto" w:fill="auto"/>
            <w:noWrap/>
            <w:vAlign w:val="center"/>
            <w:hideMark/>
          </w:tcPr>
          <w:p w:rsidR="00666C8B" w:rsidRPr="00F7245C" w:rsidRDefault="00666C8B" w:rsidP="00E01849">
            <w:pPr>
              <w:spacing w:after="120"/>
              <w:ind w:left="113"/>
              <w:jc w:val="left"/>
              <w:rPr>
                <w:rFonts w:cs="Tahoma"/>
                <w:b/>
                <w:sz w:val="18"/>
                <w:szCs w:val="18"/>
              </w:rPr>
            </w:pPr>
            <w:r w:rsidRPr="00F7245C">
              <w:rPr>
                <w:rFonts w:cs="Tahoma"/>
                <w:b/>
                <w:sz w:val="18"/>
                <w:szCs w:val="18"/>
              </w:rPr>
              <w:t xml:space="preserve">ΚΩΔΙΚΟΣ ΠΡΟΣΚΛΗΣΗΣ  : </w:t>
            </w:r>
          </w:p>
        </w:tc>
        <w:tc>
          <w:tcPr>
            <w:tcW w:w="11116" w:type="dxa"/>
            <w:shd w:val="clear" w:color="auto" w:fill="auto"/>
            <w:noWrap/>
            <w:vAlign w:val="center"/>
          </w:tcPr>
          <w:p w:rsidR="00666C8B" w:rsidRPr="00024121" w:rsidRDefault="00666C8B" w:rsidP="00E01849">
            <w:pPr>
              <w:spacing w:after="120"/>
              <w:ind w:left="284"/>
              <w:rPr>
                <w:rFonts w:cs="Tahoma"/>
                <w:b/>
                <w:sz w:val="18"/>
                <w:szCs w:val="18"/>
              </w:rPr>
            </w:pPr>
          </w:p>
        </w:tc>
      </w:tr>
      <w:tr w:rsidR="00666C8B" w:rsidRPr="00203C2A" w:rsidTr="00E01849">
        <w:trPr>
          <w:trHeight w:val="570"/>
        </w:trPr>
        <w:tc>
          <w:tcPr>
            <w:tcW w:w="4075" w:type="dxa"/>
            <w:shd w:val="clear" w:color="auto" w:fill="auto"/>
            <w:noWrap/>
            <w:vAlign w:val="center"/>
            <w:hideMark/>
          </w:tcPr>
          <w:p w:rsidR="00666C8B" w:rsidRPr="00203C2A" w:rsidRDefault="00666C8B" w:rsidP="00E01849">
            <w:pPr>
              <w:spacing w:after="120"/>
              <w:ind w:left="113"/>
              <w:jc w:val="left"/>
              <w:rPr>
                <w:rFonts w:cs="Tahoma"/>
                <w:b/>
                <w:sz w:val="18"/>
                <w:szCs w:val="18"/>
              </w:rPr>
            </w:pPr>
            <w:r w:rsidRPr="00203C2A">
              <w:rPr>
                <w:rFonts w:cs="Tahoma"/>
                <w:b/>
                <w:sz w:val="18"/>
                <w:szCs w:val="18"/>
              </w:rPr>
              <w:t xml:space="preserve">ΕΠΕΝΔΥΤΙΚΗ ΠΡΟΤΕΡΑΙΟΤΗΤΑ : </w:t>
            </w:r>
          </w:p>
        </w:tc>
        <w:tc>
          <w:tcPr>
            <w:tcW w:w="11116" w:type="dxa"/>
            <w:shd w:val="clear" w:color="auto" w:fill="auto"/>
            <w:vAlign w:val="center"/>
          </w:tcPr>
          <w:p w:rsidR="00666C8B" w:rsidRPr="00203C2A" w:rsidRDefault="00666C8B" w:rsidP="00E01849">
            <w:pPr>
              <w:spacing w:after="120"/>
              <w:ind w:left="284"/>
              <w:rPr>
                <w:rFonts w:cs="Tahoma"/>
                <w:b/>
                <w:sz w:val="18"/>
                <w:szCs w:val="18"/>
              </w:rPr>
            </w:pPr>
            <w:r w:rsidRPr="00203C2A">
              <w:rPr>
                <w:rFonts w:cs="Tahoma"/>
                <w:b/>
                <w:sz w:val="18"/>
                <w:szCs w:val="18"/>
              </w:rPr>
              <w:t>ΕΠ 4c  Στήριξη της ενεργειακής απόδοσης, της έξυπνης διαχείρισης της ενέργειας και της χρήσης ανανεώσιμων πηγών ενέργειας στις δημόσιες υποδομές, συμπεριλαμβανομένων των δημόσιων κτηρίων, και στον τομέα της στέγασης</w:t>
            </w:r>
          </w:p>
        </w:tc>
      </w:tr>
      <w:tr w:rsidR="00666C8B" w:rsidRPr="00203C2A" w:rsidTr="00E01849">
        <w:trPr>
          <w:trHeight w:val="570"/>
        </w:trPr>
        <w:tc>
          <w:tcPr>
            <w:tcW w:w="4075" w:type="dxa"/>
            <w:tcBorders>
              <w:top w:val="single" w:sz="6" w:space="0" w:color="auto"/>
              <w:left w:val="single" w:sz="4" w:space="0" w:color="auto"/>
              <w:bottom w:val="single" w:sz="6" w:space="0" w:color="auto"/>
              <w:right w:val="single" w:sz="6" w:space="0" w:color="auto"/>
            </w:tcBorders>
            <w:shd w:val="clear" w:color="auto" w:fill="auto"/>
            <w:noWrap/>
            <w:vAlign w:val="center"/>
            <w:hideMark/>
          </w:tcPr>
          <w:p w:rsidR="00666C8B" w:rsidRPr="00203C2A" w:rsidRDefault="00666C8B" w:rsidP="00E01849">
            <w:pPr>
              <w:spacing w:after="120"/>
              <w:ind w:left="113"/>
              <w:jc w:val="left"/>
              <w:rPr>
                <w:rFonts w:cs="Tahoma"/>
                <w:b/>
                <w:sz w:val="18"/>
                <w:szCs w:val="18"/>
              </w:rPr>
            </w:pPr>
            <w:r w:rsidRPr="00203C2A">
              <w:rPr>
                <w:rFonts w:cs="Tahoma"/>
                <w:b/>
                <w:sz w:val="18"/>
                <w:szCs w:val="18"/>
              </w:rPr>
              <w:t>ΜΕΘΟΔΟΛΟΓΙΑ ΑΞΙΟΛΟΓΗΣΗΣ :</w:t>
            </w:r>
          </w:p>
        </w:tc>
        <w:tc>
          <w:tcPr>
            <w:tcW w:w="11116" w:type="dxa"/>
            <w:tcBorders>
              <w:top w:val="single" w:sz="6" w:space="0" w:color="auto"/>
              <w:left w:val="single" w:sz="6" w:space="0" w:color="auto"/>
              <w:bottom w:val="single" w:sz="6" w:space="0" w:color="auto"/>
              <w:right w:val="single" w:sz="4" w:space="0" w:color="auto"/>
            </w:tcBorders>
            <w:shd w:val="clear" w:color="auto" w:fill="auto"/>
            <w:vAlign w:val="center"/>
          </w:tcPr>
          <w:p w:rsidR="00666C8B" w:rsidRPr="00203C2A" w:rsidRDefault="00666C8B" w:rsidP="00E01849">
            <w:pPr>
              <w:spacing w:after="120"/>
              <w:ind w:left="284"/>
              <w:rPr>
                <w:rFonts w:cs="Tahoma"/>
                <w:b/>
                <w:sz w:val="18"/>
                <w:szCs w:val="18"/>
              </w:rPr>
            </w:pPr>
            <w:r w:rsidRPr="00203C2A">
              <w:rPr>
                <w:rFonts w:cs="Tahoma"/>
                <w:b/>
                <w:sz w:val="18"/>
                <w:szCs w:val="18"/>
              </w:rPr>
              <w:t>ΑΜΕΣΗ</w:t>
            </w:r>
          </w:p>
        </w:tc>
      </w:tr>
      <w:tr w:rsidR="00666C8B" w:rsidRPr="00203C2A" w:rsidTr="00E01849">
        <w:trPr>
          <w:trHeight w:val="315"/>
        </w:trPr>
        <w:tc>
          <w:tcPr>
            <w:tcW w:w="4075" w:type="dxa"/>
            <w:shd w:val="clear" w:color="auto" w:fill="auto"/>
            <w:noWrap/>
            <w:vAlign w:val="center"/>
            <w:hideMark/>
          </w:tcPr>
          <w:p w:rsidR="00666C8B" w:rsidRPr="00203C2A" w:rsidRDefault="00666C8B" w:rsidP="00E01849">
            <w:pPr>
              <w:spacing w:after="120"/>
              <w:ind w:left="113"/>
              <w:jc w:val="left"/>
              <w:rPr>
                <w:rFonts w:cs="Tahoma"/>
                <w:b/>
                <w:sz w:val="18"/>
                <w:szCs w:val="18"/>
              </w:rPr>
            </w:pPr>
            <w:r w:rsidRPr="00203C2A">
              <w:rPr>
                <w:rFonts w:cs="Tahoma"/>
                <w:b/>
                <w:sz w:val="18"/>
                <w:szCs w:val="18"/>
              </w:rPr>
              <w:t>ΤΙΤΛΟΣ ΠΡΟΤΕΙΝΟΜΕΝΗΣ ΠΡΑΞΗΣ :</w:t>
            </w:r>
          </w:p>
        </w:tc>
        <w:tc>
          <w:tcPr>
            <w:tcW w:w="11116" w:type="dxa"/>
            <w:shd w:val="clear" w:color="auto" w:fill="auto"/>
            <w:noWrap/>
            <w:vAlign w:val="center"/>
          </w:tcPr>
          <w:p w:rsidR="00666C8B" w:rsidRPr="00203C2A" w:rsidRDefault="00666C8B" w:rsidP="00E01849">
            <w:pPr>
              <w:spacing w:after="120"/>
              <w:ind w:left="284"/>
              <w:rPr>
                <w:rFonts w:cs="Tahoma"/>
                <w:b/>
                <w:sz w:val="18"/>
                <w:szCs w:val="18"/>
              </w:rPr>
            </w:pPr>
          </w:p>
        </w:tc>
      </w:tr>
    </w:tbl>
    <w:p w:rsidR="00666C8B" w:rsidRDefault="00666C8B"/>
    <w:tbl>
      <w:tblPr>
        <w:tblW w:w="15203" w:type="dxa"/>
        <w:tblInd w:w="85"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27"/>
        <w:gridCol w:w="2896"/>
        <w:gridCol w:w="2229"/>
        <w:gridCol w:w="4677"/>
        <w:gridCol w:w="1701"/>
        <w:gridCol w:w="142"/>
        <w:gridCol w:w="3131"/>
      </w:tblGrid>
      <w:tr w:rsidR="00846AD9" w:rsidRPr="00976563" w:rsidTr="00E01849">
        <w:trPr>
          <w:trHeight w:val="857"/>
        </w:trPr>
        <w:tc>
          <w:tcPr>
            <w:tcW w:w="15203" w:type="dxa"/>
            <w:gridSpan w:val="7"/>
            <w:tcBorders>
              <w:top w:val="single" w:sz="4" w:space="0" w:color="auto"/>
              <w:left w:val="single" w:sz="4" w:space="0" w:color="auto"/>
              <w:bottom w:val="single" w:sz="4" w:space="0" w:color="auto"/>
              <w:right w:val="single" w:sz="4" w:space="0" w:color="auto"/>
            </w:tcBorders>
            <w:shd w:val="clear" w:color="000000" w:fill="538ED5"/>
            <w:noWrap/>
            <w:vAlign w:val="center"/>
          </w:tcPr>
          <w:p w:rsidR="00846AD9" w:rsidRPr="00203C2A" w:rsidRDefault="00846AD9" w:rsidP="00E01849">
            <w:pPr>
              <w:spacing w:beforeLines="60" w:before="144" w:after="60"/>
              <w:jc w:val="center"/>
              <w:rPr>
                <w:rFonts w:cs="Tahoma"/>
                <w:b/>
                <w:bCs/>
                <w:color w:val="FFFFFF"/>
                <w:sz w:val="18"/>
                <w:szCs w:val="18"/>
              </w:rPr>
            </w:pPr>
            <w:r w:rsidRPr="00203C2A">
              <w:rPr>
                <w:rFonts w:cs="Tahoma"/>
                <w:b/>
                <w:bCs/>
                <w:color w:val="FFFFFF"/>
                <w:sz w:val="18"/>
                <w:szCs w:val="18"/>
              </w:rPr>
              <w:t>ΣΤΑΔΙΟ Β΄ Αξιολόγηση των προτάσεων ανά ομάδα κριτηρίων</w:t>
            </w:r>
          </w:p>
        </w:tc>
      </w:tr>
      <w:tr w:rsidR="00846AD9" w:rsidRPr="00976563" w:rsidTr="00E01849">
        <w:trPr>
          <w:trHeight w:val="285"/>
        </w:trPr>
        <w:tc>
          <w:tcPr>
            <w:tcW w:w="427" w:type="dxa"/>
            <w:tcBorders>
              <w:top w:val="single" w:sz="4" w:space="0" w:color="auto"/>
              <w:left w:val="single" w:sz="4" w:space="0" w:color="auto"/>
              <w:right w:val="single" w:sz="4" w:space="0" w:color="auto"/>
            </w:tcBorders>
            <w:noWrap/>
            <w:vAlign w:val="center"/>
          </w:tcPr>
          <w:p w:rsidR="00846AD9" w:rsidRPr="00615C7D" w:rsidRDefault="00846AD9" w:rsidP="00E01849">
            <w:pPr>
              <w:spacing w:beforeLines="60" w:before="144" w:after="60"/>
              <w:jc w:val="center"/>
              <w:rPr>
                <w:rFonts w:cs="Tahoma"/>
                <w:color w:val="000000"/>
                <w:sz w:val="18"/>
                <w:szCs w:val="18"/>
              </w:rPr>
            </w:pPr>
            <w:r w:rsidRPr="00615C7D">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846AD9" w:rsidRPr="00615C7D" w:rsidRDefault="00846AD9" w:rsidP="00E01849">
            <w:pPr>
              <w:spacing w:beforeLines="60" w:before="144" w:after="60"/>
              <w:jc w:val="center"/>
              <w:rPr>
                <w:rFonts w:cs="Tahoma"/>
                <w:b/>
                <w:bCs/>
                <w:color w:val="000000"/>
                <w:sz w:val="18"/>
                <w:szCs w:val="18"/>
              </w:rPr>
            </w:pPr>
            <w:r w:rsidRPr="00615C7D">
              <w:rPr>
                <w:rFonts w:cs="Tahoma"/>
                <w:b/>
                <w:bCs/>
                <w:color w:val="000000"/>
                <w:sz w:val="18"/>
                <w:szCs w:val="18"/>
              </w:rPr>
              <w:t>1</w:t>
            </w:r>
            <w:r w:rsidRPr="00615C7D">
              <w:rPr>
                <w:rFonts w:cs="Tahoma"/>
                <w:b/>
                <w:bCs/>
                <w:color w:val="000000"/>
                <w:sz w:val="18"/>
                <w:szCs w:val="18"/>
                <w:vertAlign w:val="superscript"/>
              </w:rPr>
              <w:t>Η</w:t>
            </w:r>
            <w:r w:rsidRPr="00615C7D">
              <w:rPr>
                <w:rFonts w:cs="Tahoma"/>
                <w:b/>
                <w:bCs/>
                <w:color w:val="000000"/>
                <w:sz w:val="18"/>
                <w:szCs w:val="18"/>
              </w:rPr>
              <w:t xml:space="preserve"> ΟΜΑΔΑ ΚΡΙΤΗΡΙΩΝ Πληρότητα και σαφήνεια του περιεχομένου της πρότασης</w:t>
            </w:r>
          </w:p>
        </w:tc>
        <w:tc>
          <w:tcPr>
            <w:tcW w:w="2229" w:type="dxa"/>
            <w:tcBorders>
              <w:top w:val="single" w:sz="4" w:space="0" w:color="auto"/>
              <w:left w:val="single" w:sz="4" w:space="0" w:color="auto"/>
              <w:right w:val="single" w:sz="4" w:space="0" w:color="auto"/>
            </w:tcBorders>
            <w:noWrap/>
            <w:vAlign w:val="center"/>
          </w:tcPr>
          <w:p w:rsidR="00846AD9" w:rsidRPr="00615C7D" w:rsidRDefault="00846AD9" w:rsidP="00E01849">
            <w:pPr>
              <w:spacing w:beforeLines="60" w:before="144" w:after="60"/>
              <w:jc w:val="left"/>
              <w:rPr>
                <w:rFonts w:cs="Tahoma"/>
                <w:color w:val="000000"/>
                <w:sz w:val="18"/>
                <w:szCs w:val="18"/>
              </w:rPr>
            </w:pPr>
            <w:r w:rsidRPr="00615C7D">
              <w:rPr>
                <w:rFonts w:cs="Tahoma"/>
                <w:color w:val="000000"/>
                <w:sz w:val="18"/>
                <w:szCs w:val="18"/>
              </w:rPr>
              <w:t>Πληρότητα και σαφήνεια του φυσικού αντικειμένου της προτεινόμενης πράξης</w:t>
            </w:r>
          </w:p>
        </w:tc>
        <w:tc>
          <w:tcPr>
            <w:tcW w:w="4677" w:type="dxa"/>
            <w:tcBorders>
              <w:top w:val="single" w:sz="4" w:space="0" w:color="auto"/>
              <w:left w:val="single" w:sz="4" w:space="0" w:color="auto"/>
              <w:bottom w:val="single" w:sz="4" w:space="0" w:color="auto"/>
              <w:right w:val="single" w:sz="4" w:space="0" w:color="auto"/>
            </w:tcBorders>
          </w:tcPr>
          <w:p w:rsidR="00846AD9" w:rsidRDefault="00846AD9" w:rsidP="00E01849">
            <w:pPr>
              <w:pStyle w:val="ac"/>
              <w:tabs>
                <w:tab w:val="clear" w:pos="567"/>
                <w:tab w:val="left" w:pos="284"/>
              </w:tabs>
              <w:rPr>
                <w:sz w:val="18"/>
                <w:szCs w:val="18"/>
              </w:rPr>
            </w:pPr>
            <w:r w:rsidRPr="007E36DA">
              <w:rPr>
                <w:b/>
                <w:sz w:val="18"/>
                <w:szCs w:val="18"/>
              </w:rPr>
              <w:t>Εξετάζεται η Πληρότητα και σαφήνεια του φυσικού αντικειμένου της προτεινόμενης πράξης</w:t>
            </w:r>
            <w:r w:rsidRPr="007E36DA">
              <w:rPr>
                <w:i/>
                <w:sz w:val="18"/>
                <w:szCs w:val="18"/>
              </w:rPr>
              <w:t xml:space="preserve">, </w:t>
            </w:r>
            <w:r w:rsidRPr="007E36DA">
              <w:rPr>
                <w:sz w:val="18"/>
                <w:szCs w:val="18"/>
              </w:rPr>
              <w:t xml:space="preserve">όσον αφορά: </w:t>
            </w:r>
          </w:p>
          <w:p w:rsidR="00846AD9" w:rsidRDefault="00846AD9" w:rsidP="00E01849">
            <w:pPr>
              <w:pStyle w:val="ac"/>
              <w:tabs>
                <w:tab w:val="clear" w:pos="567"/>
                <w:tab w:val="left" w:pos="284"/>
              </w:tabs>
              <w:rPr>
                <w:sz w:val="18"/>
                <w:szCs w:val="18"/>
              </w:rPr>
            </w:pPr>
            <w:r w:rsidRPr="007E36DA">
              <w:rPr>
                <w:sz w:val="18"/>
                <w:szCs w:val="18"/>
              </w:rPr>
              <w:t xml:space="preserve">α) στα βασικά τεχνικά, λειτουργικά και λοιπά χαρακτηριστικά της, </w:t>
            </w:r>
          </w:p>
          <w:p w:rsidR="00846AD9" w:rsidRPr="00615C7D" w:rsidRDefault="00846AD9" w:rsidP="00E01849">
            <w:pPr>
              <w:pStyle w:val="ac"/>
              <w:tabs>
                <w:tab w:val="clear" w:pos="567"/>
                <w:tab w:val="left" w:pos="284"/>
              </w:tabs>
              <w:rPr>
                <w:sz w:val="18"/>
                <w:szCs w:val="18"/>
              </w:rPr>
            </w:pPr>
            <w:r w:rsidRPr="007E36DA">
              <w:rPr>
                <w:sz w:val="18"/>
                <w:szCs w:val="18"/>
              </w:rPr>
              <w:t xml:space="preserve">β) στη μεθοδολογία υλοποίησης (επιλογή μεθοδολογίας και </w:t>
            </w:r>
            <w:r w:rsidRPr="00615C7D">
              <w:rPr>
                <w:sz w:val="18"/>
                <w:szCs w:val="18"/>
              </w:rPr>
              <w:t>ανάλυση της υλοποίησης της πράξης ή των επιμέρους υποέργων αυτής, απαιτούμενες ενέργειες, χρονική αλληλουχία ενεργειών)</w:t>
            </w:r>
            <w:r>
              <w:rPr>
                <w:sz w:val="18"/>
                <w:szCs w:val="18"/>
              </w:rPr>
              <w:t xml:space="preserve">. </w:t>
            </w:r>
            <w:r w:rsidRPr="00DB5662">
              <w:rPr>
                <w:sz w:val="18"/>
                <w:szCs w:val="18"/>
              </w:rPr>
              <w:t>Επισημαίνεται ότι στη μεθοδολογία πρέπει να προβλέπεται η τήρηση ξεχωριστών αρχείων για κάθε πηγή βοήθειας (επιχορήγηση - μέσο χρηματοοικονομικής τεχνικής), καθώς και η διασφάλιση ότι ο συνδυασμός της στήριξης που παρέχεται μέσω επιχορηγήσεων και μέσων χρηματοοικονομικής τεχνικής και καλύπτει την ίδια δαπάνη, δεν υπερβαίνει το συνολικό ποσόν της συγκεκριμένης δαπάνης, αλλά και ότι οι επιχορηγήσεις δεν χρησιμοποιούνται για την αποπληρωμή στήριξης που ελήφθη από μέσα χρηματοοικονομικής τεχνικής και τα μέσα χρηματοοικονομικής τεχνικής δεν χρησιμοποιούνται για την προχρηματοδότηση επιχορηγήσεων.</w:t>
            </w:r>
          </w:p>
          <w:p w:rsidR="00846AD9" w:rsidRPr="00615C7D" w:rsidRDefault="00846AD9" w:rsidP="00E01849">
            <w:pPr>
              <w:pStyle w:val="ac"/>
              <w:tabs>
                <w:tab w:val="clear" w:pos="567"/>
                <w:tab w:val="left" w:pos="284"/>
              </w:tabs>
              <w:rPr>
                <w:sz w:val="18"/>
                <w:szCs w:val="18"/>
              </w:rPr>
            </w:pPr>
            <w:r w:rsidRPr="00DB5662">
              <w:rPr>
                <w:sz w:val="18"/>
                <w:szCs w:val="18"/>
              </w:rPr>
              <w:t>γ) τον αναλυτικό Οδηγό Εφαρμογής της δράσης,</w:t>
            </w:r>
          </w:p>
          <w:p w:rsidR="00846AD9" w:rsidRDefault="00846AD9" w:rsidP="00E01849">
            <w:pPr>
              <w:pStyle w:val="ac"/>
              <w:tabs>
                <w:tab w:val="clear" w:pos="567"/>
                <w:tab w:val="left" w:pos="284"/>
              </w:tabs>
              <w:rPr>
                <w:sz w:val="18"/>
                <w:szCs w:val="18"/>
              </w:rPr>
            </w:pPr>
            <w:r w:rsidRPr="00615C7D">
              <w:rPr>
                <w:sz w:val="18"/>
                <w:szCs w:val="18"/>
              </w:rPr>
              <w:t>δ) στην αποτύπωση των παραδοτέων της πράξης</w:t>
            </w:r>
            <w:r w:rsidRPr="007E36DA">
              <w:rPr>
                <w:sz w:val="18"/>
                <w:szCs w:val="18"/>
              </w:rPr>
              <w:t>,</w:t>
            </w:r>
          </w:p>
          <w:p w:rsidR="00846AD9" w:rsidRPr="007E36DA" w:rsidRDefault="00846AD9" w:rsidP="00E01849">
            <w:pPr>
              <w:pStyle w:val="ac"/>
              <w:tabs>
                <w:tab w:val="clear" w:pos="567"/>
                <w:tab w:val="left" w:pos="284"/>
              </w:tabs>
              <w:rPr>
                <w:b/>
                <w:sz w:val="18"/>
                <w:szCs w:val="18"/>
              </w:rPr>
            </w:pPr>
            <w:r>
              <w:rPr>
                <w:sz w:val="18"/>
                <w:szCs w:val="18"/>
              </w:rPr>
              <w:lastRenderedPageBreak/>
              <w:t>ε</w:t>
            </w:r>
            <w:r w:rsidRPr="007E36DA">
              <w:rPr>
                <w:sz w:val="18"/>
                <w:szCs w:val="18"/>
              </w:rPr>
              <w:t>) στα μέτρα δημοσιότητας/ επικοινωνίας της προτεινόμενης πράξης (καταλληλότητα δράσεων επικοινωνίας, ανάλογης έκτασης με την προτεινόμενη πράξη).</w:t>
            </w:r>
          </w:p>
        </w:tc>
        <w:tc>
          <w:tcPr>
            <w:tcW w:w="1701" w:type="dxa"/>
            <w:tcBorders>
              <w:top w:val="single" w:sz="4" w:space="0" w:color="auto"/>
              <w:left w:val="single" w:sz="4" w:space="0" w:color="auto"/>
              <w:bottom w:val="single" w:sz="4" w:space="0" w:color="auto"/>
              <w:right w:val="single" w:sz="4" w:space="0" w:color="auto"/>
            </w:tcBorders>
            <w:vAlign w:val="center"/>
          </w:tcPr>
          <w:p w:rsidR="00846AD9" w:rsidRPr="00615C7D" w:rsidRDefault="00846AD9" w:rsidP="00E01849">
            <w:pPr>
              <w:spacing w:beforeLines="60" w:before="144" w:after="60"/>
              <w:jc w:val="center"/>
              <w:rPr>
                <w:rFonts w:cs="Tahoma"/>
                <w:color w:val="000000"/>
                <w:sz w:val="18"/>
                <w:szCs w:val="18"/>
              </w:rPr>
            </w:pPr>
            <w:r w:rsidRPr="00615C7D">
              <w:rPr>
                <w:rFonts w:cs="Tahoma"/>
                <w:color w:val="000000"/>
                <w:sz w:val="18"/>
                <w:szCs w:val="18"/>
              </w:rPr>
              <w:lastRenderedPageBreak/>
              <w:t>Ναι / Όχι</w:t>
            </w:r>
          </w:p>
        </w:tc>
        <w:tc>
          <w:tcPr>
            <w:tcW w:w="3273" w:type="dxa"/>
            <w:gridSpan w:val="2"/>
            <w:tcBorders>
              <w:top w:val="single" w:sz="4" w:space="0" w:color="auto"/>
              <w:left w:val="single" w:sz="4" w:space="0" w:color="auto"/>
              <w:right w:val="single" w:sz="4" w:space="0" w:color="auto"/>
            </w:tcBorders>
            <w:noWrap/>
            <w:vAlign w:val="center"/>
          </w:tcPr>
          <w:p w:rsidR="00846AD9" w:rsidRPr="00976563" w:rsidRDefault="00846AD9" w:rsidP="00E01849">
            <w:pPr>
              <w:spacing w:beforeLines="60" w:before="144" w:after="60"/>
              <w:jc w:val="center"/>
              <w:rPr>
                <w:rFonts w:cs="Tahoma"/>
                <w:color w:val="000000"/>
                <w:sz w:val="18"/>
                <w:szCs w:val="18"/>
                <w:highlight w:val="yellow"/>
              </w:rPr>
            </w:pPr>
          </w:p>
        </w:tc>
      </w:tr>
      <w:tr w:rsidR="00846AD9" w:rsidRPr="00976563" w:rsidTr="00E01849">
        <w:trPr>
          <w:trHeight w:val="285"/>
        </w:trPr>
        <w:tc>
          <w:tcPr>
            <w:tcW w:w="427" w:type="dxa"/>
            <w:tcBorders>
              <w:top w:val="single" w:sz="4" w:space="0" w:color="auto"/>
              <w:left w:val="single" w:sz="4" w:space="0" w:color="auto"/>
              <w:right w:val="single" w:sz="4" w:space="0" w:color="auto"/>
            </w:tcBorders>
            <w:noWrap/>
            <w:vAlign w:val="center"/>
          </w:tcPr>
          <w:p w:rsidR="00846AD9" w:rsidRPr="00615C7D" w:rsidRDefault="00846AD9" w:rsidP="00E01849">
            <w:pPr>
              <w:spacing w:beforeLines="60" w:before="144" w:after="60"/>
              <w:jc w:val="center"/>
              <w:rPr>
                <w:rFonts w:cs="Tahoma"/>
                <w:color w:val="000000"/>
                <w:sz w:val="18"/>
                <w:szCs w:val="18"/>
              </w:rPr>
            </w:pPr>
            <w:r w:rsidRPr="00615C7D">
              <w:rPr>
                <w:rFonts w:cs="Tahoma"/>
                <w:color w:val="000000"/>
                <w:sz w:val="18"/>
                <w:szCs w:val="18"/>
              </w:rPr>
              <w:lastRenderedPageBreak/>
              <w:t>2</w:t>
            </w:r>
          </w:p>
        </w:tc>
        <w:tc>
          <w:tcPr>
            <w:tcW w:w="2896" w:type="dxa"/>
            <w:vMerge/>
            <w:tcBorders>
              <w:left w:val="single" w:sz="4" w:space="0" w:color="auto"/>
              <w:right w:val="single" w:sz="4" w:space="0" w:color="auto"/>
            </w:tcBorders>
            <w:vAlign w:val="center"/>
          </w:tcPr>
          <w:p w:rsidR="00846AD9" w:rsidRPr="00976563" w:rsidRDefault="00846AD9" w:rsidP="00E01849">
            <w:pPr>
              <w:spacing w:beforeLines="60" w:before="144" w:after="60"/>
              <w:jc w:val="center"/>
              <w:rPr>
                <w:rFonts w:cs="Tahoma"/>
                <w:b/>
                <w:bCs/>
                <w:color w:val="000000"/>
                <w:sz w:val="18"/>
                <w:szCs w:val="18"/>
                <w:highlight w:val="yellow"/>
              </w:rPr>
            </w:pPr>
          </w:p>
        </w:tc>
        <w:tc>
          <w:tcPr>
            <w:tcW w:w="2229" w:type="dxa"/>
            <w:tcBorders>
              <w:top w:val="single" w:sz="4" w:space="0" w:color="auto"/>
              <w:left w:val="single" w:sz="4" w:space="0" w:color="auto"/>
              <w:right w:val="single" w:sz="4" w:space="0" w:color="auto"/>
            </w:tcBorders>
            <w:noWrap/>
            <w:vAlign w:val="center"/>
          </w:tcPr>
          <w:p w:rsidR="00846AD9" w:rsidRPr="00615C7D" w:rsidRDefault="00846AD9" w:rsidP="00E01849">
            <w:pPr>
              <w:spacing w:beforeLines="60" w:before="144" w:after="60"/>
              <w:jc w:val="left"/>
              <w:rPr>
                <w:rFonts w:cs="Tahoma"/>
                <w:color w:val="000000"/>
                <w:sz w:val="18"/>
                <w:szCs w:val="18"/>
              </w:rPr>
            </w:pPr>
            <w:proofErr w:type="spellStart"/>
            <w:r w:rsidRPr="00615C7D">
              <w:rPr>
                <w:rFonts w:cs="Tahoma"/>
                <w:color w:val="000000"/>
                <w:sz w:val="18"/>
                <w:szCs w:val="18"/>
              </w:rPr>
              <w:t>Ρεαλιστικότητα</w:t>
            </w:r>
            <w:proofErr w:type="spellEnd"/>
            <w:r w:rsidRPr="00615C7D">
              <w:rPr>
                <w:rFonts w:cs="Tahoma"/>
                <w:color w:val="000000"/>
                <w:sz w:val="18"/>
                <w:szCs w:val="18"/>
              </w:rPr>
              <w:t xml:space="preserve"> του προϋπολογισμού </w:t>
            </w:r>
          </w:p>
        </w:tc>
        <w:tc>
          <w:tcPr>
            <w:tcW w:w="4677" w:type="dxa"/>
            <w:tcBorders>
              <w:top w:val="single" w:sz="4" w:space="0" w:color="auto"/>
              <w:left w:val="single" w:sz="4" w:space="0" w:color="auto"/>
              <w:bottom w:val="single" w:sz="4" w:space="0" w:color="auto"/>
              <w:right w:val="single" w:sz="4" w:space="0" w:color="auto"/>
            </w:tcBorders>
          </w:tcPr>
          <w:p w:rsidR="00846AD9" w:rsidRPr="00615C7D" w:rsidRDefault="00846AD9" w:rsidP="00E01849">
            <w:pPr>
              <w:rPr>
                <w:rFonts w:cs="Tahoma"/>
                <w:sz w:val="18"/>
                <w:szCs w:val="18"/>
              </w:rPr>
            </w:pPr>
            <w:r w:rsidRPr="00615C7D">
              <w:rPr>
                <w:rFonts w:cs="Tahoma"/>
                <w:sz w:val="18"/>
                <w:szCs w:val="18"/>
              </w:rPr>
              <w:t>Εξετάζεται :</w:t>
            </w:r>
          </w:p>
          <w:p w:rsidR="00846AD9" w:rsidRPr="00615C7D" w:rsidRDefault="00846AD9" w:rsidP="00E01849">
            <w:pPr>
              <w:rPr>
                <w:rFonts w:cs="Tahoma"/>
                <w:sz w:val="18"/>
                <w:szCs w:val="18"/>
              </w:rPr>
            </w:pPr>
            <w:r w:rsidRPr="00615C7D">
              <w:rPr>
                <w:rFonts w:cs="Tahoma"/>
                <w:sz w:val="18"/>
                <w:szCs w:val="18"/>
              </w:rPr>
              <w:t xml:space="preserve">(α) η </w:t>
            </w:r>
            <w:r w:rsidRPr="00615C7D">
              <w:rPr>
                <w:rFonts w:cs="Tahoma"/>
                <w:b/>
                <w:sz w:val="18"/>
                <w:szCs w:val="18"/>
              </w:rPr>
              <w:t>πληρότητα</w:t>
            </w:r>
            <w:r w:rsidRPr="00615C7D">
              <w:rPr>
                <w:rFonts w:cs="Tahoma"/>
                <w:sz w:val="18"/>
                <w:szCs w:val="18"/>
              </w:rPr>
              <w:t xml:space="preserve"> του προτεινόμενου </w:t>
            </w:r>
            <w:r w:rsidRPr="00615C7D">
              <w:rPr>
                <w:rFonts w:cs="Tahoma"/>
                <w:b/>
                <w:sz w:val="18"/>
                <w:szCs w:val="18"/>
              </w:rPr>
              <w:t>προϋπολογισμού</w:t>
            </w:r>
            <w:r w:rsidRPr="00615C7D">
              <w:rPr>
                <w:rFonts w:cs="Tahoma"/>
                <w:sz w:val="18"/>
                <w:szCs w:val="18"/>
              </w:rPr>
              <w:t xml:space="preserve"> (εξετάζεται εάν περιλαμβάνει όλα τα αναγκαία κόστη για την υλοποίηση του φυσικού αντικειμένου/ παραδοτέων).</w:t>
            </w:r>
          </w:p>
          <w:p w:rsidR="00846AD9" w:rsidRPr="00DB5662" w:rsidRDefault="00846AD9" w:rsidP="00E01849">
            <w:pPr>
              <w:rPr>
                <w:rFonts w:cs="Tahoma"/>
                <w:sz w:val="18"/>
                <w:szCs w:val="18"/>
              </w:rPr>
            </w:pPr>
            <w:r w:rsidRPr="00615C7D">
              <w:rPr>
                <w:rFonts w:cs="Tahoma"/>
                <w:sz w:val="18"/>
                <w:szCs w:val="18"/>
              </w:rPr>
              <w:t xml:space="preserve">(β) το κατά πόσο η </w:t>
            </w:r>
            <w:r w:rsidRPr="00615C7D">
              <w:rPr>
                <w:rFonts w:cs="Tahoma"/>
                <w:b/>
                <w:sz w:val="18"/>
                <w:szCs w:val="18"/>
              </w:rPr>
              <w:t>κοστολόγηση</w:t>
            </w:r>
            <w:r w:rsidRPr="00615C7D">
              <w:rPr>
                <w:rFonts w:cs="Tahoma"/>
                <w:sz w:val="18"/>
                <w:szCs w:val="18"/>
              </w:rPr>
              <w:t xml:space="preserve"> της προτεινόμενης πράξης είναι </w:t>
            </w:r>
            <w:r w:rsidRPr="00615C7D">
              <w:rPr>
                <w:rFonts w:cs="Tahoma"/>
                <w:b/>
                <w:sz w:val="18"/>
                <w:szCs w:val="18"/>
              </w:rPr>
              <w:t>εύλογη</w:t>
            </w:r>
            <w:r w:rsidRPr="00615C7D">
              <w:rPr>
                <w:rFonts w:cs="Tahoma"/>
                <w:sz w:val="18"/>
                <w:szCs w:val="18"/>
              </w:rPr>
              <w:t xml:space="preserve">. </w:t>
            </w:r>
            <w:r w:rsidRPr="00DB5662">
              <w:rPr>
                <w:rFonts w:cs="Tahoma"/>
                <w:sz w:val="18"/>
                <w:szCs w:val="18"/>
              </w:rPr>
              <w:t xml:space="preserve">Για την εκτίμηση του προϋπολογισμού μπορούν να χρησιμοποιηθούν στοιχεία όπως πραγματικό κόστος από παρεμφερείς πράξεις που έχουν υλοποιηθεί, λαμβάνοντας υπόψη τις επικρατούσες συνθήκες της αγοράς κατά το χρόνο αξιολόγησης της πρότασης (υποβολή σχετικών στοιχείων) </w:t>
            </w:r>
          </w:p>
          <w:p w:rsidR="00846AD9" w:rsidRPr="00DB5662" w:rsidRDefault="00846AD9" w:rsidP="00E01849">
            <w:pPr>
              <w:rPr>
                <w:rFonts w:cs="Tahoma"/>
                <w:sz w:val="18"/>
                <w:szCs w:val="18"/>
              </w:rPr>
            </w:pPr>
            <w:r w:rsidRPr="00DB5662">
              <w:rPr>
                <w:rFonts w:cs="Tahoma"/>
                <w:sz w:val="18"/>
                <w:szCs w:val="18"/>
              </w:rPr>
              <w:t>(γ) το επίπεδο των εξόδων διαχείρισης για την εφαρμογή της Δράσης και η προτεινόμενη μεθοδολογία για τον υπολογισμό τους</w:t>
            </w:r>
          </w:p>
          <w:p w:rsidR="00846AD9" w:rsidRPr="00976563" w:rsidRDefault="00846AD9" w:rsidP="00E01849">
            <w:pPr>
              <w:rPr>
                <w:rFonts w:cs="Tahoma"/>
                <w:sz w:val="18"/>
                <w:szCs w:val="18"/>
                <w:highlight w:val="yellow"/>
              </w:rPr>
            </w:pPr>
            <w:r w:rsidRPr="00DB5662">
              <w:rPr>
                <w:rFonts w:cs="Tahoma"/>
                <w:sz w:val="18"/>
                <w:szCs w:val="18"/>
              </w:rPr>
              <w:t xml:space="preserve">δ) η συμμόρφωση με τους εθνικούς κανόνες </w:t>
            </w:r>
            <w:proofErr w:type="spellStart"/>
            <w:r w:rsidRPr="00DB5662">
              <w:rPr>
                <w:rFonts w:cs="Tahoma"/>
                <w:sz w:val="18"/>
                <w:szCs w:val="18"/>
              </w:rPr>
              <w:t>επιλεξιμότητας</w:t>
            </w:r>
            <w:proofErr w:type="spellEnd"/>
            <w:r w:rsidRPr="00DB5662">
              <w:rPr>
                <w:rFonts w:cs="Tahoma"/>
                <w:sz w:val="18"/>
                <w:szCs w:val="18"/>
              </w:rPr>
              <w:t>, ώστε να αποφεύγονται μη αναγκαία ή μη επιλέξιμα κόστη.</w:t>
            </w:r>
          </w:p>
        </w:tc>
        <w:tc>
          <w:tcPr>
            <w:tcW w:w="1701" w:type="dxa"/>
            <w:tcBorders>
              <w:top w:val="single" w:sz="4" w:space="0" w:color="auto"/>
              <w:left w:val="single" w:sz="4" w:space="0" w:color="auto"/>
              <w:bottom w:val="single" w:sz="4" w:space="0" w:color="auto"/>
              <w:right w:val="single" w:sz="4" w:space="0" w:color="auto"/>
            </w:tcBorders>
            <w:vAlign w:val="center"/>
          </w:tcPr>
          <w:p w:rsidR="00846AD9" w:rsidRPr="00615C7D" w:rsidRDefault="00846AD9" w:rsidP="00E01849">
            <w:pPr>
              <w:spacing w:beforeLines="60" w:before="144" w:after="60"/>
              <w:jc w:val="center"/>
              <w:rPr>
                <w:rFonts w:cs="Tahoma"/>
                <w:color w:val="000000"/>
                <w:sz w:val="18"/>
                <w:szCs w:val="18"/>
              </w:rPr>
            </w:pPr>
            <w:r w:rsidRPr="00615C7D">
              <w:rPr>
                <w:rFonts w:cs="Tahoma"/>
                <w:color w:val="000000"/>
                <w:sz w:val="18"/>
                <w:szCs w:val="18"/>
              </w:rPr>
              <w:t>Ναι / Όχι</w:t>
            </w:r>
          </w:p>
        </w:tc>
        <w:tc>
          <w:tcPr>
            <w:tcW w:w="3273" w:type="dxa"/>
            <w:gridSpan w:val="2"/>
            <w:tcBorders>
              <w:top w:val="single" w:sz="4" w:space="0" w:color="auto"/>
              <w:left w:val="single" w:sz="4" w:space="0" w:color="auto"/>
              <w:right w:val="single" w:sz="4" w:space="0" w:color="auto"/>
            </w:tcBorders>
            <w:noWrap/>
            <w:vAlign w:val="center"/>
          </w:tcPr>
          <w:p w:rsidR="00846AD9" w:rsidRPr="00976563" w:rsidRDefault="00846AD9" w:rsidP="00E01849">
            <w:pPr>
              <w:spacing w:beforeLines="60" w:before="144" w:after="60"/>
              <w:jc w:val="center"/>
              <w:rPr>
                <w:rFonts w:cs="Tahoma"/>
                <w:color w:val="000000"/>
                <w:sz w:val="18"/>
                <w:szCs w:val="18"/>
                <w:highlight w:val="yellow"/>
              </w:rPr>
            </w:pPr>
          </w:p>
        </w:tc>
      </w:tr>
      <w:tr w:rsidR="00846AD9" w:rsidRPr="00976563" w:rsidTr="00E01849">
        <w:trPr>
          <w:trHeight w:val="285"/>
        </w:trPr>
        <w:tc>
          <w:tcPr>
            <w:tcW w:w="427" w:type="dxa"/>
            <w:tcBorders>
              <w:top w:val="single" w:sz="4" w:space="0" w:color="auto"/>
              <w:left w:val="single" w:sz="4" w:space="0" w:color="auto"/>
              <w:right w:val="single" w:sz="4" w:space="0" w:color="auto"/>
            </w:tcBorders>
            <w:noWrap/>
            <w:vAlign w:val="center"/>
          </w:tcPr>
          <w:p w:rsidR="00846AD9" w:rsidRPr="00615C7D" w:rsidRDefault="00846AD9" w:rsidP="00E01849">
            <w:pPr>
              <w:spacing w:beforeLines="60" w:before="144" w:after="60"/>
              <w:jc w:val="center"/>
              <w:rPr>
                <w:rFonts w:cs="Tahoma"/>
                <w:color w:val="000000"/>
                <w:sz w:val="18"/>
                <w:szCs w:val="18"/>
              </w:rPr>
            </w:pPr>
            <w:r w:rsidRPr="00615C7D">
              <w:rPr>
                <w:rFonts w:cs="Tahoma"/>
                <w:color w:val="000000"/>
                <w:sz w:val="18"/>
                <w:szCs w:val="18"/>
              </w:rPr>
              <w:t>3</w:t>
            </w:r>
          </w:p>
        </w:tc>
        <w:tc>
          <w:tcPr>
            <w:tcW w:w="2896" w:type="dxa"/>
            <w:vMerge/>
            <w:tcBorders>
              <w:left w:val="single" w:sz="4" w:space="0" w:color="auto"/>
              <w:right w:val="single" w:sz="4" w:space="0" w:color="auto"/>
            </w:tcBorders>
            <w:vAlign w:val="center"/>
          </w:tcPr>
          <w:p w:rsidR="00846AD9" w:rsidRPr="00976563" w:rsidRDefault="00846AD9" w:rsidP="00E01849">
            <w:pPr>
              <w:spacing w:beforeLines="60" w:before="144" w:after="60"/>
              <w:jc w:val="center"/>
              <w:rPr>
                <w:rFonts w:cs="Tahoma"/>
                <w:b/>
                <w:bCs/>
                <w:color w:val="000000"/>
                <w:sz w:val="18"/>
                <w:szCs w:val="18"/>
                <w:highlight w:val="yellow"/>
              </w:rPr>
            </w:pPr>
          </w:p>
        </w:tc>
        <w:tc>
          <w:tcPr>
            <w:tcW w:w="2229" w:type="dxa"/>
            <w:tcBorders>
              <w:top w:val="single" w:sz="4" w:space="0" w:color="auto"/>
              <w:left w:val="single" w:sz="4" w:space="0" w:color="auto"/>
              <w:right w:val="single" w:sz="4" w:space="0" w:color="auto"/>
            </w:tcBorders>
            <w:noWrap/>
            <w:vAlign w:val="center"/>
          </w:tcPr>
          <w:p w:rsidR="00846AD9" w:rsidRPr="00615C7D" w:rsidRDefault="00846AD9" w:rsidP="00E01849">
            <w:pPr>
              <w:spacing w:beforeLines="60" w:before="144" w:after="60"/>
              <w:jc w:val="left"/>
              <w:rPr>
                <w:rFonts w:cs="Tahoma"/>
                <w:color w:val="000000"/>
                <w:sz w:val="18"/>
                <w:szCs w:val="18"/>
              </w:rPr>
            </w:pPr>
            <w:proofErr w:type="spellStart"/>
            <w:r w:rsidRPr="00615C7D">
              <w:rPr>
                <w:rFonts w:cs="Tahoma"/>
                <w:color w:val="000000"/>
                <w:sz w:val="18"/>
                <w:szCs w:val="18"/>
              </w:rPr>
              <w:t>Ρεαλιστικότητα</w:t>
            </w:r>
            <w:proofErr w:type="spellEnd"/>
            <w:r w:rsidRPr="00615C7D">
              <w:rPr>
                <w:rFonts w:cs="Tahoma"/>
                <w:color w:val="000000"/>
                <w:sz w:val="18"/>
                <w:szCs w:val="18"/>
              </w:rPr>
              <w:t xml:space="preserve"> του χρονοδιαγράμματος </w:t>
            </w:r>
          </w:p>
        </w:tc>
        <w:tc>
          <w:tcPr>
            <w:tcW w:w="4677" w:type="dxa"/>
            <w:tcBorders>
              <w:top w:val="single" w:sz="4" w:space="0" w:color="auto"/>
              <w:left w:val="single" w:sz="4" w:space="0" w:color="auto"/>
              <w:bottom w:val="single" w:sz="4" w:space="0" w:color="auto"/>
              <w:right w:val="single" w:sz="4" w:space="0" w:color="auto"/>
            </w:tcBorders>
          </w:tcPr>
          <w:p w:rsidR="00846AD9" w:rsidRPr="00615C7D" w:rsidRDefault="00846AD9" w:rsidP="00E01849">
            <w:pPr>
              <w:tabs>
                <w:tab w:val="left" w:pos="567"/>
              </w:tabs>
              <w:rPr>
                <w:sz w:val="18"/>
                <w:szCs w:val="18"/>
              </w:rPr>
            </w:pPr>
            <w:r w:rsidRPr="00615C7D">
              <w:rPr>
                <w:sz w:val="18"/>
                <w:szCs w:val="18"/>
              </w:rPr>
              <w:t xml:space="preserve">Εξετάζεται η </w:t>
            </w:r>
            <w:proofErr w:type="spellStart"/>
            <w:r w:rsidRPr="00615C7D">
              <w:rPr>
                <w:sz w:val="18"/>
                <w:szCs w:val="18"/>
              </w:rPr>
              <w:t>ρεαλιστικότητα</w:t>
            </w:r>
            <w:proofErr w:type="spellEnd"/>
            <w:r w:rsidRPr="00615C7D">
              <w:rPr>
                <w:sz w:val="18"/>
                <w:szCs w:val="18"/>
              </w:rPr>
              <w:t xml:space="preserve"> του χρονοδιαγράμματος σε σχέση με:</w:t>
            </w:r>
          </w:p>
          <w:p w:rsidR="00846AD9" w:rsidRPr="00615C7D" w:rsidRDefault="00846AD9" w:rsidP="00E01849">
            <w:pPr>
              <w:tabs>
                <w:tab w:val="left" w:pos="567"/>
              </w:tabs>
              <w:rPr>
                <w:sz w:val="18"/>
                <w:szCs w:val="18"/>
              </w:rPr>
            </w:pPr>
            <w:r w:rsidRPr="00615C7D">
              <w:rPr>
                <w:sz w:val="18"/>
                <w:szCs w:val="18"/>
              </w:rPr>
              <w:t xml:space="preserve">α) το φυσικό αντικείμενο </w:t>
            </w:r>
          </w:p>
          <w:p w:rsidR="00846AD9" w:rsidRPr="00615C7D" w:rsidRDefault="00846AD9" w:rsidP="00E01849">
            <w:pPr>
              <w:tabs>
                <w:tab w:val="left" w:pos="567"/>
              </w:tabs>
              <w:rPr>
                <w:sz w:val="18"/>
                <w:szCs w:val="18"/>
              </w:rPr>
            </w:pPr>
            <w:r w:rsidRPr="00615C7D">
              <w:rPr>
                <w:sz w:val="18"/>
                <w:szCs w:val="18"/>
              </w:rPr>
              <w:t>β) την επιλεγμένη μέθοδο υλοποίησης (αυτεπιστασία, ανάθεση κλπ)</w:t>
            </w:r>
          </w:p>
          <w:p w:rsidR="00846AD9" w:rsidRPr="00615C7D" w:rsidRDefault="00846AD9" w:rsidP="00E01849">
            <w:pPr>
              <w:tabs>
                <w:tab w:val="left" w:pos="567"/>
              </w:tabs>
              <w:rPr>
                <w:sz w:val="18"/>
                <w:szCs w:val="18"/>
              </w:rPr>
            </w:pPr>
            <w:r w:rsidRPr="00615C7D">
              <w:rPr>
                <w:sz w:val="18"/>
                <w:szCs w:val="18"/>
              </w:rPr>
              <w:t xml:space="preserve">γ) τους ενδεχόμενους κινδύνους που συνδέονται με την υλοποίηση της πράξης </w:t>
            </w:r>
          </w:p>
          <w:p w:rsidR="00846AD9" w:rsidRPr="00615C7D" w:rsidRDefault="00846AD9" w:rsidP="00E01849">
            <w:pPr>
              <w:tabs>
                <w:tab w:val="left" w:pos="567"/>
              </w:tabs>
              <w:rPr>
                <w:sz w:val="18"/>
                <w:szCs w:val="18"/>
              </w:rPr>
            </w:pPr>
            <w:r w:rsidRPr="00615C7D">
              <w:rPr>
                <w:sz w:val="18"/>
                <w:szCs w:val="18"/>
              </w:rPr>
              <w:t>δ) το επίπεδο ωριμότητας της πράξης.</w:t>
            </w:r>
          </w:p>
          <w:p w:rsidR="00846AD9" w:rsidRPr="00615C7D" w:rsidRDefault="00846AD9" w:rsidP="00E01849">
            <w:pPr>
              <w:tabs>
                <w:tab w:val="left" w:pos="567"/>
              </w:tabs>
              <w:rPr>
                <w:sz w:val="18"/>
                <w:szCs w:val="18"/>
              </w:rPr>
            </w:pPr>
            <w:r w:rsidRPr="00615C7D">
              <w:rPr>
                <w:sz w:val="18"/>
                <w:szCs w:val="18"/>
              </w:rPr>
              <w:t>Ως βάση μπορούν να χρησιμοποιηθούν χρονοδιαγράμματα συναφών πράξεων που έχουν υλοποιηθεί, με βάση την πρότερη εμπειρία της ΔΑ.</w:t>
            </w:r>
          </w:p>
          <w:p w:rsidR="00846AD9" w:rsidRPr="00615C7D" w:rsidRDefault="00846AD9" w:rsidP="00E01849">
            <w:pPr>
              <w:tabs>
                <w:tab w:val="left" w:pos="567"/>
              </w:tabs>
              <w:rPr>
                <w:sz w:val="18"/>
                <w:szCs w:val="18"/>
              </w:rPr>
            </w:pPr>
            <w:r w:rsidRPr="00615C7D">
              <w:rPr>
                <w:sz w:val="18"/>
                <w:szCs w:val="18"/>
              </w:rPr>
              <w:t>Ειδικότερα, σε σχέση με την ανάθεση του κυρίου υποέργου (ή των κυρίων υποέργων) διευκρινίζεται ότι το χρονοδιάγραμμα για την ολοκλήρωση της ανάθεσης δεν πρέπει να υπερβαίνει τις προθεσμίες που ορίζονται στον Ν. 4314/2014 (άρθρο 28).</w:t>
            </w:r>
          </w:p>
        </w:tc>
        <w:tc>
          <w:tcPr>
            <w:tcW w:w="1701" w:type="dxa"/>
            <w:tcBorders>
              <w:top w:val="single" w:sz="4" w:space="0" w:color="auto"/>
              <w:left w:val="single" w:sz="4" w:space="0" w:color="auto"/>
              <w:bottom w:val="single" w:sz="4" w:space="0" w:color="auto"/>
              <w:right w:val="single" w:sz="4" w:space="0" w:color="auto"/>
            </w:tcBorders>
            <w:vAlign w:val="center"/>
          </w:tcPr>
          <w:p w:rsidR="00846AD9" w:rsidRPr="00615C7D" w:rsidRDefault="00846AD9" w:rsidP="00E01849">
            <w:pPr>
              <w:spacing w:beforeLines="60" w:before="144" w:after="60"/>
              <w:jc w:val="center"/>
              <w:rPr>
                <w:rFonts w:cs="Tahoma"/>
                <w:color w:val="000000"/>
                <w:sz w:val="18"/>
                <w:szCs w:val="18"/>
              </w:rPr>
            </w:pPr>
            <w:r w:rsidRPr="00615C7D">
              <w:rPr>
                <w:rFonts w:cs="Tahoma"/>
                <w:color w:val="000000"/>
                <w:sz w:val="18"/>
                <w:szCs w:val="18"/>
              </w:rPr>
              <w:t>Ναι / Όχι</w:t>
            </w:r>
          </w:p>
        </w:tc>
        <w:tc>
          <w:tcPr>
            <w:tcW w:w="3273" w:type="dxa"/>
            <w:gridSpan w:val="2"/>
            <w:tcBorders>
              <w:top w:val="single" w:sz="4" w:space="0" w:color="auto"/>
              <w:left w:val="single" w:sz="4" w:space="0" w:color="auto"/>
              <w:right w:val="single" w:sz="4" w:space="0" w:color="auto"/>
            </w:tcBorders>
            <w:noWrap/>
            <w:vAlign w:val="center"/>
          </w:tcPr>
          <w:p w:rsidR="00846AD9" w:rsidRPr="00976563" w:rsidRDefault="00846AD9" w:rsidP="00E01849">
            <w:pPr>
              <w:spacing w:beforeLines="60" w:before="144" w:after="60"/>
              <w:jc w:val="center"/>
              <w:rPr>
                <w:rFonts w:cs="Tahoma"/>
                <w:color w:val="000000"/>
                <w:sz w:val="18"/>
                <w:szCs w:val="18"/>
                <w:highlight w:val="yellow"/>
              </w:rPr>
            </w:pPr>
          </w:p>
        </w:tc>
      </w:tr>
      <w:tr w:rsidR="00846AD9" w:rsidRPr="00976563" w:rsidTr="00E01849">
        <w:trPr>
          <w:trHeight w:val="587"/>
        </w:trPr>
        <w:tc>
          <w:tcPr>
            <w:tcW w:w="15203" w:type="dxa"/>
            <w:gridSpan w:val="7"/>
            <w:tcBorders>
              <w:top w:val="single" w:sz="4" w:space="0" w:color="auto"/>
              <w:left w:val="single" w:sz="4" w:space="0" w:color="auto"/>
              <w:bottom w:val="single" w:sz="4" w:space="0" w:color="auto"/>
              <w:right w:val="single" w:sz="4" w:space="0" w:color="auto"/>
            </w:tcBorders>
            <w:noWrap/>
            <w:vAlign w:val="bottom"/>
          </w:tcPr>
          <w:p w:rsidR="00846AD9" w:rsidRPr="00615C7D" w:rsidRDefault="00846AD9" w:rsidP="00E01849">
            <w:pPr>
              <w:spacing w:beforeLines="60" w:before="144" w:after="60"/>
              <w:jc w:val="left"/>
              <w:rPr>
                <w:rFonts w:cs="Tahoma"/>
                <w:b/>
                <w:sz w:val="18"/>
                <w:szCs w:val="18"/>
              </w:rPr>
            </w:pPr>
            <w:r w:rsidRPr="00615C7D">
              <w:rPr>
                <w:rFonts w:cs="Tahoma"/>
                <w:b/>
                <w:sz w:val="18"/>
                <w:szCs w:val="18"/>
              </w:rPr>
              <w:t>Προϋπόθεση για θετική αξιολόγηση: Η πράξη θα πρέπει να λαμβάνει την τιμή ΝΑΙ σε όλα τα κριτήρια.</w:t>
            </w:r>
          </w:p>
          <w:p w:rsidR="00846AD9" w:rsidRPr="00976563" w:rsidRDefault="00846AD9" w:rsidP="00E01849">
            <w:pPr>
              <w:spacing w:beforeLines="60" w:before="144" w:after="60"/>
              <w:jc w:val="left"/>
              <w:rPr>
                <w:rFonts w:cs="Tahoma"/>
                <w:b/>
                <w:color w:val="000000"/>
                <w:sz w:val="18"/>
                <w:szCs w:val="18"/>
                <w:highlight w:val="yellow"/>
              </w:rPr>
            </w:pPr>
            <w:r w:rsidRPr="00615C7D">
              <w:rPr>
                <w:rFonts w:cs="Tahoma"/>
                <w:b/>
                <w:sz w:val="18"/>
                <w:szCs w:val="18"/>
              </w:rPr>
              <w:t>ΑΠΟΤΕΛΕΣΜΑ:</w:t>
            </w:r>
          </w:p>
        </w:tc>
      </w:tr>
      <w:tr w:rsidR="00846AD9" w:rsidRPr="00976563" w:rsidTr="00E01849">
        <w:trPr>
          <w:trHeight w:val="210"/>
        </w:trPr>
        <w:tc>
          <w:tcPr>
            <w:tcW w:w="15203" w:type="dxa"/>
            <w:gridSpan w:val="7"/>
            <w:tcBorders>
              <w:top w:val="single" w:sz="4" w:space="0" w:color="auto"/>
              <w:left w:val="single" w:sz="4" w:space="0" w:color="auto"/>
              <w:bottom w:val="single" w:sz="4" w:space="0" w:color="auto"/>
              <w:right w:val="single" w:sz="4" w:space="0" w:color="auto"/>
            </w:tcBorders>
            <w:shd w:val="clear" w:color="000000" w:fill="D8D8D8"/>
            <w:noWrap/>
            <w:vAlign w:val="bottom"/>
          </w:tcPr>
          <w:p w:rsidR="00846AD9" w:rsidRPr="00976563" w:rsidRDefault="00846AD9" w:rsidP="00E01849">
            <w:pPr>
              <w:spacing w:beforeLines="60" w:before="144" w:after="60"/>
              <w:ind w:left="4168"/>
              <w:jc w:val="left"/>
              <w:rPr>
                <w:rFonts w:cs="Tahoma"/>
                <w:color w:val="000000"/>
                <w:sz w:val="18"/>
                <w:szCs w:val="18"/>
                <w:highlight w:val="yellow"/>
              </w:rPr>
            </w:pPr>
            <w:r w:rsidRPr="00615C7D">
              <w:rPr>
                <w:rFonts w:cs="Tahoma"/>
                <w:color w:val="000000"/>
                <w:sz w:val="18"/>
                <w:szCs w:val="18"/>
              </w:rPr>
              <w:t> </w:t>
            </w:r>
          </w:p>
        </w:tc>
      </w:tr>
      <w:tr w:rsidR="00846AD9" w:rsidRPr="00976563" w:rsidTr="00E01849">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846AD9" w:rsidRPr="00BC6816" w:rsidRDefault="00846AD9" w:rsidP="00E01849">
            <w:pPr>
              <w:spacing w:beforeLines="60" w:before="144" w:after="60"/>
              <w:jc w:val="center"/>
              <w:rPr>
                <w:rFonts w:cs="Tahoma"/>
                <w:color w:val="000000"/>
                <w:sz w:val="18"/>
                <w:szCs w:val="18"/>
              </w:rPr>
            </w:pPr>
            <w:r w:rsidRPr="00BC6816">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846AD9" w:rsidRPr="00B9324C" w:rsidRDefault="00846AD9" w:rsidP="00E01849">
            <w:pPr>
              <w:spacing w:beforeLines="60" w:before="144" w:after="60"/>
              <w:jc w:val="center"/>
              <w:rPr>
                <w:rFonts w:cs="Tahoma"/>
                <w:b/>
                <w:sz w:val="18"/>
                <w:szCs w:val="18"/>
              </w:rPr>
            </w:pPr>
            <w:r w:rsidRPr="00B9324C">
              <w:rPr>
                <w:rFonts w:cs="Tahoma"/>
                <w:b/>
                <w:bCs/>
                <w:color w:val="000000"/>
                <w:sz w:val="18"/>
                <w:szCs w:val="18"/>
              </w:rPr>
              <w:t>2</w:t>
            </w:r>
            <w:r w:rsidRPr="00B9324C">
              <w:rPr>
                <w:rFonts w:cs="Tahoma"/>
                <w:b/>
                <w:bCs/>
                <w:color w:val="000000"/>
                <w:sz w:val="18"/>
                <w:szCs w:val="18"/>
                <w:vertAlign w:val="superscript"/>
              </w:rPr>
              <w:t>Η</w:t>
            </w:r>
            <w:r w:rsidRPr="00B9324C">
              <w:rPr>
                <w:rFonts w:cs="Tahoma"/>
                <w:b/>
                <w:bCs/>
                <w:color w:val="000000"/>
                <w:sz w:val="18"/>
                <w:szCs w:val="18"/>
              </w:rPr>
              <w:t xml:space="preserve"> ΟΜΑΔΑ ΚΡΙΤΗΡΙΩΝ </w:t>
            </w:r>
            <w:r w:rsidRPr="00B9324C">
              <w:rPr>
                <w:rFonts w:cs="Tahoma"/>
                <w:b/>
                <w:sz w:val="18"/>
                <w:szCs w:val="18"/>
              </w:rPr>
              <w:t xml:space="preserve">Τήρηση θεσμικού πλαισίου και ενσωμάτωση </w:t>
            </w:r>
            <w:r w:rsidRPr="00B9324C">
              <w:rPr>
                <w:rFonts w:cs="Tahoma"/>
                <w:b/>
                <w:sz w:val="18"/>
                <w:szCs w:val="18"/>
              </w:rPr>
              <w:lastRenderedPageBreak/>
              <w:t xml:space="preserve">οριζόντιων πολιτικών </w:t>
            </w:r>
          </w:p>
          <w:p w:rsidR="00846AD9" w:rsidRPr="00B9324C" w:rsidRDefault="00846AD9" w:rsidP="00E01849">
            <w:pPr>
              <w:spacing w:beforeLines="60" w:before="144" w:after="60"/>
              <w:jc w:val="center"/>
              <w:rPr>
                <w:rFonts w:cs="Tahoma"/>
                <w:b/>
                <w:bCs/>
                <w:color w:val="000000"/>
                <w:sz w:val="18"/>
                <w:szCs w:val="18"/>
              </w:rPr>
            </w:pPr>
          </w:p>
        </w:tc>
        <w:tc>
          <w:tcPr>
            <w:tcW w:w="2229" w:type="dxa"/>
            <w:tcBorders>
              <w:top w:val="single" w:sz="4" w:space="0" w:color="auto"/>
              <w:left w:val="single" w:sz="4" w:space="0" w:color="auto"/>
              <w:bottom w:val="single" w:sz="4" w:space="0" w:color="auto"/>
              <w:right w:val="single" w:sz="4" w:space="0" w:color="auto"/>
            </w:tcBorders>
            <w:vAlign w:val="center"/>
          </w:tcPr>
          <w:p w:rsidR="00846AD9" w:rsidRPr="00B9324C" w:rsidRDefault="00846AD9" w:rsidP="00E01849">
            <w:pPr>
              <w:spacing w:beforeLines="60" w:before="144" w:after="60"/>
              <w:jc w:val="left"/>
              <w:rPr>
                <w:rFonts w:cs="Tahoma"/>
                <w:color w:val="000000"/>
                <w:sz w:val="18"/>
                <w:szCs w:val="18"/>
              </w:rPr>
            </w:pPr>
            <w:r w:rsidRPr="00B9324C">
              <w:rPr>
                <w:rFonts w:cs="Tahoma"/>
                <w:color w:val="000000"/>
                <w:sz w:val="18"/>
                <w:szCs w:val="18"/>
              </w:rPr>
              <w:lastRenderedPageBreak/>
              <w:t xml:space="preserve">Τήρηση εθνικών και κοινοτικών κανόνων ως προς </w:t>
            </w:r>
            <w:r w:rsidRPr="00B9324C">
              <w:rPr>
                <w:rFonts w:cs="Tahoma"/>
                <w:color w:val="000000"/>
                <w:sz w:val="18"/>
                <w:szCs w:val="18"/>
              </w:rPr>
              <w:lastRenderedPageBreak/>
              <w:t>τις δημόσιες συμβάσεις έργων, μελετών, προμηθειών και υπηρεσιών και εθνικών κανόνων για την απασχόληση προσωπικού</w:t>
            </w:r>
          </w:p>
        </w:tc>
        <w:tc>
          <w:tcPr>
            <w:tcW w:w="4677" w:type="dxa"/>
            <w:tcBorders>
              <w:top w:val="single" w:sz="4" w:space="0" w:color="auto"/>
              <w:left w:val="single" w:sz="4" w:space="0" w:color="auto"/>
              <w:bottom w:val="single" w:sz="4" w:space="0" w:color="auto"/>
              <w:right w:val="single" w:sz="4" w:space="0" w:color="auto"/>
            </w:tcBorders>
          </w:tcPr>
          <w:p w:rsidR="00846AD9" w:rsidRPr="001D7083" w:rsidRDefault="00846AD9" w:rsidP="00E01849">
            <w:pPr>
              <w:jc w:val="left"/>
              <w:rPr>
                <w:rFonts w:cs="Tahoma"/>
                <w:sz w:val="18"/>
                <w:szCs w:val="18"/>
                <w:highlight w:val="green"/>
              </w:rPr>
            </w:pPr>
            <w:r w:rsidRPr="00B9324C">
              <w:rPr>
                <w:rFonts w:cs="Tahoma"/>
                <w:sz w:val="18"/>
                <w:szCs w:val="18"/>
              </w:rPr>
              <w:lastRenderedPageBreak/>
              <w:t xml:space="preserve">Εξετάζεται εάν το </w:t>
            </w:r>
            <w:r w:rsidRPr="00DB5662">
              <w:rPr>
                <w:rFonts w:cs="Tahoma"/>
                <w:sz w:val="18"/>
                <w:szCs w:val="18"/>
              </w:rPr>
              <w:t xml:space="preserve">προτεινόμενο στο ΤΔΠ θεσμικό πλαίσιο υλοποίησης των υποέργων συνάδει με το εθνικό και </w:t>
            </w:r>
            <w:proofErr w:type="spellStart"/>
            <w:r w:rsidRPr="00DB5662">
              <w:rPr>
                <w:rFonts w:cs="Tahoma"/>
                <w:sz w:val="18"/>
                <w:szCs w:val="18"/>
              </w:rPr>
              <w:t>ενωσιακό</w:t>
            </w:r>
            <w:proofErr w:type="spellEnd"/>
            <w:r w:rsidRPr="00DB5662">
              <w:rPr>
                <w:rFonts w:cs="Tahoma"/>
                <w:sz w:val="18"/>
                <w:szCs w:val="18"/>
              </w:rPr>
              <w:t xml:space="preserve"> </w:t>
            </w:r>
            <w:r w:rsidRPr="00DB5662">
              <w:rPr>
                <w:rFonts w:cs="Tahoma"/>
                <w:sz w:val="18"/>
                <w:szCs w:val="18"/>
              </w:rPr>
              <w:lastRenderedPageBreak/>
              <w:t>δίκαιο, π.χ. το θεσμικό πλαίσιο για την επιλογή των Ενδιάμεσων Χρηματοπιστωτικών Οργανισμών</w:t>
            </w:r>
          </w:p>
        </w:tc>
        <w:tc>
          <w:tcPr>
            <w:tcW w:w="1701" w:type="dxa"/>
            <w:tcBorders>
              <w:top w:val="single" w:sz="4" w:space="0" w:color="auto"/>
              <w:left w:val="single" w:sz="4" w:space="0" w:color="auto"/>
              <w:bottom w:val="single" w:sz="4" w:space="0" w:color="auto"/>
              <w:right w:val="single" w:sz="4" w:space="0" w:color="auto"/>
            </w:tcBorders>
            <w:vAlign w:val="center"/>
          </w:tcPr>
          <w:p w:rsidR="00846AD9" w:rsidRDefault="00846AD9" w:rsidP="00E01849">
            <w:pPr>
              <w:jc w:val="center"/>
            </w:pPr>
            <w:r w:rsidRPr="00014307">
              <w:rPr>
                <w:rFonts w:cs="Tahoma"/>
                <w:color w:val="000000"/>
                <w:sz w:val="18"/>
                <w:szCs w:val="18"/>
              </w:rPr>
              <w:lastRenderedPageBreak/>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846AD9" w:rsidRPr="00976563" w:rsidRDefault="00846AD9" w:rsidP="00E01849">
            <w:pPr>
              <w:spacing w:beforeLines="60" w:before="144" w:after="60"/>
              <w:jc w:val="right"/>
              <w:rPr>
                <w:rFonts w:cs="Tahoma"/>
                <w:color w:val="000000"/>
                <w:sz w:val="18"/>
                <w:szCs w:val="18"/>
                <w:highlight w:val="yellow"/>
              </w:rPr>
            </w:pPr>
          </w:p>
        </w:tc>
      </w:tr>
      <w:tr w:rsidR="00846AD9" w:rsidRPr="00976563" w:rsidTr="00E01849">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846AD9" w:rsidRPr="00BC6816" w:rsidRDefault="00846AD9" w:rsidP="00E01849">
            <w:pPr>
              <w:spacing w:beforeLines="60" w:before="144" w:after="60"/>
              <w:jc w:val="right"/>
              <w:rPr>
                <w:rFonts w:cs="Tahoma"/>
                <w:color w:val="000000"/>
                <w:sz w:val="18"/>
                <w:szCs w:val="18"/>
              </w:rPr>
            </w:pPr>
            <w:r w:rsidRPr="00BC6816">
              <w:rPr>
                <w:rFonts w:cs="Tahoma"/>
                <w:color w:val="000000"/>
                <w:sz w:val="18"/>
                <w:szCs w:val="18"/>
              </w:rPr>
              <w:lastRenderedPageBreak/>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846AD9" w:rsidRPr="00976563" w:rsidRDefault="00846AD9" w:rsidP="00E01849">
            <w:pPr>
              <w:spacing w:beforeLines="60" w:before="144" w:after="60"/>
              <w:jc w:val="center"/>
              <w:rPr>
                <w:rFonts w:cs="Tahoma"/>
                <w:b/>
                <w:bCs/>
                <w:color w:val="000000"/>
                <w:sz w:val="18"/>
                <w:szCs w:val="18"/>
                <w:highlight w:val="yellow"/>
              </w:rPr>
            </w:pPr>
          </w:p>
        </w:tc>
        <w:tc>
          <w:tcPr>
            <w:tcW w:w="2229" w:type="dxa"/>
            <w:tcBorders>
              <w:top w:val="single" w:sz="4" w:space="0" w:color="auto"/>
              <w:left w:val="single" w:sz="4" w:space="0" w:color="auto"/>
              <w:bottom w:val="single" w:sz="4" w:space="0" w:color="auto"/>
              <w:right w:val="single" w:sz="4" w:space="0" w:color="auto"/>
            </w:tcBorders>
            <w:vAlign w:val="center"/>
          </w:tcPr>
          <w:p w:rsidR="00846AD9" w:rsidRPr="00976563" w:rsidRDefault="00846AD9" w:rsidP="00E01849">
            <w:pPr>
              <w:spacing w:beforeLines="60" w:before="144" w:after="60"/>
              <w:jc w:val="left"/>
              <w:rPr>
                <w:rFonts w:cs="Tahoma"/>
                <w:color w:val="000000"/>
                <w:sz w:val="18"/>
                <w:szCs w:val="18"/>
                <w:highlight w:val="yellow"/>
              </w:rPr>
            </w:pPr>
            <w:r w:rsidRPr="00BC6816">
              <w:rPr>
                <w:rFonts w:cs="Tahoma"/>
                <w:color w:val="000000"/>
                <w:sz w:val="18"/>
                <w:szCs w:val="18"/>
              </w:rPr>
              <w:t xml:space="preserve">Η πράξη ενέχει στοιχεία  κρατικής ενίσχυσης   </w:t>
            </w:r>
          </w:p>
        </w:tc>
        <w:tc>
          <w:tcPr>
            <w:tcW w:w="4677" w:type="dxa"/>
            <w:tcBorders>
              <w:top w:val="single" w:sz="4" w:space="0" w:color="auto"/>
              <w:left w:val="single" w:sz="4" w:space="0" w:color="auto"/>
              <w:bottom w:val="single" w:sz="4" w:space="0" w:color="auto"/>
              <w:right w:val="single" w:sz="4" w:space="0" w:color="auto"/>
            </w:tcBorders>
            <w:vAlign w:val="center"/>
          </w:tcPr>
          <w:p w:rsidR="00846AD9" w:rsidRPr="00BC6816" w:rsidRDefault="00846AD9" w:rsidP="00E01849">
            <w:pPr>
              <w:rPr>
                <w:sz w:val="18"/>
                <w:szCs w:val="18"/>
              </w:rPr>
            </w:pPr>
            <w:r w:rsidRPr="00BC6816">
              <w:rPr>
                <w:sz w:val="18"/>
                <w:szCs w:val="18"/>
              </w:rPr>
              <w:t>Εφόσον η πράξη δεν ενέχει στοιχεία κρατικών ενισχύσεων κριτήριο λαμβάνει την τιμή ΝΑΙ.</w:t>
            </w:r>
          </w:p>
          <w:p w:rsidR="00846AD9" w:rsidRPr="001D7083" w:rsidRDefault="00846AD9" w:rsidP="00E01849">
            <w:pPr>
              <w:rPr>
                <w:sz w:val="18"/>
                <w:szCs w:val="18"/>
              </w:rPr>
            </w:pPr>
            <w:r w:rsidRPr="001D7083">
              <w:rPr>
                <w:sz w:val="18"/>
                <w:szCs w:val="18"/>
              </w:rPr>
              <w:t xml:space="preserve">Εφόσον η πράξη ενέχει στοιχεία κρατικών ενισχύσεων για να είναι η απάντηση θετική πρέπει να 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846AD9" w:rsidRPr="00896EF1" w:rsidRDefault="00846AD9" w:rsidP="00E01849">
            <w:pPr>
              <w:rPr>
                <w:color w:val="FF0000"/>
                <w:sz w:val="18"/>
                <w:szCs w:val="18"/>
                <w:highlight w:val="yellow"/>
              </w:rPr>
            </w:pPr>
            <w:r w:rsidRPr="001D7083">
              <w:rPr>
                <w:sz w:val="18"/>
                <w:szCs w:val="18"/>
              </w:rPr>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ΙΙΙ δίνονται κατευθύνσεις / οδηγίες  ώστε να εξετάζεται εάν η πράξη ενέχει στοιχεία κρατικής ενίσχυσης.</w:t>
            </w:r>
          </w:p>
        </w:tc>
        <w:tc>
          <w:tcPr>
            <w:tcW w:w="1701" w:type="dxa"/>
            <w:tcBorders>
              <w:top w:val="single" w:sz="4" w:space="0" w:color="auto"/>
              <w:left w:val="single" w:sz="4" w:space="0" w:color="auto"/>
              <w:bottom w:val="single" w:sz="4" w:space="0" w:color="auto"/>
              <w:right w:val="single" w:sz="4" w:space="0" w:color="auto"/>
            </w:tcBorders>
            <w:vAlign w:val="center"/>
          </w:tcPr>
          <w:p w:rsidR="00846AD9" w:rsidRDefault="00846AD9" w:rsidP="00E01849">
            <w:pPr>
              <w:jc w:val="center"/>
            </w:pPr>
            <w:r w:rsidRPr="00014307">
              <w:rPr>
                <w:rFonts w:cs="Tahoma"/>
                <w:color w:val="000000"/>
                <w:sz w:val="18"/>
                <w:szCs w:val="18"/>
              </w:rPr>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846AD9" w:rsidRPr="00976563" w:rsidRDefault="00846AD9" w:rsidP="00E01849">
            <w:pPr>
              <w:spacing w:beforeLines="60" w:before="144" w:after="60"/>
              <w:jc w:val="right"/>
              <w:rPr>
                <w:rFonts w:cs="Tahoma"/>
                <w:color w:val="000000"/>
                <w:sz w:val="18"/>
                <w:szCs w:val="18"/>
                <w:highlight w:val="yellow"/>
              </w:rPr>
            </w:pPr>
          </w:p>
        </w:tc>
      </w:tr>
      <w:tr w:rsidR="00846AD9" w:rsidRPr="00976563" w:rsidTr="00E01849">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846AD9" w:rsidRPr="00BC6816" w:rsidRDefault="00846AD9" w:rsidP="00E01849">
            <w:pPr>
              <w:spacing w:beforeLines="60" w:before="144" w:after="60"/>
              <w:jc w:val="right"/>
              <w:rPr>
                <w:rFonts w:cs="Tahoma"/>
                <w:color w:val="000000"/>
                <w:sz w:val="18"/>
                <w:szCs w:val="18"/>
              </w:rPr>
            </w:pPr>
            <w:r w:rsidRPr="00BC6816">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846AD9" w:rsidRPr="00976563" w:rsidRDefault="00846AD9" w:rsidP="00E01849">
            <w:pPr>
              <w:spacing w:beforeLines="60" w:before="144" w:after="60"/>
              <w:jc w:val="center"/>
              <w:rPr>
                <w:rFonts w:cs="Tahoma"/>
                <w:b/>
                <w:bCs/>
                <w:color w:val="000000"/>
                <w:sz w:val="18"/>
                <w:szCs w:val="18"/>
                <w:highlight w:val="yellow"/>
              </w:rPr>
            </w:pPr>
          </w:p>
        </w:tc>
        <w:tc>
          <w:tcPr>
            <w:tcW w:w="2229" w:type="dxa"/>
            <w:tcBorders>
              <w:top w:val="single" w:sz="4" w:space="0" w:color="auto"/>
              <w:left w:val="single" w:sz="4" w:space="0" w:color="auto"/>
              <w:bottom w:val="single" w:sz="4" w:space="0" w:color="auto"/>
              <w:right w:val="single" w:sz="4" w:space="0" w:color="auto"/>
            </w:tcBorders>
            <w:vAlign w:val="center"/>
          </w:tcPr>
          <w:p w:rsidR="00846AD9" w:rsidRPr="00BC6816" w:rsidRDefault="00846AD9" w:rsidP="00E01849">
            <w:pPr>
              <w:spacing w:beforeLines="60" w:before="144" w:after="60"/>
              <w:jc w:val="left"/>
              <w:rPr>
                <w:rFonts w:cs="Tahoma"/>
                <w:sz w:val="18"/>
                <w:szCs w:val="18"/>
              </w:rPr>
            </w:pPr>
            <w:r w:rsidRPr="00BC6816">
              <w:rPr>
                <w:rFonts w:cs="Tahoma"/>
                <w:sz w:val="18"/>
                <w:szCs w:val="18"/>
              </w:rPr>
              <w:t>Αειφόρος ανάπτυξη</w:t>
            </w:r>
          </w:p>
        </w:tc>
        <w:tc>
          <w:tcPr>
            <w:tcW w:w="4677" w:type="dxa"/>
            <w:tcBorders>
              <w:top w:val="single" w:sz="4" w:space="0" w:color="auto"/>
              <w:left w:val="single" w:sz="4" w:space="0" w:color="auto"/>
              <w:bottom w:val="single" w:sz="4" w:space="0" w:color="auto"/>
              <w:right w:val="single" w:sz="4" w:space="0" w:color="auto"/>
            </w:tcBorders>
            <w:vAlign w:val="center"/>
          </w:tcPr>
          <w:p w:rsidR="00846AD9" w:rsidRPr="00BC6816" w:rsidRDefault="00846AD9" w:rsidP="00E01849">
            <w:pPr>
              <w:tabs>
                <w:tab w:val="left" w:pos="567"/>
              </w:tabs>
              <w:rPr>
                <w:sz w:val="18"/>
                <w:szCs w:val="18"/>
              </w:rPr>
            </w:pPr>
            <w:r w:rsidRPr="00BC6816">
              <w:rPr>
                <w:sz w:val="18"/>
                <w:szCs w:val="18"/>
              </w:rPr>
              <w:t>Εξετάζεται με ποιο τρόπο η προτεινόμενη πράξη σέβεται τις αρχές της αειφόρου ανάπτυξης ειδικότερα σε σχέση με τους όρους, περιορισμούς και κατευθύνσεις της εγκεκριμένης ΚΥΑ Στρατηγικής Μελέτης Περιβαλλοντικών Επιπτώσεων του ΕΠ.</w:t>
            </w:r>
          </w:p>
        </w:tc>
        <w:tc>
          <w:tcPr>
            <w:tcW w:w="1701" w:type="dxa"/>
            <w:tcBorders>
              <w:top w:val="single" w:sz="4" w:space="0" w:color="auto"/>
              <w:left w:val="single" w:sz="4" w:space="0" w:color="auto"/>
              <w:bottom w:val="single" w:sz="4" w:space="0" w:color="auto"/>
              <w:right w:val="single" w:sz="4" w:space="0" w:color="auto"/>
            </w:tcBorders>
            <w:vAlign w:val="center"/>
          </w:tcPr>
          <w:p w:rsidR="00846AD9" w:rsidRPr="005D3A9C" w:rsidRDefault="00846AD9" w:rsidP="00E01849">
            <w:pPr>
              <w:jc w:val="center"/>
              <w:rPr>
                <w:rFonts w:cs="Tahoma"/>
                <w:color w:val="000000"/>
                <w:sz w:val="18"/>
                <w:szCs w:val="18"/>
              </w:rPr>
            </w:pPr>
            <w:r w:rsidRPr="00014307">
              <w:rPr>
                <w:rFonts w:cs="Tahoma"/>
                <w:color w:val="000000"/>
                <w:sz w:val="18"/>
                <w:szCs w:val="18"/>
              </w:rPr>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846AD9" w:rsidRPr="00976563" w:rsidRDefault="00846AD9" w:rsidP="00E01849">
            <w:pPr>
              <w:spacing w:beforeLines="60" w:before="144" w:after="60"/>
              <w:jc w:val="right"/>
              <w:rPr>
                <w:rFonts w:cs="Tahoma"/>
                <w:color w:val="000000"/>
                <w:sz w:val="18"/>
                <w:szCs w:val="18"/>
                <w:highlight w:val="yellow"/>
              </w:rPr>
            </w:pPr>
          </w:p>
        </w:tc>
      </w:tr>
      <w:tr w:rsidR="00846AD9" w:rsidRPr="00976563" w:rsidTr="00E01849">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846AD9" w:rsidRPr="00BC6816" w:rsidRDefault="00846AD9" w:rsidP="00E01849">
            <w:pPr>
              <w:spacing w:beforeLines="60" w:before="144" w:after="60"/>
              <w:jc w:val="right"/>
              <w:rPr>
                <w:rFonts w:cs="Tahoma"/>
                <w:color w:val="000000"/>
                <w:sz w:val="18"/>
                <w:szCs w:val="18"/>
              </w:rPr>
            </w:pPr>
            <w:r w:rsidRPr="00BC6816">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846AD9" w:rsidRPr="00976563" w:rsidRDefault="00846AD9" w:rsidP="00E01849">
            <w:pPr>
              <w:spacing w:beforeLines="60" w:before="144" w:after="60"/>
              <w:jc w:val="center"/>
              <w:rPr>
                <w:rFonts w:cs="Tahoma"/>
                <w:b/>
                <w:bCs/>
                <w:color w:val="000000"/>
                <w:sz w:val="18"/>
                <w:szCs w:val="18"/>
                <w:highlight w:val="yellow"/>
              </w:rPr>
            </w:pPr>
          </w:p>
        </w:tc>
        <w:tc>
          <w:tcPr>
            <w:tcW w:w="2229" w:type="dxa"/>
            <w:tcBorders>
              <w:top w:val="single" w:sz="4" w:space="0" w:color="auto"/>
              <w:left w:val="single" w:sz="4" w:space="0" w:color="auto"/>
              <w:bottom w:val="single" w:sz="4" w:space="0" w:color="auto"/>
              <w:right w:val="single" w:sz="4" w:space="0" w:color="auto"/>
            </w:tcBorders>
            <w:vAlign w:val="center"/>
          </w:tcPr>
          <w:p w:rsidR="00846AD9" w:rsidRPr="00BC6816" w:rsidRDefault="00846AD9" w:rsidP="00E01849">
            <w:pPr>
              <w:spacing w:beforeLines="60" w:before="144" w:after="60"/>
              <w:jc w:val="left"/>
              <w:rPr>
                <w:rFonts w:cs="Tahoma"/>
                <w:sz w:val="18"/>
                <w:szCs w:val="18"/>
              </w:rPr>
            </w:pPr>
            <w:r w:rsidRPr="00BC6816">
              <w:rPr>
                <w:rFonts w:cs="Tahoma"/>
                <w:sz w:val="18"/>
                <w:szCs w:val="18"/>
              </w:rPr>
              <w:t>Προαγωγή της ισότητας ανδρών και γυναικών και της μη διάκρισης</w:t>
            </w:r>
          </w:p>
        </w:tc>
        <w:tc>
          <w:tcPr>
            <w:tcW w:w="4677" w:type="dxa"/>
            <w:tcBorders>
              <w:top w:val="single" w:sz="4" w:space="0" w:color="auto"/>
              <w:left w:val="single" w:sz="4" w:space="0" w:color="auto"/>
              <w:bottom w:val="single" w:sz="4" w:space="0" w:color="auto"/>
              <w:right w:val="single" w:sz="4" w:space="0" w:color="auto"/>
            </w:tcBorders>
            <w:vAlign w:val="center"/>
          </w:tcPr>
          <w:p w:rsidR="00846AD9" w:rsidRPr="00BC6816" w:rsidRDefault="00846AD9" w:rsidP="00E01849">
            <w:pPr>
              <w:tabs>
                <w:tab w:val="left" w:pos="567"/>
              </w:tabs>
              <w:rPr>
                <w:sz w:val="18"/>
                <w:szCs w:val="18"/>
              </w:rPr>
            </w:pPr>
            <w:r w:rsidRPr="00BC6816">
              <w:rPr>
                <w:sz w:val="18"/>
                <w:szCs w:val="18"/>
              </w:rPr>
              <w:t xml:space="preserve">Εξετάζεται εάν η προτεινόμενη πράξη προασπίζει την ισότητα μεταξύ ανδρών και γυναικών και αποτρέπει κάθε διάκριση λόγω φύλου, φυλής, </w:t>
            </w:r>
            <w:proofErr w:type="spellStart"/>
            <w:r w:rsidRPr="00BC6816">
              <w:rPr>
                <w:sz w:val="18"/>
                <w:szCs w:val="18"/>
              </w:rPr>
              <w:t>εθνοτικής</w:t>
            </w:r>
            <w:proofErr w:type="spellEnd"/>
            <w:r w:rsidRPr="00BC6816">
              <w:rPr>
                <w:sz w:val="18"/>
                <w:szCs w:val="18"/>
              </w:rPr>
              <w:t xml:space="preserve"> καταγωγής, θρησκείας, πεποιθήσεων, αναπηρίας, ηλικίας, γενετήσιου προσανατολισμού. Τμήμα Δ Τεχνικού Δελτίου , πεδίο 7 και 8. </w:t>
            </w:r>
            <w:r w:rsidRPr="00BC6816">
              <w:rPr>
                <w:rFonts w:cs="Tahoma"/>
                <w:sz w:val="18"/>
                <w:szCs w:val="18"/>
              </w:rPr>
              <w:t>Διευκρινίζεται ότι η θετική απάντηση («ΝΑΙ») καλύπτει τις  περιπτώσεις, όπου το εν λόγω κριτήριο δεν δύναται να εφαρμοστεί.</w:t>
            </w:r>
          </w:p>
        </w:tc>
        <w:tc>
          <w:tcPr>
            <w:tcW w:w="1701" w:type="dxa"/>
            <w:tcBorders>
              <w:top w:val="single" w:sz="4" w:space="0" w:color="auto"/>
              <w:left w:val="single" w:sz="4" w:space="0" w:color="auto"/>
              <w:bottom w:val="single" w:sz="4" w:space="0" w:color="auto"/>
              <w:right w:val="single" w:sz="4" w:space="0" w:color="auto"/>
            </w:tcBorders>
            <w:vAlign w:val="center"/>
          </w:tcPr>
          <w:p w:rsidR="00846AD9" w:rsidRDefault="00846AD9" w:rsidP="00E01849">
            <w:pPr>
              <w:jc w:val="center"/>
            </w:pPr>
            <w:r w:rsidRPr="00014307">
              <w:rPr>
                <w:rFonts w:cs="Tahoma"/>
                <w:color w:val="000000"/>
                <w:sz w:val="18"/>
                <w:szCs w:val="18"/>
              </w:rPr>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846AD9" w:rsidRPr="00976563" w:rsidRDefault="00846AD9" w:rsidP="00E01849">
            <w:pPr>
              <w:spacing w:beforeLines="60" w:before="144" w:after="60"/>
              <w:jc w:val="right"/>
              <w:rPr>
                <w:rFonts w:cs="Tahoma"/>
                <w:color w:val="000000"/>
                <w:sz w:val="18"/>
                <w:szCs w:val="18"/>
                <w:highlight w:val="yellow"/>
              </w:rPr>
            </w:pPr>
          </w:p>
        </w:tc>
      </w:tr>
      <w:tr w:rsidR="00846AD9" w:rsidRPr="00976563" w:rsidTr="00E01849">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846AD9" w:rsidRPr="00BC6816" w:rsidRDefault="00846AD9" w:rsidP="00E01849">
            <w:pPr>
              <w:spacing w:beforeLines="60" w:before="144" w:after="60"/>
              <w:jc w:val="right"/>
              <w:rPr>
                <w:rFonts w:cs="Tahoma"/>
                <w:color w:val="000000"/>
                <w:sz w:val="18"/>
                <w:szCs w:val="18"/>
              </w:rPr>
            </w:pPr>
            <w:r w:rsidRPr="00BC6816">
              <w:rPr>
                <w:rFonts w:cs="Tahoma"/>
                <w:color w:val="000000"/>
                <w:sz w:val="18"/>
                <w:szCs w:val="18"/>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846AD9" w:rsidRPr="00976563" w:rsidRDefault="00846AD9" w:rsidP="00E01849">
            <w:pPr>
              <w:spacing w:beforeLines="60" w:before="144" w:after="60"/>
              <w:jc w:val="center"/>
              <w:rPr>
                <w:rFonts w:cs="Tahoma"/>
                <w:b/>
                <w:bCs/>
                <w:color w:val="000000"/>
                <w:sz w:val="18"/>
                <w:szCs w:val="18"/>
                <w:highlight w:val="yellow"/>
              </w:rPr>
            </w:pPr>
          </w:p>
        </w:tc>
        <w:tc>
          <w:tcPr>
            <w:tcW w:w="2229" w:type="dxa"/>
            <w:tcBorders>
              <w:top w:val="single" w:sz="4" w:space="0" w:color="auto"/>
              <w:left w:val="single" w:sz="4" w:space="0" w:color="auto"/>
              <w:bottom w:val="single" w:sz="4" w:space="0" w:color="auto"/>
              <w:right w:val="single" w:sz="4" w:space="0" w:color="auto"/>
            </w:tcBorders>
            <w:vAlign w:val="center"/>
          </w:tcPr>
          <w:p w:rsidR="00846AD9" w:rsidRPr="00BC6816" w:rsidRDefault="00846AD9" w:rsidP="00E01849">
            <w:pPr>
              <w:spacing w:beforeLines="60" w:before="144" w:after="60"/>
              <w:jc w:val="left"/>
              <w:rPr>
                <w:rFonts w:cs="Tahoma"/>
                <w:sz w:val="18"/>
                <w:szCs w:val="18"/>
              </w:rPr>
            </w:pPr>
            <w:r w:rsidRPr="00BC6816">
              <w:rPr>
                <w:rFonts w:cs="Tahoma"/>
                <w:sz w:val="18"/>
                <w:szCs w:val="18"/>
              </w:rPr>
              <w:t>Εξασφάλιση της προσβασιμότητας των ατόμων με αναπηρία</w:t>
            </w:r>
          </w:p>
        </w:tc>
        <w:tc>
          <w:tcPr>
            <w:tcW w:w="4677" w:type="dxa"/>
            <w:tcBorders>
              <w:top w:val="single" w:sz="4" w:space="0" w:color="auto"/>
              <w:left w:val="single" w:sz="4" w:space="0" w:color="auto"/>
              <w:bottom w:val="single" w:sz="4" w:space="0" w:color="auto"/>
              <w:right w:val="single" w:sz="4" w:space="0" w:color="auto"/>
            </w:tcBorders>
            <w:vAlign w:val="center"/>
          </w:tcPr>
          <w:p w:rsidR="00846AD9" w:rsidRPr="00BC6816" w:rsidRDefault="00846AD9" w:rsidP="00E01849">
            <w:pPr>
              <w:tabs>
                <w:tab w:val="left" w:pos="567"/>
              </w:tabs>
              <w:ind w:left="65"/>
              <w:rPr>
                <w:rFonts w:eastAsia="Calibri" w:cs="Tahoma"/>
                <w:sz w:val="18"/>
                <w:szCs w:val="18"/>
              </w:rPr>
            </w:pPr>
            <w:r w:rsidRPr="00BC6816">
              <w:rPr>
                <w:rFonts w:eastAsia="Calibri" w:cs="Tahoma"/>
                <w:sz w:val="18"/>
                <w:szCs w:val="18"/>
              </w:rPr>
              <w:t xml:space="preserve">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w:t>
            </w:r>
            <w:proofErr w:type="spellStart"/>
            <w:r w:rsidRPr="00BC6816">
              <w:rPr>
                <w:rFonts w:eastAsia="Calibri" w:cs="Tahoma"/>
                <w:sz w:val="18"/>
                <w:szCs w:val="18"/>
              </w:rPr>
              <w:t>συμβασιοποιηθεί</w:t>
            </w:r>
            <w:proofErr w:type="spellEnd"/>
            <w:r w:rsidRPr="00BC6816">
              <w:rPr>
                <w:rFonts w:eastAsia="Calibri" w:cs="Tahoma"/>
                <w:sz w:val="18"/>
                <w:szCs w:val="18"/>
              </w:rPr>
              <w:t xml:space="preserve">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 Για την αξιολόγηση του κριτηρίου αυτού επισυνάπτεται σχετικό </w:t>
            </w:r>
            <w:r w:rsidRPr="00BC6816">
              <w:rPr>
                <w:rFonts w:eastAsia="Calibri" w:cs="Tahoma"/>
                <w:b/>
                <w:sz w:val="18"/>
                <w:szCs w:val="18"/>
              </w:rPr>
              <w:t>Παράρτημα ΙΙ.</w:t>
            </w:r>
          </w:p>
          <w:p w:rsidR="00846AD9" w:rsidRPr="00BC6816" w:rsidRDefault="00846AD9" w:rsidP="00E01849">
            <w:pPr>
              <w:tabs>
                <w:tab w:val="left" w:pos="567"/>
              </w:tabs>
              <w:ind w:left="65" w:firstLine="1"/>
              <w:rPr>
                <w:rFonts w:eastAsia="Calibri" w:cs="Tahoma"/>
                <w:sz w:val="18"/>
                <w:szCs w:val="18"/>
              </w:rPr>
            </w:pPr>
            <w:r w:rsidRPr="00BC6816">
              <w:rPr>
                <w:rFonts w:eastAsia="Calibri" w:cs="Tahoma"/>
                <w:sz w:val="18"/>
                <w:szCs w:val="18"/>
              </w:rPr>
              <w:t>Ειδικά για το εν λόγω κριτήριο διευκρινίζεται ότι η θετική απάντηση («ΝΑΙ») καλύπτει τις ακόλουθες περιπτώσεις:</w:t>
            </w:r>
          </w:p>
          <w:p w:rsidR="00846AD9" w:rsidRPr="00BC6816" w:rsidRDefault="00846AD9" w:rsidP="00E01849">
            <w:pPr>
              <w:numPr>
                <w:ilvl w:val="0"/>
                <w:numId w:val="8"/>
              </w:numPr>
              <w:ind w:left="426"/>
              <w:rPr>
                <w:rFonts w:eastAsia="Calibri" w:cs="Tahoma"/>
                <w:sz w:val="18"/>
                <w:szCs w:val="18"/>
              </w:rPr>
            </w:pPr>
            <w:r w:rsidRPr="00BC6816">
              <w:rPr>
                <w:rFonts w:eastAsia="Calibri" w:cs="Tahoma"/>
                <w:sz w:val="18"/>
                <w:szCs w:val="18"/>
              </w:rPr>
              <w:t xml:space="preserve">Στην πράξη περιλαμβάνονται όλες οι απαιτήσεις, σύμφωνα </w:t>
            </w:r>
            <w:r w:rsidRPr="00BC6816">
              <w:rPr>
                <w:rFonts w:eastAsia="Calibri" w:cs="Tahoma"/>
                <w:sz w:val="18"/>
                <w:szCs w:val="18"/>
              </w:rPr>
              <w:lastRenderedPageBreak/>
              <w:t xml:space="preserve">με το ισχύον θεσμικό πλαίσιο, ώστε να εξασφαλίζεται η προσβασιμότητα στα </w:t>
            </w:r>
            <w:proofErr w:type="spellStart"/>
            <w:r w:rsidRPr="00BC6816">
              <w:rPr>
                <w:rFonts w:eastAsia="Calibri" w:cs="Tahoma"/>
                <w:sz w:val="18"/>
                <w:szCs w:val="18"/>
              </w:rPr>
              <w:t>ΑμεΑ</w:t>
            </w:r>
            <w:proofErr w:type="spellEnd"/>
            <w:r w:rsidRPr="00BC6816">
              <w:rPr>
                <w:rFonts w:eastAsia="Calibri" w:cs="Tahoma"/>
                <w:sz w:val="18"/>
                <w:szCs w:val="18"/>
              </w:rPr>
              <w:t>.</w:t>
            </w:r>
          </w:p>
          <w:p w:rsidR="00846AD9" w:rsidRPr="001D7083" w:rsidRDefault="00846AD9" w:rsidP="00E01849">
            <w:pPr>
              <w:numPr>
                <w:ilvl w:val="0"/>
                <w:numId w:val="8"/>
              </w:numPr>
              <w:ind w:left="426"/>
              <w:rPr>
                <w:rFonts w:eastAsia="Calibri" w:cs="Tahoma"/>
                <w:sz w:val="18"/>
                <w:szCs w:val="18"/>
              </w:rPr>
            </w:pPr>
            <w:r w:rsidRPr="00BC6816">
              <w:rPr>
                <w:rFonts w:eastAsia="Calibri"/>
                <w:sz w:val="18"/>
                <w:szCs w:val="18"/>
              </w:rPr>
              <w:t xml:space="preserve">Δεν προβλέπονται απαιτήσεις για την εξασφάλιση της προσβασιμότητας στα </w:t>
            </w:r>
            <w:proofErr w:type="spellStart"/>
            <w:r w:rsidRPr="00BC6816">
              <w:rPr>
                <w:rFonts w:eastAsia="Calibri"/>
                <w:sz w:val="18"/>
                <w:szCs w:val="18"/>
              </w:rPr>
              <w:t>ΑμεΑ</w:t>
            </w:r>
            <w:proofErr w:type="spellEnd"/>
            <w:r w:rsidRPr="00BC6816">
              <w:rPr>
                <w:rFonts w:eastAsia="Calibri"/>
                <w:sz w:val="18"/>
                <w:szCs w:val="18"/>
              </w:rPr>
              <w:t xml:space="preserve">, λαμβάνοντας υπόψη τη φύση της πράξης βάσει της οποίας δεν κωλύεται ή δεν απαιτείται η προσβασιμότητα στα </w:t>
            </w:r>
            <w:proofErr w:type="spellStart"/>
            <w:r w:rsidRPr="00BC6816">
              <w:rPr>
                <w:rFonts w:eastAsia="Calibri"/>
                <w:sz w:val="18"/>
                <w:szCs w:val="18"/>
              </w:rPr>
              <w:t>ΑμεΑ</w:t>
            </w:r>
            <w:proofErr w:type="spellEnd"/>
            <w:r w:rsidRPr="001D7083">
              <w:rPr>
                <w:rFonts w:eastAsia="Calibri"/>
                <w:sz w:val="18"/>
                <w:szCs w:val="18"/>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rsidR="00846AD9" w:rsidRPr="001D7083" w:rsidRDefault="00846AD9" w:rsidP="00E01849">
            <w:pPr>
              <w:jc w:val="center"/>
              <w:rPr>
                <w:rFonts w:cs="Tahoma"/>
                <w:color w:val="000000"/>
                <w:sz w:val="18"/>
                <w:szCs w:val="18"/>
              </w:rPr>
            </w:pPr>
            <w:r w:rsidRPr="00014307">
              <w:rPr>
                <w:rFonts w:cs="Tahoma"/>
                <w:color w:val="000000"/>
                <w:sz w:val="18"/>
                <w:szCs w:val="18"/>
              </w:rPr>
              <w:lastRenderedPageBreak/>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846AD9" w:rsidRPr="00976563" w:rsidRDefault="00846AD9" w:rsidP="00E01849">
            <w:pPr>
              <w:spacing w:beforeLines="60" w:before="144" w:after="60"/>
              <w:jc w:val="right"/>
              <w:rPr>
                <w:rFonts w:cs="Tahoma"/>
                <w:color w:val="000000"/>
                <w:sz w:val="18"/>
                <w:szCs w:val="18"/>
                <w:highlight w:val="yellow"/>
              </w:rPr>
            </w:pPr>
          </w:p>
        </w:tc>
      </w:tr>
      <w:tr w:rsidR="00846AD9" w:rsidRPr="00976563" w:rsidTr="00E01849">
        <w:trPr>
          <w:trHeight w:val="465"/>
        </w:trPr>
        <w:tc>
          <w:tcPr>
            <w:tcW w:w="15203" w:type="dxa"/>
            <w:gridSpan w:val="7"/>
            <w:tcBorders>
              <w:top w:val="single" w:sz="4" w:space="0" w:color="auto"/>
              <w:left w:val="single" w:sz="4" w:space="0" w:color="auto"/>
              <w:bottom w:val="single" w:sz="4" w:space="0" w:color="auto"/>
              <w:right w:val="single" w:sz="4" w:space="0" w:color="auto"/>
            </w:tcBorders>
            <w:noWrap/>
            <w:vAlign w:val="center"/>
          </w:tcPr>
          <w:p w:rsidR="00846AD9" w:rsidRPr="00BC6816" w:rsidRDefault="00846AD9" w:rsidP="00E01849">
            <w:pPr>
              <w:spacing w:beforeLines="60" w:before="144" w:after="60"/>
              <w:jc w:val="left"/>
              <w:rPr>
                <w:rFonts w:cs="Tahoma"/>
                <w:b/>
                <w:sz w:val="18"/>
                <w:szCs w:val="18"/>
              </w:rPr>
            </w:pPr>
            <w:r w:rsidRPr="00BC6816">
              <w:rPr>
                <w:rFonts w:cs="Tahoma"/>
                <w:b/>
                <w:sz w:val="18"/>
                <w:szCs w:val="18"/>
              </w:rPr>
              <w:lastRenderedPageBreak/>
              <w:t>Προϋπόθεση για θετική αξιολόγηση: Η πράξη θα πρέπει να λαμβάνει την τιμή ΝΑΙ σε όλα τα κριτήρια.</w:t>
            </w:r>
          </w:p>
          <w:p w:rsidR="00846AD9" w:rsidRPr="00976563" w:rsidRDefault="00846AD9" w:rsidP="00E01849">
            <w:pPr>
              <w:spacing w:beforeLines="60" w:before="144" w:after="60"/>
              <w:jc w:val="left"/>
              <w:rPr>
                <w:rFonts w:cs="Tahoma"/>
                <w:color w:val="000000"/>
                <w:sz w:val="18"/>
                <w:szCs w:val="18"/>
                <w:highlight w:val="yellow"/>
              </w:rPr>
            </w:pPr>
            <w:r w:rsidRPr="00BC6816">
              <w:rPr>
                <w:rFonts w:cs="Tahoma"/>
                <w:b/>
                <w:sz w:val="18"/>
                <w:szCs w:val="18"/>
              </w:rPr>
              <w:t>ΑΠΟΤΕΛΕΣΜΑ:</w:t>
            </w:r>
          </w:p>
        </w:tc>
      </w:tr>
      <w:tr w:rsidR="00846AD9" w:rsidRPr="00976563" w:rsidTr="00E01849">
        <w:trPr>
          <w:trHeight w:val="465"/>
        </w:trPr>
        <w:tc>
          <w:tcPr>
            <w:tcW w:w="15203" w:type="dxa"/>
            <w:gridSpan w:val="7"/>
            <w:tcBorders>
              <w:top w:val="single" w:sz="4" w:space="0" w:color="auto"/>
              <w:left w:val="single" w:sz="4" w:space="0" w:color="auto"/>
              <w:bottom w:val="single" w:sz="4" w:space="0" w:color="auto"/>
              <w:right w:val="single" w:sz="4" w:space="0" w:color="auto"/>
            </w:tcBorders>
            <w:shd w:val="clear" w:color="auto" w:fill="BFBFBF"/>
            <w:noWrap/>
            <w:vAlign w:val="bottom"/>
          </w:tcPr>
          <w:p w:rsidR="00846AD9" w:rsidRPr="00976563" w:rsidRDefault="00846AD9" w:rsidP="00E01849">
            <w:pPr>
              <w:spacing w:beforeLines="60" w:before="144" w:after="60"/>
              <w:jc w:val="right"/>
              <w:rPr>
                <w:rFonts w:cs="Tahoma"/>
                <w:color w:val="000000"/>
                <w:sz w:val="18"/>
                <w:szCs w:val="18"/>
                <w:highlight w:val="yellow"/>
              </w:rPr>
            </w:pPr>
          </w:p>
        </w:tc>
      </w:tr>
      <w:tr w:rsidR="00846AD9" w:rsidRPr="00976563" w:rsidTr="00E01849">
        <w:trPr>
          <w:trHeight w:val="1551"/>
        </w:trPr>
        <w:tc>
          <w:tcPr>
            <w:tcW w:w="427" w:type="dxa"/>
            <w:tcBorders>
              <w:top w:val="single" w:sz="4" w:space="0" w:color="auto"/>
              <w:left w:val="single" w:sz="4" w:space="0" w:color="auto"/>
              <w:right w:val="single" w:sz="4" w:space="0" w:color="auto"/>
            </w:tcBorders>
            <w:noWrap/>
            <w:vAlign w:val="center"/>
          </w:tcPr>
          <w:p w:rsidR="00846AD9" w:rsidRPr="001E2826" w:rsidRDefault="00846AD9" w:rsidP="00E01849">
            <w:pPr>
              <w:spacing w:beforeLines="60" w:before="144" w:after="60"/>
              <w:jc w:val="center"/>
              <w:rPr>
                <w:rFonts w:cs="Tahoma"/>
                <w:color w:val="000000"/>
                <w:sz w:val="18"/>
                <w:szCs w:val="18"/>
              </w:rPr>
            </w:pPr>
            <w:r w:rsidRPr="001E2826">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846AD9" w:rsidRPr="001E2826" w:rsidRDefault="00846AD9" w:rsidP="00E01849">
            <w:pPr>
              <w:spacing w:beforeLines="60" w:before="144" w:after="60"/>
              <w:jc w:val="center"/>
              <w:rPr>
                <w:rFonts w:cs="Tahoma"/>
                <w:b/>
                <w:bCs/>
                <w:color w:val="000000"/>
                <w:sz w:val="18"/>
                <w:szCs w:val="18"/>
              </w:rPr>
            </w:pPr>
            <w:r w:rsidRPr="001E2826">
              <w:rPr>
                <w:rFonts w:cs="Tahoma"/>
                <w:b/>
                <w:bCs/>
                <w:color w:val="000000"/>
                <w:sz w:val="18"/>
                <w:szCs w:val="18"/>
              </w:rPr>
              <w:t>3</w:t>
            </w:r>
            <w:r w:rsidRPr="001E2826">
              <w:rPr>
                <w:rFonts w:cs="Tahoma"/>
                <w:b/>
                <w:bCs/>
                <w:color w:val="000000"/>
                <w:sz w:val="18"/>
                <w:szCs w:val="18"/>
                <w:vertAlign w:val="superscript"/>
              </w:rPr>
              <w:t>Η</w:t>
            </w:r>
            <w:r w:rsidRPr="001E2826">
              <w:rPr>
                <w:rFonts w:cs="Tahoma"/>
                <w:b/>
                <w:bCs/>
                <w:color w:val="000000"/>
                <w:sz w:val="18"/>
                <w:szCs w:val="18"/>
              </w:rPr>
              <w:t xml:space="preserve"> ΟΜΑΔΑ ΚΡΙΤΗΡΙΩΝ Σκοπιμότητα πράξης </w:t>
            </w:r>
          </w:p>
        </w:tc>
        <w:tc>
          <w:tcPr>
            <w:tcW w:w="2229" w:type="dxa"/>
            <w:tcBorders>
              <w:top w:val="single" w:sz="4" w:space="0" w:color="auto"/>
              <w:left w:val="single" w:sz="4" w:space="0" w:color="auto"/>
              <w:right w:val="single" w:sz="4" w:space="0" w:color="auto"/>
            </w:tcBorders>
            <w:vAlign w:val="center"/>
          </w:tcPr>
          <w:p w:rsidR="00846AD9" w:rsidRPr="001E2826" w:rsidRDefault="00846AD9" w:rsidP="00E01849">
            <w:pPr>
              <w:spacing w:beforeLines="60" w:before="144" w:after="60"/>
              <w:jc w:val="left"/>
              <w:rPr>
                <w:rFonts w:cs="Tahoma"/>
                <w:color w:val="000000"/>
                <w:sz w:val="18"/>
                <w:szCs w:val="18"/>
              </w:rPr>
            </w:pPr>
            <w:r w:rsidRPr="001E2826">
              <w:rPr>
                <w:rFonts w:cs="Tahoma"/>
                <w:sz w:val="18"/>
                <w:szCs w:val="18"/>
              </w:rPr>
              <w:t>Αναγκαιότητα υλοποίησης της Πράξης</w:t>
            </w:r>
          </w:p>
        </w:tc>
        <w:tc>
          <w:tcPr>
            <w:tcW w:w="4677" w:type="dxa"/>
            <w:tcBorders>
              <w:top w:val="single" w:sz="4" w:space="0" w:color="auto"/>
              <w:left w:val="single" w:sz="4" w:space="0" w:color="auto"/>
              <w:right w:val="single" w:sz="4" w:space="0" w:color="auto"/>
            </w:tcBorders>
          </w:tcPr>
          <w:p w:rsidR="00846AD9" w:rsidRPr="001D7083" w:rsidRDefault="00846AD9" w:rsidP="00E01849">
            <w:pPr>
              <w:pStyle w:val="11"/>
              <w:ind w:left="0"/>
              <w:rPr>
                <w:rFonts w:cs="Tahoma"/>
                <w:sz w:val="18"/>
                <w:szCs w:val="18"/>
              </w:rPr>
            </w:pPr>
            <w:r w:rsidRPr="001D7083">
              <w:rPr>
                <w:rFonts w:cs="Tahoma"/>
                <w:sz w:val="18"/>
                <w:szCs w:val="18"/>
              </w:rPr>
              <w:t>Εξετάζεται η παρεχόμενη στο ΤΔΠ τεκμηρίωση για την αναγκαιότητα υλοποίησης της πράξης και ο τρόπος με τον οποίο η προτεινόμενη πράξη συμβάλλει στην αντιμετώπιση της ανάγκης ή προβλήματος που έχει εντοπιστεί και του ειδικού στόχου που έχει προσδιοριστεί, όπως αναφέρεται στο τμήμα Ε του ΤΔΠ (</w:t>
            </w:r>
            <w:proofErr w:type="spellStart"/>
            <w:r w:rsidRPr="001D7083">
              <w:rPr>
                <w:rFonts w:cs="Tahoma"/>
                <w:sz w:val="18"/>
                <w:szCs w:val="18"/>
              </w:rPr>
              <w:t>ex</w:t>
            </w:r>
            <w:proofErr w:type="spellEnd"/>
            <w:r w:rsidRPr="001D7083">
              <w:rPr>
                <w:rFonts w:cs="Tahoma"/>
                <w:sz w:val="18"/>
                <w:szCs w:val="18"/>
              </w:rPr>
              <w:t xml:space="preserve">- </w:t>
            </w:r>
            <w:proofErr w:type="spellStart"/>
            <w:r w:rsidRPr="001D7083">
              <w:rPr>
                <w:rFonts w:cs="Tahoma"/>
                <w:sz w:val="18"/>
                <w:szCs w:val="18"/>
              </w:rPr>
              <w:t>ante</w:t>
            </w:r>
            <w:proofErr w:type="spellEnd"/>
            <w:r w:rsidRPr="001D7083">
              <w:rPr>
                <w:rFonts w:cs="Tahoma"/>
                <w:sz w:val="18"/>
                <w:szCs w:val="18"/>
              </w:rPr>
              <w:t xml:space="preserve"> αξιολόγηση σύμφωνα με το Άρθρο 37 του ΕΚ 1303/2013). </w:t>
            </w:r>
          </w:p>
          <w:p w:rsidR="00846AD9" w:rsidRPr="00976563" w:rsidRDefault="00846AD9" w:rsidP="00E01849">
            <w:pPr>
              <w:autoSpaceDE w:val="0"/>
              <w:autoSpaceDN w:val="0"/>
              <w:adjustRightInd w:val="0"/>
              <w:spacing w:before="0"/>
              <w:rPr>
                <w:sz w:val="18"/>
                <w:szCs w:val="18"/>
                <w:highlight w:val="yellow"/>
              </w:rPr>
            </w:pPr>
          </w:p>
        </w:tc>
        <w:tc>
          <w:tcPr>
            <w:tcW w:w="1701" w:type="dxa"/>
            <w:tcBorders>
              <w:top w:val="single" w:sz="4" w:space="0" w:color="auto"/>
              <w:left w:val="single" w:sz="4" w:space="0" w:color="auto"/>
              <w:right w:val="single" w:sz="4" w:space="0" w:color="auto"/>
            </w:tcBorders>
            <w:vAlign w:val="center"/>
          </w:tcPr>
          <w:p w:rsidR="00846AD9" w:rsidRPr="00DB5662" w:rsidRDefault="00846AD9" w:rsidP="00E01849">
            <w:pPr>
              <w:spacing w:beforeLines="60" w:before="144" w:after="60"/>
              <w:jc w:val="center"/>
              <w:rPr>
                <w:rFonts w:cs="Tahoma"/>
                <w:sz w:val="18"/>
                <w:szCs w:val="18"/>
              </w:rPr>
            </w:pPr>
            <w:r w:rsidRPr="00DB5662">
              <w:rPr>
                <w:rFonts w:cs="Tahoma"/>
                <w:sz w:val="18"/>
                <w:szCs w:val="18"/>
              </w:rPr>
              <w:t xml:space="preserve">Ναι / Όχι </w:t>
            </w:r>
          </w:p>
          <w:p w:rsidR="00846AD9" w:rsidRPr="00DB5662" w:rsidRDefault="00846AD9" w:rsidP="00E01849">
            <w:pPr>
              <w:spacing w:beforeLines="60" w:before="144" w:after="60"/>
              <w:jc w:val="center"/>
              <w:rPr>
                <w:rFonts w:cs="Tahoma"/>
                <w:sz w:val="18"/>
                <w:szCs w:val="18"/>
              </w:rPr>
            </w:pPr>
            <w:r w:rsidRPr="00DB5662">
              <w:rPr>
                <w:rFonts w:cs="Tahoma"/>
                <w:sz w:val="18"/>
                <w:szCs w:val="18"/>
              </w:rPr>
              <w:t>(επαρκής / μη επαρκής τεκμηρίωση)</w:t>
            </w:r>
          </w:p>
        </w:tc>
        <w:tc>
          <w:tcPr>
            <w:tcW w:w="3273" w:type="dxa"/>
            <w:gridSpan w:val="2"/>
            <w:tcBorders>
              <w:top w:val="single" w:sz="4" w:space="0" w:color="auto"/>
              <w:left w:val="single" w:sz="4" w:space="0" w:color="auto"/>
              <w:right w:val="single" w:sz="4" w:space="0" w:color="auto"/>
            </w:tcBorders>
            <w:noWrap/>
            <w:vAlign w:val="center"/>
          </w:tcPr>
          <w:p w:rsidR="00846AD9" w:rsidRPr="00976563" w:rsidRDefault="00846AD9" w:rsidP="00E01849">
            <w:pPr>
              <w:spacing w:beforeLines="60" w:before="144" w:after="60"/>
              <w:jc w:val="center"/>
              <w:rPr>
                <w:rFonts w:cs="Tahoma"/>
                <w:color w:val="000000"/>
                <w:sz w:val="18"/>
                <w:szCs w:val="18"/>
                <w:highlight w:val="yellow"/>
              </w:rPr>
            </w:pPr>
          </w:p>
        </w:tc>
      </w:tr>
      <w:tr w:rsidR="00846AD9" w:rsidRPr="00976563" w:rsidTr="00E01849">
        <w:trPr>
          <w:trHeight w:val="995"/>
        </w:trPr>
        <w:tc>
          <w:tcPr>
            <w:tcW w:w="427" w:type="dxa"/>
            <w:vMerge w:val="restart"/>
            <w:tcBorders>
              <w:top w:val="single" w:sz="4" w:space="0" w:color="auto"/>
              <w:left w:val="single" w:sz="4" w:space="0" w:color="auto"/>
              <w:right w:val="single" w:sz="4" w:space="0" w:color="auto"/>
            </w:tcBorders>
            <w:noWrap/>
            <w:vAlign w:val="center"/>
          </w:tcPr>
          <w:p w:rsidR="00846AD9" w:rsidRPr="001E2826" w:rsidRDefault="00846AD9" w:rsidP="00E01849">
            <w:pPr>
              <w:spacing w:beforeLines="60" w:before="144" w:after="60"/>
              <w:jc w:val="center"/>
              <w:rPr>
                <w:rFonts w:cs="Tahoma"/>
                <w:color w:val="000000"/>
                <w:sz w:val="18"/>
                <w:szCs w:val="18"/>
              </w:rPr>
            </w:pPr>
            <w:r w:rsidRPr="001E2826">
              <w:rPr>
                <w:rFonts w:cs="Tahoma"/>
                <w:color w:val="000000"/>
                <w:sz w:val="18"/>
                <w:szCs w:val="18"/>
              </w:rPr>
              <w:t>2</w:t>
            </w:r>
          </w:p>
        </w:tc>
        <w:tc>
          <w:tcPr>
            <w:tcW w:w="2896" w:type="dxa"/>
            <w:vMerge/>
            <w:tcBorders>
              <w:left w:val="single" w:sz="4" w:space="0" w:color="auto"/>
              <w:right w:val="single" w:sz="4" w:space="0" w:color="auto"/>
            </w:tcBorders>
            <w:vAlign w:val="center"/>
          </w:tcPr>
          <w:p w:rsidR="00846AD9" w:rsidRPr="001E2826" w:rsidRDefault="00846AD9" w:rsidP="00E01849">
            <w:pPr>
              <w:spacing w:beforeLines="60" w:before="144" w:after="60"/>
              <w:jc w:val="center"/>
              <w:rPr>
                <w:rFonts w:cs="Tahoma"/>
                <w:b/>
                <w:bCs/>
                <w:color w:val="000000"/>
                <w:sz w:val="18"/>
                <w:szCs w:val="18"/>
              </w:rPr>
            </w:pPr>
          </w:p>
        </w:tc>
        <w:tc>
          <w:tcPr>
            <w:tcW w:w="2229" w:type="dxa"/>
            <w:vMerge w:val="restart"/>
            <w:tcBorders>
              <w:top w:val="single" w:sz="4" w:space="0" w:color="auto"/>
              <w:left w:val="single" w:sz="4" w:space="0" w:color="auto"/>
              <w:right w:val="single" w:sz="4" w:space="0" w:color="auto"/>
            </w:tcBorders>
            <w:vAlign w:val="center"/>
          </w:tcPr>
          <w:p w:rsidR="00846AD9" w:rsidRPr="00177E75" w:rsidRDefault="00846AD9" w:rsidP="00E01849">
            <w:pPr>
              <w:spacing w:beforeLines="60" w:before="144" w:after="60"/>
              <w:jc w:val="left"/>
              <w:rPr>
                <w:rFonts w:cs="Tahoma"/>
                <w:sz w:val="18"/>
                <w:szCs w:val="18"/>
              </w:rPr>
            </w:pPr>
            <w:r w:rsidRPr="00177E75">
              <w:rPr>
                <w:rFonts w:cs="Tahoma"/>
                <w:sz w:val="18"/>
                <w:szCs w:val="18"/>
              </w:rPr>
              <w:t>Αποτελεσματικότητα</w:t>
            </w:r>
          </w:p>
        </w:tc>
        <w:tc>
          <w:tcPr>
            <w:tcW w:w="4677" w:type="dxa"/>
            <w:vMerge w:val="restart"/>
            <w:tcBorders>
              <w:top w:val="single" w:sz="4" w:space="0" w:color="auto"/>
              <w:left w:val="single" w:sz="4" w:space="0" w:color="auto"/>
              <w:right w:val="single" w:sz="4" w:space="0" w:color="auto"/>
            </w:tcBorders>
          </w:tcPr>
          <w:p w:rsidR="00846AD9" w:rsidRPr="00177E75" w:rsidRDefault="00846AD9" w:rsidP="00E01849">
            <w:pPr>
              <w:contextualSpacing/>
              <w:rPr>
                <w:rFonts w:eastAsia="Calibri" w:cs="Tahoma"/>
                <w:sz w:val="18"/>
                <w:szCs w:val="18"/>
              </w:rPr>
            </w:pPr>
            <w:r w:rsidRPr="00177E75">
              <w:rPr>
                <w:rFonts w:eastAsia="Calibri" w:cs="Tahoma"/>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846AD9" w:rsidRDefault="00846AD9" w:rsidP="00E01849">
            <w:pPr>
              <w:spacing w:beforeLines="60" w:before="144" w:after="60"/>
              <w:rPr>
                <w:sz w:val="18"/>
                <w:szCs w:val="18"/>
              </w:rPr>
            </w:pPr>
            <w:r w:rsidRPr="00177E75">
              <w:rPr>
                <w:sz w:val="18"/>
                <w:szCs w:val="18"/>
              </w:rPr>
              <w:t xml:space="preserve">Ο βαθμός συμβολής εκφράζεται ως πηλίκο των τιμών ενός δείκτη εκροής για την πράξη και την πρόσκληση : </w:t>
            </w:r>
            <w:proofErr w:type="spellStart"/>
            <w:r w:rsidRPr="00177E75">
              <w:rPr>
                <w:sz w:val="18"/>
                <w:szCs w:val="18"/>
              </w:rPr>
              <w:t>Πν</w:t>
            </w:r>
            <w:proofErr w:type="spellEnd"/>
            <w:r w:rsidRPr="00177E75">
              <w:rPr>
                <w:sz w:val="18"/>
                <w:szCs w:val="18"/>
              </w:rPr>
              <w:t xml:space="preserve">= (δείκτης εκροής </w:t>
            </w:r>
            <w:r>
              <w:rPr>
                <w:sz w:val="18"/>
                <w:szCs w:val="18"/>
                <w:lang w:val="en-US"/>
              </w:rPr>
              <w:t>CO</w:t>
            </w:r>
            <w:r w:rsidRPr="001D7083">
              <w:rPr>
                <w:sz w:val="18"/>
                <w:szCs w:val="18"/>
              </w:rPr>
              <w:t xml:space="preserve">31 </w:t>
            </w:r>
            <w:r w:rsidRPr="00177E75">
              <w:rPr>
                <w:sz w:val="18"/>
                <w:szCs w:val="18"/>
              </w:rPr>
              <w:t xml:space="preserve">πράξης) / (δείκτης εκροής </w:t>
            </w:r>
            <w:r>
              <w:rPr>
                <w:sz w:val="18"/>
                <w:szCs w:val="18"/>
                <w:lang w:val="en-US"/>
              </w:rPr>
              <w:t>CO</w:t>
            </w:r>
            <w:r w:rsidRPr="001D7083">
              <w:rPr>
                <w:sz w:val="18"/>
                <w:szCs w:val="18"/>
              </w:rPr>
              <w:t xml:space="preserve">31 </w:t>
            </w:r>
            <w:r w:rsidRPr="00177E75">
              <w:rPr>
                <w:sz w:val="18"/>
                <w:szCs w:val="18"/>
              </w:rPr>
              <w:t xml:space="preserve">για την Πρόσκληση). </w:t>
            </w:r>
          </w:p>
          <w:p w:rsidR="00846AD9" w:rsidRPr="00177E75" w:rsidRDefault="00846AD9" w:rsidP="00E01849">
            <w:pPr>
              <w:spacing w:beforeLines="60" w:before="144" w:after="60"/>
              <w:rPr>
                <w:sz w:val="18"/>
                <w:szCs w:val="18"/>
              </w:rPr>
            </w:pPr>
            <w:r w:rsidRPr="009C7F16">
              <w:rPr>
                <w:sz w:val="18"/>
                <w:szCs w:val="18"/>
              </w:rPr>
              <w:t>Η βαθμολογία της πράξης είναι</w:t>
            </w:r>
            <w:r w:rsidRPr="00D01577">
              <w:rPr>
                <w:sz w:val="18"/>
                <w:szCs w:val="18"/>
              </w:rPr>
              <w:t xml:space="preserve"> θετική εφόσον ο βαθμός συμβολής είναι μεγαλύτερος </w:t>
            </w:r>
            <w:r>
              <w:rPr>
                <w:sz w:val="18"/>
                <w:szCs w:val="18"/>
              </w:rPr>
              <w:t xml:space="preserve">ή ίσος </w:t>
            </w:r>
            <w:r w:rsidRPr="00D01577">
              <w:rPr>
                <w:sz w:val="18"/>
                <w:szCs w:val="18"/>
              </w:rPr>
              <w:t>του 0,</w:t>
            </w:r>
            <w:r>
              <w:rPr>
                <w:sz w:val="18"/>
                <w:szCs w:val="18"/>
              </w:rPr>
              <w:t>2</w:t>
            </w:r>
            <w:r w:rsidRPr="00D01577">
              <w:rPr>
                <w:sz w:val="18"/>
                <w:szCs w:val="18"/>
              </w:rPr>
              <w:t>. Σε περίπτωση που ο δείκτης είναι μικρότερος χρειάζεται επαρκής αιτιολόγηση</w:t>
            </w:r>
            <w:r w:rsidRPr="00D502B4">
              <w:rPr>
                <w:sz w:val="18"/>
                <w:szCs w:val="18"/>
              </w:rPr>
              <w:t>.</w:t>
            </w:r>
          </w:p>
        </w:tc>
        <w:tc>
          <w:tcPr>
            <w:tcW w:w="1701" w:type="dxa"/>
            <w:tcBorders>
              <w:top w:val="single" w:sz="4" w:space="0" w:color="auto"/>
              <w:left w:val="single" w:sz="4" w:space="0" w:color="auto"/>
              <w:bottom w:val="single" w:sz="4" w:space="0" w:color="auto"/>
              <w:right w:val="single" w:sz="4" w:space="0" w:color="auto"/>
            </w:tcBorders>
            <w:vAlign w:val="center"/>
          </w:tcPr>
          <w:p w:rsidR="00846AD9" w:rsidRPr="00DB5662" w:rsidRDefault="00846AD9" w:rsidP="00E01849">
            <w:pPr>
              <w:spacing w:beforeLines="60" w:before="144" w:after="60"/>
              <w:jc w:val="center"/>
              <w:rPr>
                <w:sz w:val="18"/>
                <w:szCs w:val="18"/>
              </w:rPr>
            </w:pPr>
            <w:r w:rsidRPr="00DB5662">
              <w:rPr>
                <w:sz w:val="18"/>
                <w:szCs w:val="18"/>
              </w:rPr>
              <w:t>ΟΧΙ</w:t>
            </w:r>
          </w:p>
          <w:p w:rsidR="00846AD9" w:rsidRPr="00DB5662" w:rsidRDefault="00846AD9" w:rsidP="00E01849">
            <w:pPr>
              <w:spacing w:beforeLines="60" w:before="144" w:after="60"/>
              <w:jc w:val="center"/>
              <w:rPr>
                <w:sz w:val="18"/>
                <w:szCs w:val="18"/>
              </w:rPr>
            </w:pPr>
            <w:r w:rsidRPr="00DB5662">
              <w:rPr>
                <w:sz w:val="18"/>
                <w:szCs w:val="18"/>
              </w:rPr>
              <w:t xml:space="preserve">Όταν 0 ≤ </w:t>
            </w:r>
            <w:proofErr w:type="spellStart"/>
            <w:r w:rsidRPr="00DB5662">
              <w:rPr>
                <w:sz w:val="18"/>
                <w:szCs w:val="18"/>
              </w:rPr>
              <w:t>Πν</w:t>
            </w:r>
            <w:proofErr w:type="spellEnd"/>
            <w:r w:rsidRPr="00DB5662">
              <w:rPr>
                <w:sz w:val="18"/>
                <w:szCs w:val="18"/>
              </w:rPr>
              <w:t xml:space="preserve"> &lt; 0,2</w:t>
            </w:r>
          </w:p>
        </w:tc>
        <w:tc>
          <w:tcPr>
            <w:tcW w:w="3273" w:type="dxa"/>
            <w:gridSpan w:val="2"/>
            <w:vMerge w:val="restart"/>
            <w:tcBorders>
              <w:top w:val="single" w:sz="4" w:space="0" w:color="auto"/>
              <w:left w:val="single" w:sz="4" w:space="0" w:color="auto"/>
              <w:bottom w:val="single" w:sz="4" w:space="0" w:color="auto"/>
              <w:right w:val="single" w:sz="4" w:space="0" w:color="auto"/>
            </w:tcBorders>
            <w:noWrap/>
            <w:vAlign w:val="center"/>
          </w:tcPr>
          <w:p w:rsidR="00846AD9" w:rsidRPr="00177E75" w:rsidRDefault="00846AD9" w:rsidP="00E01849">
            <w:pPr>
              <w:spacing w:beforeLines="60" w:before="144" w:after="60"/>
              <w:jc w:val="center"/>
              <w:rPr>
                <w:rFonts w:cs="Tahoma"/>
                <w:color w:val="FF0000"/>
                <w:sz w:val="18"/>
                <w:szCs w:val="18"/>
                <w:highlight w:val="yellow"/>
              </w:rPr>
            </w:pPr>
          </w:p>
        </w:tc>
      </w:tr>
      <w:tr w:rsidR="00846AD9" w:rsidRPr="00976563" w:rsidTr="00E01849">
        <w:trPr>
          <w:trHeight w:val="995"/>
        </w:trPr>
        <w:tc>
          <w:tcPr>
            <w:tcW w:w="427" w:type="dxa"/>
            <w:vMerge/>
            <w:tcBorders>
              <w:left w:val="single" w:sz="4" w:space="0" w:color="auto"/>
              <w:bottom w:val="single" w:sz="4" w:space="0" w:color="auto"/>
              <w:right w:val="single" w:sz="4" w:space="0" w:color="auto"/>
            </w:tcBorders>
            <w:noWrap/>
            <w:vAlign w:val="center"/>
          </w:tcPr>
          <w:p w:rsidR="00846AD9" w:rsidRPr="001E2826" w:rsidRDefault="00846AD9" w:rsidP="00E01849">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846AD9" w:rsidRPr="001E2826" w:rsidRDefault="00846AD9" w:rsidP="00E01849">
            <w:pPr>
              <w:spacing w:beforeLines="60" w:before="144" w:after="60"/>
              <w:jc w:val="center"/>
              <w:rPr>
                <w:rFonts w:cs="Tahoma"/>
                <w:b/>
                <w:bCs/>
                <w:color w:val="000000"/>
                <w:sz w:val="18"/>
                <w:szCs w:val="18"/>
              </w:rPr>
            </w:pPr>
          </w:p>
        </w:tc>
        <w:tc>
          <w:tcPr>
            <w:tcW w:w="2229" w:type="dxa"/>
            <w:vMerge/>
            <w:tcBorders>
              <w:left w:val="single" w:sz="4" w:space="0" w:color="auto"/>
              <w:bottom w:val="single" w:sz="4" w:space="0" w:color="auto"/>
              <w:right w:val="single" w:sz="4" w:space="0" w:color="auto"/>
            </w:tcBorders>
            <w:vAlign w:val="center"/>
          </w:tcPr>
          <w:p w:rsidR="00846AD9" w:rsidRPr="00177E75" w:rsidRDefault="00846AD9" w:rsidP="00E01849">
            <w:pPr>
              <w:spacing w:beforeLines="60" w:before="144" w:after="60"/>
              <w:jc w:val="left"/>
              <w:rPr>
                <w:rFonts w:cs="Tahoma"/>
                <w:sz w:val="18"/>
                <w:szCs w:val="18"/>
              </w:rPr>
            </w:pPr>
          </w:p>
        </w:tc>
        <w:tc>
          <w:tcPr>
            <w:tcW w:w="4677" w:type="dxa"/>
            <w:vMerge/>
            <w:tcBorders>
              <w:left w:val="single" w:sz="4" w:space="0" w:color="auto"/>
              <w:bottom w:val="single" w:sz="4" w:space="0" w:color="auto"/>
              <w:right w:val="single" w:sz="4" w:space="0" w:color="auto"/>
            </w:tcBorders>
          </w:tcPr>
          <w:p w:rsidR="00846AD9" w:rsidRPr="00177E75" w:rsidRDefault="00846AD9" w:rsidP="00E01849">
            <w:pPr>
              <w:contextualSpacing/>
              <w:rPr>
                <w:rFonts w:eastAsia="Calibri" w:cs="Tahoma"/>
                <w:sz w:val="18"/>
                <w:szCs w:val="18"/>
              </w:rPr>
            </w:pPr>
          </w:p>
        </w:tc>
        <w:tc>
          <w:tcPr>
            <w:tcW w:w="1701" w:type="dxa"/>
            <w:tcBorders>
              <w:top w:val="single" w:sz="4" w:space="0" w:color="auto"/>
              <w:left w:val="single" w:sz="4" w:space="0" w:color="auto"/>
              <w:bottom w:val="single" w:sz="4" w:space="0" w:color="auto"/>
              <w:right w:val="single" w:sz="4" w:space="0" w:color="auto"/>
            </w:tcBorders>
            <w:vAlign w:val="center"/>
          </w:tcPr>
          <w:p w:rsidR="00846AD9" w:rsidRPr="00DB5662" w:rsidRDefault="00846AD9" w:rsidP="00E01849">
            <w:pPr>
              <w:spacing w:beforeLines="60" w:before="144" w:after="60"/>
              <w:jc w:val="center"/>
              <w:rPr>
                <w:sz w:val="18"/>
                <w:szCs w:val="18"/>
              </w:rPr>
            </w:pPr>
            <w:r w:rsidRPr="00DB5662">
              <w:rPr>
                <w:sz w:val="18"/>
                <w:szCs w:val="18"/>
              </w:rPr>
              <w:t>ΝΑΙ</w:t>
            </w:r>
          </w:p>
          <w:p w:rsidR="00846AD9" w:rsidRPr="00DB5662" w:rsidRDefault="00846AD9" w:rsidP="00E01849">
            <w:pPr>
              <w:spacing w:beforeLines="60" w:before="144" w:after="60"/>
              <w:jc w:val="center"/>
              <w:rPr>
                <w:sz w:val="18"/>
                <w:szCs w:val="18"/>
              </w:rPr>
            </w:pPr>
            <w:r w:rsidRPr="00DB5662">
              <w:rPr>
                <w:sz w:val="18"/>
                <w:szCs w:val="18"/>
              </w:rPr>
              <w:t xml:space="preserve">Όταν </w:t>
            </w:r>
            <w:proofErr w:type="spellStart"/>
            <w:r w:rsidRPr="00DB5662">
              <w:rPr>
                <w:sz w:val="18"/>
                <w:szCs w:val="18"/>
              </w:rPr>
              <w:t>Πν</w:t>
            </w:r>
            <w:proofErr w:type="spellEnd"/>
            <w:r w:rsidRPr="00DB5662">
              <w:rPr>
                <w:sz w:val="18"/>
                <w:szCs w:val="18"/>
              </w:rPr>
              <w:t xml:space="preserve"> </w:t>
            </w:r>
            <w:r w:rsidRPr="00DB5662">
              <w:rPr>
                <w:sz w:val="18"/>
                <w:szCs w:val="18"/>
                <w:lang w:val="en-US"/>
              </w:rPr>
              <w:t>≥</w:t>
            </w:r>
            <w:r w:rsidRPr="00DB5662">
              <w:rPr>
                <w:sz w:val="18"/>
                <w:szCs w:val="18"/>
              </w:rPr>
              <w:t xml:space="preserve"> 0,2</w:t>
            </w:r>
          </w:p>
        </w:tc>
        <w:tc>
          <w:tcPr>
            <w:tcW w:w="3273" w:type="dxa"/>
            <w:gridSpan w:val="2"/>
            <w:vMerge/>
            <w:tcBorders>
              <w:top w:val="single" w:sz="4" w:space="0" w:color="auto"/>
              <w:left w:val="single" w:sz="4" w:space="0" w:color="auto"/>
              <w:bottom w:val="single" w:sz="4" w:space="0" w:color="auto"/>
              <w:right w:val="single" w:sz="4" w:space="0" w:color="auto"/>
            </w:tcBorders>
            <w:noWrap/>
            <w:vAlign w:val="bottom"/>
          </w:tcPr>
          <w:p w:rsidR="00846AD9" w:rsidRPr="00177E75" w:rsidRDefault="00846AD9" w:rsidP="00E01849">
            <w:pPr>
              <w:spacing w:beforeLines="60" w:before="144" w:after="60"/>
              <w:jc w:val="right"/>
              <w:rPr>
                <w:rFonts w:cs="Tahoma"/>
                <w:color w:val="FF0000"/>
                <w:sz w:val="18"/>
                <w:szCs w:val="18"/>
                <w:highlight w:val="yellow"/>
              </w:rPr>
            </w:pPr>
          </w:p>
        </w:tc>
      </w:tr>
      <w:tr w:rsidR="00846AD9" w:rsidRPr="00976563" w:rsidTr="00E01849">
        <w:trPr>
          <w:trHeight w:val="1100"/>
        </w:trPr>
        <w:tc>
          <w:tcPr>
            <w:tcW w:w="427" w:type="dxa"/>
            <w:vMerge w:val="restart"/>
            <w:tcBorders>
              <w:top w:val="single" w:sz="4" w:space="0" w:color="auto"/>
              <w:left w:val="single" w:sz="4" w:space="0" w:color="auto"/>
              <w:right w:val="single" w:sz="4" w:space="0" w:color="auto"/>
            </w:tcBorders>
            <w:noWrap/>
            <w:vAlign w:val="center"/>
          </w:tcPr>
          <w:p w:rsidR="00846AD9" w:rsidRPr="001E2826" w:rsidRDefault="00846AD9" w:rsidP="00E01849">
            <w:pPr>
              <w:spacing w:beforeLines="60" w:before="144" w:after="60"/>
              <w:jc w:val="center"/>
              <w:rPr>
                <w:rFonts w:cs="Tahoma"/>
                <w:color w:val="000000"/>
                <w:sz w:val="18"/>
                <w:szCs w:val="18"/>
              </w:rPr>
            </w:pPr>
            <w:r w:rsidRPr="001E2826">
              <w:rPr>
                <w:rFonts w:cs="Tahoma"/>
                <w:color w:val="000000"/>
                <w:sz w:val="18"/>
                <w:szCs w:val="18"/>
              </w:rPr>
              <w:t>3</w:t>
            </w:r>
          </w:p>
        </w:tc>
        <w:tc>
          <w:tcPr>
            <w:tcW w:w="2896" w:type="dxa"/>
            <w:vMerge/>
            <w:tcBorders>
              <w:left w:val="single" w:sz="4" w:space="0" w:color="auto"/>
              <w:right w:val="single" w:sz="4" w:space="0" w:color="auto"/>
            </w:tcBorders>
            <w:vAlign w:val="center"/>
          </w:tcPr>
          <w:p w:rsidR="00846AD9" w:rsidRPr="001E2826" w:rsidRDefault="00846AD9" w:rsidP="00E01849">
            <w:pPr>
              <w:spacing w:beforeLines="60" w:before="144" w:after="60"/>
              <w:jc w:val="left"/>
              <w:rPr>
                <w:rFonts w:cs="Tahoma"/>
                <w:b/>
                <w:bCs/>
                <w:color w:val="000000"/>
                <w:sz w:val="18"/>
                <w:szCs w:val="18"/>
              </w:rPr>
            </w:pPr>
          </w:p>
        </w:tc>
        <w:tc>
          <w:tcPr>
            <w:tcW w:w="2229" w:type="dxa"/>
            <w:vMerge w:val="restart"/>
            <w:tcBorders>
              <w:top w:val="single" w:sz="4" w:space="0" w:color="auto"/>
              <w:left w:val="single" w:sz="4" w:space="0" w:color="auto"/>
              <w:right w:val="single" w:sz="4" w:space="0" w:color="auto"/>
            </w:tcBorders>
            <w:noWrap/>
            <w:vAlign w:val="center"/>
          </w:tcPr>
          <w:p w:rsidR="00846AD9" w:rsidRPr="00177E75" w:rsidRDefault="00846AD9" w:rsidP="00E01849">
            <w:pPr>
              <w:spacing w:beforeLines="60" w:before="144" w:after="60"/>
              <w:jc w:val="left"/>
              <w:rPr>
                <w:rFonts w:cs="Tahoma"/>
                <w:sz w:val="18"/>
                <w:szCs w:val="18"/>
              </w:rPr>
            </w:pPr>
            <w:r w:rsidRPr="00177E75">
              <w:rPr>
                <w:rFonts w:cs="Tahoma"/>
                <w:sz w:val="18"/>
                <w:szCs w:val="18"/>
              </w:rPr>
              <w:t>Αποδοτικότητα</w:t>
            </w:r>
          </w:p>
        </w:tc>
        <w:tc>
          <w:tcPr>
            <w:tcW w:w="4677" w:type="dxa"/>
            <w:vMerge w:val="restart"/>
            <w:tcBorders>
              <w:top w:val="single" w:sz="4" w:space="0" w:color="auto"/>
              <w:left w:val="single" w:sz="4" w:space="0" w:color="auto"/>
              <w:right w:val="single" w:sz="4" w:space="0" w:color="auto"/>
            </w:tcBorders>
          </w:tcPr>
          <w:p w:rsidR="00846AD9" w:rsidRDefault="00846AD9" w:rsidP="00E01849">
            <w:pPr>
              <w:tabs>
                <w:tab w:val="left" w:pos="567"/>
              </w:tabs>
              <w:rPr>
                <w:sz w:val="18"/>
                <w:szCs w:val="18"/>
              </w:rPr>
            </w:pPr>
            <w:r w:rsidRPr="00177E75">
              <w:rPr>
                <w:sz w:val="18"/>
                <w:szCs w:val="18"/>
              </w:rPr>
              <w:t xml:space="preserve">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w:t>
            </w:r>
          </w:p>
          <w:p w:rsidR="00846AD9" w:rsidRDefault="00846AD9" w:rsidP="00E01849">
            <w:pPr>
              <w:tabs>
                <w:tab w:val="left" w:pos="567"/>
              </w:tabs>
              <w:rPr>
                <w:sz w:val="18"/>
                <w:szCs w:val="18"/>
              </w:rPr>
            </w:pPr>
            <w:r w:rsidRPr="00177E75">
              <w:rPr>
                <w:sz w:val="18"/>
                <w:szCs w:val="18"/>
              </w:rPr>
              <w:t xml:space="preserve">Η αποδοτικότητα εκφράζεται ως το πηλίκο Π= (δείκτης εκροών </w:t>
            </w:r>
            <w:r>
              <w:rPr>
                <w:sz w:val="18"/>
                <w:szCs w:val="18"/>
                <w:lang w:val="en-US"/>
              </w:rPr>
              <w:t>CO</w:t>
            </w:r>
            <w:r w:rsidRPr="001D7083">
              <w:rPr>
                <w:sz w:val="18"/>
                <w:szCs w:val="18"/>
              </w:rPr>
              <w:t xml:space="preserve">31 </w:t>
            </w:r>
            <w:r w:rsidRPr="00177E75">
              <w:rPr>
                <w:sz w:val="18"/>
                <w:szCs w:val="18"/>
              </w:rPr>
              <w:t xml:space="preserve">πράξης / δείκτης εκροών </w:t>
            </w:r>
            <w:r>
              <w:rPr>
                <w:sz w:val="18"/>
                <w:szCs w:val="18"/>
                <w:lang w:val="en-US"/>
              </w:rPr>
              <w:t>CO</w:t>
            </w:r>
            <w:r w:rsidRPr="001D7083">
              <w:rPr>
                <w:sz w:val="18"/>
                <w:szCs w:val="18"/>
              </w:rPr>
              <w:t xml:space="preserve">31 </w:t>
            </w:r>
            <w:r w:rsidRPr="00177E75">
              <w:rPr>
                <w:sz w:val="18"/>
                <w:szCs w:val="18"/>
              </w:rPr>
              <w:t>για το σύνολο της Πρόσκλησης) προς (προϋπολογισμό πράξης / προϋπολογισμό Πρόσκλησης).</w:t>
            </w:r>
          </w:p>
          <w:p w:rsidR="00846AD9" w:rsidRPr="00177E75" w:rsidRDefault="00846AD9" w:rsidP="00E01849">
            <w:pPr>
              <w:tabs>
                <w:tab w:val="left" w:pos="567"/>
              </w:tabs>
              <w:rPr>
                <w:sz w:val="18"/>
                <w:szCs w:val="18"/>
              </w:rPr>
            </w:pPr>
            <w:r w:rsidRPr="009C7F16">
              <w:rPr>
                <w:sz w:val="18"/>
                <w:szCs w:val="18"/>
              </w:rPr>
              <w:t>Η βαθμολογία της πράξης είναι</w:t>
            </w:r>
            <w:r w:rsidRPr="00D01577">
              <w:rPr>
                <w:sz w:val="18"/>
                <w:szCs w:val="18"/>
              </w:rPr>
              <w:t xml:space="preserve"> θετική εφόσον </w:t>
            </w:r>
            <w:r>
              <w:rPr>
                <w:sz w:val="18"/>
                <w:szCs w:val="18"/>
              </w:rPr>
              <w:t xml:space="preserve">το πηλίκο </w:t>
            </w:r>
            <w:r w:rsidRPr="00A3174B">
              <w:rPr>
                <w:rFonts w:cs="Tahoma"/>
                <w:sz w:val="18"/>
                <w:szCs w:val="18"/>
              </w:rPr>
              <w:t xml:space="preserve">της αποδοτικότητας </w:t>
            </w:r>
            <w:r w:rsidRPr="00D01577">
              <w:rPr>
                <w:sz w:val="18"/>
                <w:szCs w:val="18"/>
              </w:rPr>
              <w:t xml:space="preserve">είναι μεγαλύτερο </w:t>
            </w:r>
            <w:r>
              <w:rPr>
                <w:sz w:val="18"/>
                <w:szCs w:val="18"/>
              </w:rPr>
              <w:t xml:space="preserve">ή ίσο </w:t>
            </w:r>
            <w:r w:rsidRPr="00D01577">
              <w:rPr>
                <w:sz w:val="18"/>
                <w:szCs w:val="18"/>
              </w:rPr>
              <w:t>του 0,</w:t>
            </w:r>
            <w:r>
              <w:rPr>
                <w:sz w:val="18"/>
                <w:szCs w:val="18"/>
              </w:rPr>
              <w:t>2</w:t>
            </w:r>
            <w:r w:rsidRPr="00D01577">
              <w:rPr>
                <w:sz w:val="18"/>
                <w:szCs w:val="18"/>
              </w:rPr>
              <w:t>. Σε περίπτωση που ο δείκτης είναι μικρότερος χρειάζεται επαρκής αιτιολόγηση</w:t>
            </w:r>
            <w:r w:rsidRPr="00D502B4">
              <w:rPr>
                <w:sz w:val="18"/>
                <w:szCs w:val="18"/>
              </w:rPr>
              <w:t>.</w:t>
            </w:r>
          </w:p>
        </w:tc>
        <w:tc>
          <w:tcPr>
            <w:tcW w:w="1701" w:type="dxa"/>
            <w:tcBorders>
              <w:top w:val="single" w:sz="4" w:space="0" w:color="auto"/>
              <w:left w:val="single" w:sz="4" w:space="0" w:color="auto"/>
              <w:bottom w:val="single" w:sz="4" w:space="0" w:color="auto"/>
              <w:right w:val="single" w:sz="4" w:space="0" w:color="auto"/>
            </w:tcBorders>
            <w:vAlign w:val="center"/>
          </w:tcPr>
          <w:p w:rsidR="00846AD9" w:rsidRPr="00DB5662" w:rsidRDefault="00846AD9" w:rsidP="00E01849">
            <w:pPr>
              <w:spacing w:beforeLines="60" w:before="144" w:after="60"/>
              <w:jc w:val="center"/>
              <w:rPr>
                <w:sz w:val="18"/>
                <w:szCs w:val="18"/>
              </w:rPr>
            </w:pPr>
            <w:r w:rsidRPr="00DB5662">
              <w:rPr>
                <w:sz w:val="18"/>
                <w:szCs w:val="18"/>
              </w:rPr>
              <w:t>ΟΧΙ</w:t>
            </w:r>
          </w:p>
          <w:p w:rsidR="00846AD9" w:rsidRPr="00DB5662" w:rsidRDefault="00846AD9" w:rsidP="00E01849">
            <w:pPr>
              <w:spacing w:beforeLines="60" w:before="144" w:after="60"/>
              <w:jc w:val="center"/>
              <w:rPr>
                <w:sz w:val="18"/>
                <w:szCs w:val="18"/>
              </w:rPr>
            </w:pPr>
            <w:r w:rsidRPr="00DB5662">
              <w:rPr>
                <w:sz w:val="18"/>
                <w:szCs w:val="18"/>
              </w:rPr>
              <w:t xml:space="preserve">Όταν 0 ≤ </w:t>
            </w:r>
            <w:proofErr w:type="spellStart"/>
            <w:r w:rsidRPr="00DB5662">
              <w:rPr>
                <w:sz w:val="18"/>
                <w:szCs w:val="18"/>
              </w:rPr>
              <w:t>Πν</w:t>
            </w:r>
            <w:proofErr w:type="spellEnd"/>
            <w:r w:rsidRPr="00DB5662">
              <w:rPr>
                <w:sz w:val="18"/>
                <w:szCs w:val="18"/>
              </w:rPr>
              <w:t xml:space="preserve"> &lt; 0,2</w:t>
            </w:r>
          </w:p>
        </w:tc>
        <w:tc>
          <w:tcPr>
            <w:tcW w:w="3273" w:type="dxa"/>
            <w:gridSpan w:val="2"/>
            <w:vMerge w:val="restart"/>
            <w:tcBorders>
              <w:top w:val="single" w:sz="4" w:space="0" w:color="auto"/>
              <w:left w:val="single" w:sz="4" w:space="0" w:color="auto"/>
              <w:bottom w:val="single" w:sz="4" w:space="0" w:color="auto"/>
              <w:right w:val="single" w:sz="4" w:space="0" w:color="auto"/>
            </w:tcBorders>
            <w:noWrap/>
            <w:vAlign w:val="center"/>
          </w:tcPr>
          <w:p w:rsidR="00846AD9" w:rsidRPr="00177E75" w:rsidRDefault="00846AD9" w:rsidP="00E01849">
            <w:pPr>
              <w:spacing w:beforeLines="60" w:before="144" w:after="60"/>
              <w:jc w:val="center"/>
              <w:rPr>
                <w:rFonts w:cs="Tahoma"/>
                <w:color w:val="FF0000"/>
                <w:sz w:val="18"/>
                <w:szCs w:val="18"/>
                <w:highlight w:val="yellow"/>
              </w:rPr>
            </w:pPr>
          </w:p>
        </w:tc>
      </w:tr>
      <w:tr w:rsidR="00846AD9" w:rsidRPr="00976563" w:rsidTr="00E01849">
        <w:trPr>
          <w:trHeight w:val="1100"/>
        </w:trPr>
        <w:tc>
          <w:tcPr>
            <w:tcW w:w="427" w:type="dxa"/>
            <w:vMerge/>
            <w:tcBorders>
              <w:left w:val="single" w:sz="4" w:space="0" w:color="auto"/>
              <w:bottom w:val="single" w:sz="4" w:space="0" w:color="auto"/>
              <w:right w:val="single" w:sz="4" w:space="0" w:color="auto"/>
            </w:tcBorders>
            <w:noWrap/>
            <w:vAlign w:val="center"/>
          </w:tcPr>
          <w:p w:rsidR="00846AD9" w:rsidRPr="00976563" w:rsidRDefault="00846AD9" w:rsidP="00E01849">
            <w:pPr>
              <w:spacing w:beforeLines="60" w:before="144" w:after="60"/>
              <w:jc w:val="center"/>
              <w:rPr>
                <w:rFonts w:cs="Tahoma"/>
                <w:color w:val="000000"/>
                <w:sz w:val="18"/>
                <w:szCs w:val="18"/>
                <w:highlight w:val="yellow"/>
              </w:rPr>
            </w:pPr>
          </w:p>
        </w:tc>
        <w:tc>
          <w:tcPr>
            <w:tcW w:w="2896" w:type="dxa"/>
            <w:vMerge/>
            <w:tcBorders>
              <w:left w:val="single" w:sz="4" w:space="0" w:color="auto"/>
              <w:right w:val="single" w:sz="4" w:space="0" w:color="auto"/>
            </w:tcBorders>
            <w:vAlign w:val="center"/>
          </w:tcPr>
          <w:p w:rsidR="00846AD9" w:rsidRPr="00976563" w:rsidRDefault="00846AD9" w:rsidP="00E01849">
            <w:pPr>
              <w:spacing w:beforeLines="60" w:before="144" w:after="60"/>
              <w:jc w:val="left"/>
              <w:rPr>
                <w:rFonts w:cs="Tahoma"/>
                <w:b/>
                <w:bCs/>
                <w:color w:val="000000"/>
                <w:sz w:val="18"/>
                <w:szCs w:val="18"/>
                <w:highlight w:val="yellow"/>
              </w:rPr>
            </w:pPr>
          </w:p>
        </w:tc>
        <w:tc>
          <w:tcPr>
            <w:tcW w:w="2229" w:type="dxa"/>
            <w:vMerge/>
            <w:tcBorders>
              <w:left w:val="single" w:sz="4" w:space="0" w:color="auto"/>
              <w:bottom w:val="single" w:sz="4" w:space="0" w:color="auto"/>
              <w:right w:val="single" w:sz="4" w:space="0" w:color="auto"/>
            </w:tcBorders>
            <w:noWrap/>
            <w:vAlign w:val="center"/>
          </w:tcPr>
          <w:p w:rsidR="00846AD9" w:rsidRPr="00976563" w:rsidRDefault="00846AD9" w:rsidP="00E01849">
            <w:pPr>
              <w:spacing w:beforeLines="60" w:before="144" w:after="60"/>
              <w:jc w:val="left"/>
              <w:rPr>
                <w:rFonts w:cs="Tahoma"/>
                <w:color w:val="000000"/>
                <w:sz w:val="18"/>
                <w:szCs w:val="18"/>
                <w:highlight w:val="yellow"/>
              </w:rPr>
            </w:pPr>
          </w:p>
        </w:tc>
        <w:tc>
          <w:tcPr>
            <w:tcW w:w="4677" w:type="dxa"/>
            <w:vMerge/>
            <w:tcBorders>
              <w:left w:val="single" w:sz="4" w:space="0" w:color="auto"/>
              <w:bottom w:val="single" w:sz="4" w:space="0" w:color="auto"/>
              <w:right w:val="single" w:sz="4" w:space="0" w:color="auto"/>
            </w:tcBorders>
          </w:tcPr>
          <w:p w:rsidR="00846AD9" w:rsidRPr="00976563" w:rsidRDefault="00846AD9" w:rsidP="00E01849">
            <w:pPr>
              <w:tabs>
                <w:tab w:val="left" w:pos="567"/>
              </w:tabs>
              <w:rPr>
                <w:sz w:val="18"/>
                <w:szCs w:val="18"/>
                <w:highlight w:val="yellow"/>
              </w:rPr>
            </w:pPr>
          </w:p>
        </w:tc>
        <w:tc>
          <w:tcPr>
            <w:tcW w:w="1701" w:type="dxa"/>
            <w:tcBorders>
              <w:top w:val="single" w:sz="4" w:space="0" w:color="auto"/>
              <w:left w:val="single" w:sz="4" w:space="0" w:color="auto"/>
              <w:bottom w:val="single" w:sz="4" w:space="0" w:color="auto"/>
              <w:right w:val="single" w:sz="4" w:space="0" w:color="auto"/>
            </w:tcBorders>
            <w:vAlign w:val="center"/>
          </w:tcPr>
          <w:p w:rsidR="00846AD9" w:rsidRPr="00DB5662" w:rsidRDefault="00846AD9" w:rsidP="00E01849">
            <w:pPr>
              <w:spacing w:beforeLines="60" w:before="144" w:after="60"/>
              <w:jc w:val="center"/>
              <w:rPr>
                <w:sz w:val="18"/>
                <w:szCs w:val="18"/>
              </w:rPr>
            </w:pPr>
            <w:r w:rsidRPr="00DB5662">
              <w:rPr>
                <w:sz w:val="18"/>
                <w:szCs w:val="18"/>
              </w:rPr>
              <w:t>ΝΑΙ</w:t>
            </w:r>
          </w:p>
          <w:p w:rsidR="00846AD9" w:rsidRPr="00DB5662" w:rsidRDefault="00846AD9" w:rsidP="00E01849">
            <w:pPr>
              <w:spacing w:beforeLines="60" w:before="144" w:after="60"/>
              <w:jc w:val="center"/>
              <w:rPr>
                <w:sz w:val="18"/>
                <w:szCs w:val="18"/>
              </w:rPr>
            </w:pPr>
            <w:r w:rsidRPr="00DB5662">
              <w:rPr>
                <w:sz w:val="18"/>
                <w:szCs w:val="18"/>
              </w:rPr>
              <w:t xml:space="preserve">Όταν </w:t>
            </w:r>
            <w:proofErr w:type="spellStart"/>
            <w:r w:rsidRPr="00DB5662">
              <w:rPr>
                <w:sz w:val="18"/>
                <w:szCs w:val="18"/>
              </w:rPr>
              <w:t>Πν</w:t>
            </w:r>
            <w:proofErr w:type="spellEnd"/>
            <w:r w:rsidRPr="00DB5662">
              <w:rPr>
                <w:sz w:val="18"/>
                <w:szCs w:val="18"/>
              </w:rPr>
              <w:t xml:space="preserve"> </w:t>
            </w:r>
            <w:r w:rsidRPr="00DB5662">
              <w:rPr>
                <w:sz w:val="18"/>
                <w:szCs w:val="18"/>
                <w:lang w:val="en-US"/>
              </w:rPr>
              <w:t>≥</w:t>
            </w:r>
            <w:r w:rsidRPr="00DB5662">
              <w:rPr>
                <w:sz w:val="18"/>
                <w:szCs w:val="18"/>
              </w:rPr>
              <w:t xml:space="preserve"> 0,2</w:t>
            </w:r>
          </w:p>
        </w:tc>
        <w:tc>
          <w:tcPr>
            <w:tcW w:w="3273" w:type="dxa"/>
            <w:gridSpan w:val="2"/>
            <w:vMerge/>
            <w:tcBorders>
              <w:top w:val="single" w:sz="4" w:space="0" w:color="auto"/>
              <w:left w:val="single" w:sz="4" w:space="0" w:color="auto"/>
              <w:bottom w:val="single" w:sz="4" w:space="0" w:color="auto"/>
              <w:right w:val="single" w:sz="4" w:space="0" w:color="auto"/>
            </w:tcBorders>
            <w:noWrap/>
            <w:vAlign w:val="bottom"/>
          </w:tcPr>
          <w:p w:rsidR="00846AD9" w:rsidRPr="00976563" w:rsidRDefault="00846AD9" w:rsidP="00E01849">
            <w:pPr>
              <w:spacing w:beforeLines="60" w:before="144" w:after="60"/>
              <w:jc w:val="right"/>
              <w:rPr>
                <w:rFonts w:cs="Tahoma"/>
                <w:color w:val="000000"/>
                <w:sz w:val="18"/>
                <w:szCs w:val="18"/>
                <w:highlight w:val="yellow"/>
              </w:rPr>
            </w:pPr>
          </w:p>
        </w:tc>
      </w:tr>
      <w:tr w:rsidR="00846AD9" w:rsidRPr="00976563" w:rsidTr="00E01849">
        <w:trPr>
          <w:trHeight w:val="525"/>
        </w:trPr>
        <w:tc>
          <w:tcPr>
            <w:tcW w:w="427" w:type="dxa"/>
            <w:tcBorders>
              <w:top w:val="single" w:sz="4" w:space="0" w:color="auto"/>
              <w:left w:val="single" w:sz="4" w:space="0" w:color="auto"/>
              <w:bottom w:val="single" w:sz="4" w:space="0" w:color="auto"/>
              <w:right w:val="single" w:sz="4" w:space="0" w:color="auto"/>
            </w:tcBorders>
            <w:noWrap/>
            <w:vAlign w:val="center"/>
          </w:tcPr>
          <w:p w:rsidR="00846AD9" w:rsidRPr="0028663F" w:rsidRDefault="00846AD9" w:rsidP="00E01849">
            <w:pPr>
              <w:spacing w:beforeLines="60" w:before="144" w:after="60"/>
              <w:jc w:val="center"/>
              <w:rPr>
                <w:rFonts w:cs="Tahoma"/>
                <w:color w:val="000000"/>
                <w:sz w:val="18"/>
                <w:szCs w:val="18"/>
              </w:rPr>
            </w:pPr>
            <w:r w:rsidRPr="0028663F">
              <w:rPr>
                <w:rFonts w:cs="Tahoma"/>
                <w:color w:val="000000"/>
                <w:sz w:val="18"/>
                <w:szCs w:val="18"/>
              </w:rPr>
              <w:t>4</w:t>
            </w:r>
          </w:p>
        </w:tc>
        <w:tc>
          <w:tcPr>
            <w:tcW w:w="2896" w:type="dxa"/>
            <w:vMerge/>
            <w:tcBorders>
              <w:left w:val="single" w:sz="4" w:space="0" w:color="auto"/>
              <w:right w:val="single" w:sz="4" w:space="0" w:color="auto"/>
            </w:tcBorders>
            <w:vAlign w:val="center"/>
          </w:tcPr>
          <w:p w:rsidR="00846AD9" w:rsidRPr="00976563" w:rsidRDefault="00846AD9" w:rsidP="00E01849">
            <w:pPr>
              <w:spacing w:beforeLines="60" w:before="144" w:after="60"/>
              <w:jc w:val="left"/>
              <w:rPr>
                <w:rFonts w:cs="Tahoma"/>
                <w:b/>
                <w:bCs/>
                <w:color w:val="000000"/>
                <w:sz w:val="18"/>
                <w:szCs w:val="18"/>
                <w:highlight w:val="yellow"/>
              </w:rPr>
            </w:pPr>
          </w:p>
        </w:tc>
        <w:tc>
          <w:tcPr>
            <w:tcW w:w="2229" w:type="dxa"/>
            <w:tcBorders>
              <w:top w:val="single" w:sz="4" w:space="0" w:color="auto"/>
              <w:left w:val="single" w:sz="4" w:space="0" w:color="auto"/>
              <w:bottom w:val="single" w:sz="4" w:space="0" w:color="auto"/>
              <w:right w:val="single" w:sz="4" w:space="0" w:color="auto"/>
            </w:tcBorders>
            <w:noWrap/>
            <w:vAlign w:val="center"/>
          </w:tcPr>
          <w:p w:rsidR="00846AD9" w:rsidRPr="00976563" w:rsidRDefault="00846AD9" w:rsidP="00E01849">
            <w:pPr>
              <w:spacing w:beforeLines="60" w:before="144" w:after="60"/>
              <w:jc w:val="left"/>
              <w:rPr>
                <w:rFonts w:cs="Tahoma"/>
                <w:color w:val="000000"/>
                <w:sz w:val="18"/>
                <w:szCs w:val="18"/>
                <w:highlight w:val="yellow"/>
              </w:rPr>
            </w:pPr>
            <w:r w:rsidRPr="001E2826">
              <w:rPr>
                <w:rFonts w:cs="Tahoma"/>
                <w:color w:val="000000"/>
                <w:sz w:val="18"/>
                <w:szCs w:val="18"/>
              </w:rPr>
              <w:t xml:space="preserve">Βιωσιμότητα, λειτουργικότητα, αξιοποίηση </w:t>
            </w:r>
          </w:p>
        </w:tc>
        <w:tc>
          <w:tcPr>
            <w:tcW w:w="4677" w:type="dxa"/>
            <w:tcBorders>
              <w:top w:val="single" w:sz="4" w:space="0" w:color="auto"/>
              <w:left w:val="single" w:sz="4" w:space="0" w:color="auto"/>
              <w:bottom w:val="single" w:sz="4" w:space="0" w:color="auto"/>
              <w:right w:val="single" w:sz="4" w:space="0" w:color="auto"/>
            </w:tcBorders>
          </w:tcPr>
          <w:p w:rsidR="00846AD9" w:rsidRDefault="00846AD9" w:rsidP="00E01849">
            <w:pPr>
              <w:tabs>
                <w:tab w:val="left" w:pos="567"/>
              </w:tabs>
              <w:rPr>
                <w:sz w:val="18"/>
                <w:szCs w:val="18"/>
              </w:rPr>
            </w:pPr>
            <w:r w:rsidRPr="007E36DA">
              <w:rPr>
                <w:sz w:val="18"/>
                <w:szCs w:val="18"/>
              </w:rPr>
              <w:t>Εξετάζεται ο τρόπος με τον οποίο τα παραδοτέα της προτεινό</w:t>
            </w:r>
            <w:r>
              <w:rPr>
                <w:sz w:val="18"/>
                <w:szCs w:val="18"/>
              </w:rPr>
              <w:t>μενης πράξης θα αξιοποιηθούν, π</w:t>
            </w:r>
            <w:r w:rsidRPr="00C86AF1">
              <w:rPr>
                <w:sz w:val="18"/>
                <w:szCs w:val="18"/>
              </w:rPr>
              <w:t xml:space="preserve">χ σε περίπτωση πράξεων όπου απαιτείται συντήρηση και λειτουργία, </w:t>
            </w:r>
            <w:r>
              <w:rPr>
                <w:sz w:val="18"/>
                <w:szCs w:val="18"/>
              </w:rPr>
              <w:t>ο δικαιούχος</w:t>
            </w:r>
            <w:r w:rsidRPr="007E36DA">
              <w:rPr>
                <w:sz w:val="18"/>
                <w:szCs w:val="18"/>
              </w:rPr>
              <w:t xml:space="preserve"> θα πρέπει να </w:t>
            </w:r>
            <w:r w:rsidRPr="007E36DA">
              <w:rPr>
                <w:sz w:val="18"/>
                <w:szCs w:val="18"/>
              </w:rPr>
              <w:lastRenderedPageBreak/>
              <w:t>αναφέρει την ύπαρξη μηχανισμού/ φορ</w:t>
            </w:r>
            <w:r>
              <w:rPr>
                <w:sz w:val="18"/>
                <w:szCs w:val="18"/>
              </w:rPr>
              <w:t>έα λειτουργίας και να προβλέπει</w:t>
            </w:r>
            <w:r w:rsidRPr="007E36DA">
              <w:rPr>
                <w:sz w:val="18"/>
                <w:szCs w:val="18"/>
              </w:rPr>
              <w:t xml:space="preserve"> τις αναγκαίες ενέργειες με  συγκεκριμένο χρονοδιάγραμμα  προκειμένου να εξασφαλιστεί η συντ</w:t>
            </w:r>
            <w:r>
              <w:rPr>
                <w:sz w:val="18"/>
                <w:szCs w:val="18"/>
              </w:rPr>
              <w:t xml:space="preserve">ήρηση </w:t>
            </w:r>
            <w:r w:rsidRPr="00451AA1">
              <w:rPr>
                <w:sz w:val="18"/>
                <w:szCs w:val="18"/>
              </w:rPr>
              <w:t>και λειτουργία της πράξης, όπως τεκμηριώνεται στο ΤΔΠ ή σε άλλο σχετικό έγγραφο.</w:t>
            </w:r>
          </w:p>
          <w:p w:rsidR="00846AD9" w:rsidRPr="00A936DB" w:rsidRDefault="00846AD9" w:rsidP="00E01849">
            <w:pPr>
              <w:tabs>
                <w:tab w:val="left" w:pos="567"/>
              </w:tabs>
              <w:rPr>
                <w:rFonts w:cs="Tahoma"/>
                <w:color w:val="FF0000"/>
                <w:sz w:val="18"/>
                <w:szCs w:val="18"/>
                <w:highlight w:val="green"/>
              </w:rPr>
            </w:pPr>
            <w:r w:rsidRPr="00451AA1">
              <w:rPr>
                <w:sz w:val="18"/>
                <w:szCs w:val="18"/>
              </w:rPr>
              <w:t xml:space="preserve"> Σε περίπτωση πράξεων που δεν ενέχουν λειτουργία θα πρέπει να επεξηγείται ο τρόπος αξιοποίησης των αποτελεσμάτων</w:t>
            </w:r>
            <w:r>
              <w:rPr>
                <w:sz w:val="18"/>
                <w:szCs w:val="18"/>
              </w:rPr>
              <w:t xml:space="preserve"> </w:t>
            </w:r>
            <w:r w:rsidRPr="001D7083">
              <w:rPr>
                <w:sz w:val="18"/>
                <w:szCs w:val="18"/>
              </w:rPr>
              <w:t>και η ικανότητά του Δικαιούχου να αντλεί πρόσθετους πόρους για επενδύσεις στους τελικούς αποδέκτες, εκτός από τις συνεισφορές προγραμμάτων.</w:t>
            </w:r>
          </w:p>
        </w:tc>
        <w:tc>
          <w:tcPr>
            <w:tcW w:w="1701" w:type="dxa"/>
            <w:tcBorders>
              <w:top w:val="single" w:sz="4" w:space="0" w:color="auto"/>
              <w:left w:val="single" w:sz="4" w:space="0" w:color="auto"/>
              <w:bottom w:val="single" w:sz="4" w:space="0" w:color="auto"/>
              <w:right w:val="single" w:sz="4" w:space="0" w:color="auto"/>
            </w:tcBorders>
            <w:vAlign w:val="center"/>
          </w:tcPr>
          <w:p w:rsidR="00846AD9" w:rsidRDefault="00846AD9" w:rsidP="00E01849">
            <w:pPr>
              <w:spacing w:beforeLines="60" w:before="144" w:after="60"/>
              <w:jc w:val="center"/>
              <w:rPr>
                <w:rFonts w:cs="Tahoma"/>
                <w:color w:val="000000"/>
                <w:sz w:val="18"/>
                <w:szCs w:val="18"/>
                <w:highlight w:val="yellow"/>
              </w:rPr>
            </w:pPr>
            <w:r w:rsidRPr="00014307">
              <w:rPr>
                <w:rFonts w:cs="Tahoma"/>
                <w:color w:val="000000"/>
                <w:sz w:val="18"/>
                <w:szCs w:val="18"/>
              </w:rPr>
              <w:lastRenderedPageBreak/>
              <w:t>Ναι / Όχι</w:t>
            </w:r>
          </w:p>
          <w:p w:rsidR="00846AD9" w:rsidRPr="00976563" w:rsidRDefault="00846AD9" w:rsidP="00E01849">
            <w:pPr>
              <w:spacing w:beforeLines="60" w:before="144" w:after="60"/>
              <w:jc w:val="center"/>
              <w:rPr>
                <w:rFonts w:cs="Tahoma"/>
                <w:color w:val="000000"/>
                <w:sz w:val="18"/>
                <w:szCs w:val="18"/>
                <w:highlight w:val="yellow"/>
              </w:rPr>
            </w:pPr>
            <w:r>
              <w:rPr>
                <w:rFonts w:cs="Tahoma"/>
                <w:color w:val="000000"/>
                <w:sz w:val="18"/>
                <w:szCs w:val="18"/>
              </w:rPr>
              <w:t xml:space="preserve">(επαρκής / μη </w:t>
            </w:r>
            <w:r>
              <w:rPr>
                <w:rFonts w:cs="Tahoma"/>
                <w:color w:val="000000"/>
                <w:sz w:val="18"/>
                <w:szCs w:val="18"/>
              </w:rPr>
              <w:lastRenderedPageBreak/>
              <w:t>επαρκής τεκμηρίωση)</w:t>
            </w:r>
          </w:p>
        </w:tc>
        <w:tc>
          <w:tcPr>
            <w:tcW w:w="3273" w:type="dxa"/>
            <w:gridSpan w:val="2"/>
            <w:tcBorders>
              <w:top w:val="single" w:sz="4" w:space="0" w:color="auto"/>
              <w:left w:val="single" w:sz="4" w:space="0" w:color="auto"/>
              <w:right w:val="single" w:sz="4" w:space="0" w:color="auto"/>
            </w:tcBorders>
            <w:noWrap/>
            <w:vAlign w:val="bottom"/>
          </w:tcPr>
          <w:p w:rsidR="00846AD9" w:rsidRPr="00976563" w:rsidRDefault="00846AD9" w:rsidP="00E01849">
            <w:pPr>
              <w:spacing w:beforeLines="60" w:before="144" w:after="60"/>
              <w:jc w:val="right"/>
              <w:rPr>
                <w:rFonts w:cs="Tahoma"/>
                <w:color w:val="000000"/>
                <w:sz w:val="18"/>
                <w:szCs w:val="18"/>
                <w:highlight w:val="yellow"/>
              </w:rPr>
            </w:pPr>
          </w:p>
        </w:tc>
      </w:tr>
      <w:tr w:rsidR="00846AD9" w:rsidRPr="00976563" w:rsidTr="00E01849">
        <w:trPr>
          <w:trHeight w:val="480"/>
        </w:trPr>
        <w:tc>
          <w:tcPr>
            <w:tcW w:w="427" w:type="dxa"/>
            <w:tcBorders>
              <w:top w:val="single" w:sz="4" w:space="0" w:color="auto"/>
              <w:left w:val="single" w:sz="4" w:space="0" w:color="auto"/>
              <w:bottom w:val="single" w:sz="4" w:space="0" w:color="auto"/>
              <w:right w:val="single" w:sz="4" w:space="0" w:color="auto"/>
            </w:tcBorders>
            <w:noWrap/>
            <w:vAlign w:val="center"/>
          </w:tcPr>
          <w:p w:rsidR="00846AD9" w:rsidRPr="0028663F" w:rsidRDefault="00846AD9" w:rsidP="00E01849">
            <w:pPr>
              <w:spacing w:beforeLines="60" w:before="144" w:after="60"/>
              <w:jc w:val="center"/>
              <w:rPr>
                <w:rFonts w:cs="Tahoma"/>
                <w:color w:val="000000"/>
                <w:sz w:val="18"/>
                <w:szCs w:val="18"/>
              </w:rPr>
            </w:pPr>
            <w:r w:rsidRPr="0028663F">
              <w:rPr>
                <w:rFonts w:cs="Tahoma"/>
                <w:color w:val="000000"/>
                <w:sz w:val="18"/>
                <w:szCs w:val="18"/>
              </w:rPr>
              <w:lastRenderedPageBreak/>
              <w:t>5</w:t>
            </w:r>
          </w:p>
        </w:tc>
        <w:tc>
          <w:tcPr>
            <w:tcW w:w="2896" w:type="dxa"/>
            <w:vMerge/>
            <w:tcBorders>
              <w:left w:val="single" w:sz="4" w:space="0" w:color="auto"/>
              <w:right w:val="single" w:sz="4" w:space="0" w:color="auto"/>
            </w:tcBorders>
            <w:vAlign w:val="center"/>
          </w:tcPr>
          <w:p w:rsidR="00846AD9" w:rsidRPr="001E2826" w:rsidRDefault="00846AD9" w:rsidP="00E01849">
            <w:pPr>
              <w:spacing w:beforeLines="60" w:before="144" w:after="60"/>
              <w:jc w:val="left"/>
              <w:rPr>
                <w:rFonts w:cs="Tahoma"/>
                <w:b/>
                <w:bCs/>
                <w:color w:val="000000"/>
                <w:sz w:val="18"/>
                <w:szCs w:val="18"/>
                <w:highlight w:val="yellow"/>
              </w:rPr>
            </w:pPr>
          </w:p>
        </w:tc>
        <w:tc>
          <w:tcPr>
            <w:tcW w:w="22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846AD9" w:rsidRPr="00A936DB" w:rsidRDefault="00846AD9" w:rsidP="00E01849">
            <w:pPr>
              <w:spacing w:beforeLines="60" w:before="144" w:after="60"/>
              <w:jc w:val="left"/>
              <w:rPr>
                <w:rFonts w:cs="Tahoma"/>
                <w:sz w:val="18"/>
                <w:szCs w:val="18"/>
              </w:rPr>
            </w:pPr>
            <w:r w:rsidRPr="00A936DB">
              <w:rPr>
                <w:rFonts w:cs="Tahoma"/>
                <w:sz w:val="18"/>
                <w:szCs w:val="18"/>
              </w:rPr>
              <w:t>Καινοτομία</w:t>
            </w:r>
          </w:p>
        </w:tc>
        <w:tc>
          <w:tcPr>
            <w:tcW w:w="4677" w:type="dxa"/>
            <w:tcBorders>
              <w:top w:val="single" w:sz="4" w:space="0" w:color="auto"/>
              <w:left w:val="single" w:sz="4" w:space="0" w:color="auto"/>
              <w:bottom w:val="single" w:sz="4" w:space="0" w:color="auto"/>
              <w:right w:val="single" w:sz="4" w:space="0" w:color="auto"/>
            </w:tcBorders>
            <w:shd w:val="clear" w:color="auto" w:fill="auto"/>
          </w:tcPr>
          <w:p w:rsidR="00846AD9" w:rsidRPr="00A936DB" w:rsidRDefault="00846AD9" w:rsidP="00E01849">
            <w:pPr>
              <w:tabs>
                <w:tab w:val="left" w:pos="567"/>
              </w:tabs>
              <w:rPr>
                <w:sz w:val="18"/>
                <w:szCs w:val="18"/>
              </w:rPr>
            </w:pPr>
            <w:r w:rsidRPr="00A936DB">
              <w:rPr>
                <w:rFonts w:cs="Tahoma"/>
                <w:sz w:val="18"/>
                <w:szCs w:val="18"/>
              </w:rPr>
              <w:t>Αξιολογείται η καινοτομία της προτεινόμενης πράξης βάσει της λειτουργίας ή μη σε τοπικό επίπεδο ανάλογων μηχανισμών, την πρωτοτυπία των παραδοτέων και των παρεχόμενων υπηρεσιών.</w:t>
            </w:r>
            <w:r w:rsidRPr="00A936DB">
              <w:rPr>
                <w:sz w:val="18"/>
                <w:szCs w:val="18"/>
              </w:rPr>
              <w:t xml:space="preserve"> Σε περίπτωση που η πράξη δεν μπορεί να χαρακτηριστεί καινοτόμα, λόγω της φύσης της, το εν λόγω κριτήριο δεν εφαρμόζεται.</w:t>
            </w:r>
          </w:p>
        </w:tc>
        <w:tc>
          <w:tcPr>
            <w:tcW w:w="1701" w:type="dxa"/>
            <w:tcBorders>
              <w:top w:val="single" w:sz="4" w:space="0" w:color="auto"/>
              <w:left w:val="single" w:sz="4" w:space="0" w:color="auto"/>
              <w:bottom w:val="single" w:sz="4" w:space="0" w:color="auto"/>
              <w:right w:val="single" w:sz="4" w:space="0" w:color="auto"/>
            </w:tcBorders>
            <w:vAlign w:val="center"/>
          </w:tcPr>
          <w:p w:rsidR="00846AD9" w:rsidRPr="00A936DB" w:rsidRDefault="00846AD9" w:rsidP="00E01849">
            <w:pPr>
              <w:spacing w:beforeLines="60" w:before="144" w:after="60"/>
              <w:jc w:val="center"/>
              <w:rPr>
                <w:rFonts w:cs="Tahoma"/>
                <w:sz w:val="18"/>
                <w:szCs w:val="18"/>
              </w:rPr>
            </w:pPr>
            <w:r w:rsidRPr="00A936DB">
              <w:rPr>
                <w:rFonts w:cs="Tahoma"/>
                <w:sz w:val="18"/>
                <w:szCs w:val="18"/>
              </w:rPr>
              <w:t xml:space="preserve">Ναι / Όχι </w:t>
            </w:r>
          </w:p>
          <w:p w:rsidR="00846AD9" w:rsidRPr="00A936DB" w:rsidRDefault="00846AD9" w:rsidP="00E01849">
            <w:pPr>
              <w:spacing w:beforeLines="60" w:before="144" w:after="60"/>
              <w:jc w:val="center"/>
              <w:rPr>
                <w:rFonts w:cs="Tahoma"/>
                <w:sz w:val="18"/>
                <w:szCs w:val="18"/>
              </w:rPr>
            </w:pPr>
            <w:r w:rsidRPr="00A936DB">
              <w:rPr>
                <w:rFonts w:cs="Tahoma"/>
                <w:sz w:val="18"/>
                <w:szCs w:val="18"/>
              </w:rPr>
              <w:t xml:space="preserve"> ή δεν εφαρμόζεται</w:t>
            </w:r>
          </w:p>
        </w:tc>
        <w:tc>
          <w:tcPr>
            <w:tcW w:w="3273" w:type="dxa"/>
            <w:gridSpan w:val="2"/>
            <w:tcBorders>
              <w:left w:val="single" w:sz="4" w:space="0" w:color="auto"/>
              <w:bottom w:val="single" w:sz="4" w:space="0" w:color="auto"/>
              <w:right w:val="single" w:sz="4" w:space="0" w:color="auto"/>
            </w:tcBorders>
            <w:noWrap/>
            <w:vAlign w:val="bottom"/>
          </w:tcPr>
          <w:p w:rsidR="00846AD9" w:rsidRPr="001E2826" w:rsidRDefault="00846AD9" w:rsidP="00E01849">
            <w:pPr>
              <w:spacing w:beforeLines="60" w:before="144" w:after="60"/>
              <w:jc w:val="right"/>
              <w:rPr>
                <w:rFonts w:cs="Tahoma"/>
                <w:color w:val="FF0000"/>
                <w:sz w:val="18"/>
                <w:szCs w:val="18"/>
                <w:highlight w:val="yellow"/>
              </w:rPr>
            </w:pPr>
          </w:p>
        </w:tc>
      </w:tr>
      <w:tr w:rsidR="00846AD9" w:rsidRPr="00976563" w:rsidTr="00E01849">
        <w:trPr>
          <w:trHeight w:val="600"/>
        </w:trPr>
        <w:tc>
          <w:tcPr>
            <w:tcW w:w="427" w:type="dxa"/>
            <w:tcBorders>
              <w:top w:val="single" w:sz="4" w:space="0" w:color="auto"/>
              <w:left w:val="single" w:sz="4" w:space="0" w:color="auto"/>
              <w:bottom w:val="single" w:sz="4" w:space="0" w:color="auto"/>
              <w:right w:val="single" w:sz="4" w:space="0" w:color="auto"/>
            </w:tcBorders>
            <w:noWrap/>
            <w:vAlign w:val="center"/>
          </w:tcPr>
          <w:p w:rsidR="00846AD9" w:rsidRPr="0028663F" w:rsidRDefault="00846AD9" w:rsidP="00E01849">
            <w:pPr>
              <w:spacing w:beforeLines="60" w:before="144" w:after="60"/>
              <w:jc w:val="center"/>
              <w:rPr>
                <w:rFonts w:cs="Tahoma"/>
                <w:color w:val="000000"/>
                <w:sz w:val="18"/>
                <w:szCs w:val="18"/>
              </w:rPr>
            </w:pPr>
            <w:r w:rsidRPr="0028663F">
              <w:rPr>
                <w:rFonts w:cs="Tahoma"/>
                <w:color w:val="000000"/>
                <w:sz w:val="18"/>
                <w:szCs w:val="18"/>
              </w:rPr>
              <w:t>6</w:t>
            </w:r>
          </w:p>
        </w:tc>
        <w:tc>
          <w:tcPr>
            <w:tcW w:w="2896" w:type="dxa"/>
            <w:vMerge/>
            <w:tcBorders>
              <w:left w:val="single" w:sz="4" w:space="0" w:color="auto"/>
              <w:bottom w:val="single" w:sz="4" w:space="0" w:color="auto"/>
              <w:right w:val="single" w:sz="4" w:space="0" w:color="auto"/>
            </w:tcBorders>
            <w:vAlign w:val="center"/>
          </w:tcPr>
          <w:p w:rsidR="00846AD9" w:rsidRPr="00976563" w:rsidRDefault="00846AD9" w:rsidP="00E01849">
            <w:pPr>
              <w:spacing w:beforeLines="60" w:before="144" w:after="60"/>
              <w:jc w:val="left"/>
              <w:rPr>
                <w:rFonts w:cs="Tahoma"/>
                <w:b/>
                <w:bCs/>
                <w:color w:val="000000"/>
                <w:sz w:val="18"/>
                <w:szCs w:val="18"/>
                <w:highlight w:val="yellow"/>
              </w:rPr>
            </w:pPr>
          </w:p>
        </w:tc>
        <w:tc>
          <w:tcPr>
            <w:tcW w:w="2229" w:type="dxa"/>
            <w:tcBorders>
              <w:top w:val="single" w:sz="4" w:space="0" w:color="auto"/>
              <w:left w:val="single" w:sz="4" w:space="0" w:color="auto"/>
              <w:bottom w:val="single" w:sz="4" w:space="0" w:color="auto"/>
              <w:right w:val="single" w:sz="4" w:space="0" w:color="auto"/>
            </w:tcBorders>
            <w:noWrap/>
            <w:vAlign w:val="center"/>
          </w:tcPr>
          <w:p w:rsidR="00846AD9" w:rsidRPr="001E2826" w:rsidRDefault="00846AD9" w:rsidP="00E01849">
            <w:pPr>
              <w:spacing w:beforeLines="60" w:before="144" w:after="60"/>
              <w:jc w:val="left"/>
              <w:rPr>
                <w:rFonts w:cs="Tahoma"/>
                <w:color w:val="000000"/>
                <w:sz w:val="18"/>
                <w:szCs w:val="18"/>
              </w:rPr>
            </w:pPr>
            <w:r w:rsidRPr="001E2826">
              <w:rPr>
                <w:rFonts w:cs="Tahoma"/>
                <w:color w:val="000000"/>
                <w:sz w:val="18"/>
                <w:szCs w:val="18"/>
              </w:rPr>
              <w:t>Συνέργεια και συμπληρωματικότητα της Πράξης</w:t>
            </w:r>
          </w:p>
        </w:tc>
        <w:tc>
          <w:tcPr>
            <w:tcW w:w="4677" w:type="dxa"/>
            <w:tcBorders>
              <w:top w:val="single" w:sz="4" w:space="0" w:color="auto"/>
              <w:left w:val="single" w:sz="4" w:space="0" w:color="auto"/>
              <w:bottom w:val="single" w:sz="4" w:space="0" w:color="auto"/>
              <w:right w:val="single" w:sz="4" w:space="0" w:color="auto"/>
            </w:tcBorders>
          </w:tcPr>
          <w:p w:rsidR="00846AD9" w:rsidRPr="00A936DB" w:rsidRDefault="00846AD9" w:rsidP="00E01849">
            <w:pPr>
              <w:tabs>
                <w:tab w:val="left" w:pos="567"/>
              </w:tabs>
              <w:rPr>
                <w:sz w:val="18"/>
                <w:szCs w:val="18"/>
              </w:rPr>
            </w:pPr>
            <w:r w:rsidRPr="00A936DB">
              <w:rPr>
                <w:sz w:val="18"/>
                <w:szCs w:val="18"/>
              </w:rPr>
              <w:t>Συνέργεια και συμπληρωματικότητα της προτεινόμενης πράξης με άλλα έργα που είναι είτε ολοκληρωμένα είτε σε εξέλιξη στο πλαίσιο του ΕΠ ή άλλων προγραμμάτων, ώστε να εξασφαλίζεται το μέγιστο δυνατό πολλαπλασιαστικό αποτέλεσμα από την υλοποίησή της.</w:t>
            </w:r>
          </w:p>
          <w:p w:rsidR="00846AD9" w:rsidRPr="00A936DB" w:rsidRDefault="00846AD9" w:rsidP="00E01849">
            <w:pPr>
              <w:pStyle w:val="Default"/>
              <w:jc w:val="both"/>
              <w:rPr>
                <w:sz w:val="18"/>
                <w:szCs w:val="18"/>
              </w:rPr>
            </w:pPr>
          </w:p>
        </w:tc>
        <w:tc>
          <w:tcPr>
            <w:tcW w:w="1701" w:type="dxa"/>
            <w:tcBorders>
              <w:top w:val="single" w:sz="4" w:space="0" w:color="auto"/>
              <w:left w:val="single" w:sz="4" w:space="0" w:color="auto"/>
              <w:bottom w:val="single" w:sz="4" w:space="0" w:color="auto"/>
              <w:right w:val="single" w:sz="4" w:space="0" w:color="auto"/>
            </w:tcBorders>
            <w:vAlign w:val="center"/>
          </w:tcPr>
          <w:p w:rsidR="00846AD9" w:rsidRPr="00A936DB" w:rsidRDefault="00846AD9" w:rsidP="00E01849">
            <w:pPr>
              <w:spacing w:beforeLines="60" w:before="144" w:after="60"/>
              <w:jc w:val="center"/>
              <w:rPr>
                <w:rFonts w:cs="Tahoma"/>
                <w:color w:val="000000"/>
                <w:sz w:val="18"/>
                <w:szCs w:val="18"/>
              </w:rPr>
            </w:pPr>
            <w:r w:rsidRPr="00A936DB">
              <w:rPr>
                <w:rFonts w:cs="Tahoma"/>
                <w:color w:val="000000"/>
                <w:sz w:val="18"/>
                <w:szCs w:val="18"/>
              </w:rPr>
              <w:t xml:space="preserve">Ναι / Όχι </w:t>
            </w:r>
          </w:p>
          <w:p w:rsidR="00846AD9" w:rsidRPr="00A936DB" w:rsidRDefault="00846AD9" w:rsidP="00E01849">
            <w:pPr>
              <w:spacing w:beforeLines="60" w:before="144" w:after="60"/>
              <w:jc w:val="center"/>
              <w:rPr>
                <w:rFonts w:cs="Tahoma"/>
                <w:color w:val="000000"/>
                <w:sz w:val="18"/>
                <w:szCs w:val="18"/>
              </w:rPr>
            </w:pPr>
            <w:r w:rsidRPr="00A936DB">
              <w:rPr>
                <w:rFonts w:cs="Tahoma"/>
                <w:color w:val="000000"/>
                <w:sz w:val="18"/>
                <w:szCs w:val="18"/>
              </w:rPr>
              <w:t xml:space="preserve"> ή δεν εφαρμόζεται</w:t>
            </w:r>
          </w:p>
        </w:tc>
        <w:tc>
          <w:tcPr>
            <w:tcW w:w="3273" w:type="dxa"/>
            <w:gridSpan w:val="2"/>
            <w:tcBorders>
              <w:top w:val="single" w:sz="4" w:space="0" w:color="auto"/>
              <w:left w:val="single" w:sz="4" w:space="0" w:color="auto"/>
              <w:bottom w:val="single" w:sz="4" w:space="0" w:color="auto"/>
              <w:right w:val="single" w:sz="4" w:space="0" w:color="auto"/>
            </w:tcBorders>
            <w:noWrap/>
            <w:vAlign w:val="bottom"/>
          </w:tcPr>
          <w:p w:rsidR="00846AD9" w:rsidRPr="00976563" w:rsidRDefault="00846AD9" w:rsidP="00E01849">
            <w:pPr>
              <w:spacing w:beforeLines="60" w:before="144" w:after="60"/>
              <w:jc w:val="right"/>
              <w:rPr>
                <w:rFonts w:cs="Tahoma"/>
                <w:color w:val="000000"/>
                <w:sz w:val="18"/>
                <w:szCs w:val="18"/>
                <w:highlight w:val="yellow"/>
              </w:rPr>
            </w:pPr>
          </w:p>
        </w:tc>
      </w:tr>
      <w:tr w:rsidR="00846AD9" w:rsidRPr="00976563" w:rsidTr="00E01849">
        <w:trPr>
          <w:trHeight w:val="600"/>
        </w:trPr>
        <w:tc>
          <w:tcPr>
            <w:tcW w:w="15203" w:type="dxa"/>
            <w:gridSpan w:val="7"/>
            <w:tcBorders>
              <w:top w:val="single" w:sz="4" w:space="0" w:color="auto"/>
              <w:left w:val="single" w:sz="4" w:space="0" w:color="auto"/>
              <w:bottom w:val="single" w:sz="4" w:space="0" w:color="auto"/>
              <w:right w:val="single" w:sz="4" w:space="0" w:color="auto"/>
            </w:tcBorders>
            <w:noWrap/>
            <w:vAlign w:val="center"/>
          </w:tcPr>
          <w:p w:rsidR="00846AD9" w:rsidRPr="00714F6E" w:rsidRDefault="00846AD9" w:rsidP="00E01849">
            <w:pPr>
              <w:spacing w:beforeLines="60" w:before="144" w:after="60"/>
              <w:jc w:val="left"/>
              <w:rPr>
                <w:rFonts w:cs="Tahoma"/>
                <w:b/>
                <w:sz w:val="18"/>
                <w:szCs w:val="18"/>
              </w:rPr>
            </w:pPr>
            <w:r w:rsidRPr="00714F6E">
              <w:rPr>
                <w:rFonts w:cs="Tahoma"/>
                <w:b/>
                <w:sz w:val="18"/>
                <w:szCs w:val="18"/>
              </w:rPr>
              <w:t>Προϋπόθεση για θετική αξιολόγηση: Η πράξη θα πρέπει να λαμβάνει την τιμή ΝΑΙ σε όλα τα κριτήρια, εκτός από το κριτήριο 5 και 6 όπου είναι επαρκές  και το «δεν εφαρμόζεται».</w:t>
            </w:r>
          </w:p>
          <w:p w:rsidR="00846AD9" w:rsidRPr="00976563" w:rsidRDefault="00846AD9" w:rsidP="00E01849">
            <w:pPr>
              <w:spacing w:beforeLines="60" w:before="144" w:after="60"/>
              <w:jc w:val="left"/>
              <w:rPr>
                <w:rFonts w:cs="Tahoma"/>
                <w:color w:val="000000"/>
                <w:sz w:val="18"/>
                <w:szCs w:val="18"/>
                <w:highlight w:val="yellow"/>
              </w:rPr>
            </w:pPr>
            <w:r w:rsidRPr="00714F6E">
              <w:rPr>
                <w:rFonts w:cs="Tahoma"/>
                <w:b/>
                <w:sz w:val="18"/>
                <w:szCs w:val="18"/>
              </w:rPr>
              <w:t>ΑΠΟΤΕΛΕΣΜΑ:</w:t>
            </w:r>
          </w:p>
        </w:tc>
      </w:tr>
      <w:tr w:rsidR="00846AD9" w:rsidRPr="00976563" w:rsidTr="00E01849">
        <w:trPr>
          <w:trHeight w:val="240"/>
        </w:trPr>
        <w:tc>
          <w:tcPr>
            <w:tcW w:w="15203" w:type="dxa"/>
            <w:gridSpan w:val="7"/>
            <w:tcBorders>
              <w:top w:val="single" w:sz="4" w:space="0" w:color="auto"/>
              <w:left w:val="single" w:sz="4" w:space="0" w:color="auto"/>
              <w:bottom w:val="single" w:sz="4" w:space="0" w:color="auto"/>
              <w:right w:val="single" w:sz="4" w:space="0" w:color="auto"/>
            </w:tcBorders>
            <w:shd w:val="clear" w:color="000000" w:fill="D8D8D8"/>
            <w:noWrap/>
            <w:vAlign w:val="bottom"/>
          </w:tcPr>
          <w:p w:rsidR="00846AD9" w:rsidRPr="00976563" w:rsidRDefault="00846AD9" w:rsidP="00E01849">
            <w:pPr>
              <w:spacing w:beforeLines="60" w:before="144" w:after="60"/>
              <w:ind w:left="4168"/>
              <w:jc w:val="center"/>
              <w:rPr>
                <w:rFonts w:cs="Tahoma"/>
                <w:color w:val="000000"/>
                <w:sz w:val="18"/>
                <w:szCs w:val="18"/>
                <w:highlight w:val="yellow"/>
              </w:rPr>
            </w:pPr>
          </w:p>
        </w:tc>
      </w:tr>
      <w:tr w:rsidR="00846AD9" w:rsidRPr="00976563" w:rsidTr="00E01849">
        <w:trPr>
          <w:trHeight w:val="685"/>
        </w:trPr>
        <w:tc>
          <w:tcPr>
            <w:tcW w:w="427" w:type="dxa"/>
            <w:tcBorders>
              <w:top w:val="single" w:sz="4" w:space="0" w:color="auto"/>
              <w:left w:val="single" w:sz="4" w:space="0" w:color="auto"/>
              <w:right w:val="single" w:sz="4" w:space="0" w:color="auto"/>
            </w:tcBorders>
            <w:noWrap/>
            <w:vAlign w:val="center"/>
          </w:tcPr>
          <w:p w:rsidR="00846AD9" w:rsidRPr="00714F6E" w:rsidRDefault="00846AD9" w:rsidP="00E01849">
            <w:pPr>
              <w:spacing w:beforeLines="60" w:before="144" w:after="60"/>
              <w:jc w:val="center"/>
              <w:rPr>
                <w:rFonts w:cs="Tahoma"/>
                <w:color w:val="000000"/>
                <w:sz w:val="18"/>
                <w:szCs w:val="18"/>
              </w:rPr>
            </w:pPr>
            <w:r w:rsidRPr="00714F6E">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noWrap/>
            <w:vAlign w:val="center"/>
          </w:tcPr>
          <w:p w:rsidR="00846AD9" w:rsidRPr="00714F6E" w:rsidRDefault="00846AD9" w:rsidP="00E01849">
            <w:pPr>
              <w:spacing w:beforeLines="60" w:before="144" w:after="60"/>
              <w:jc w:val="center"/>
              <w:rPr>
                <w:rFonts w:cs="Tahoma"/>
                <w:b/>
                <w:bCs/>
                <w:color w:val="000000"/>
                <w:sz w:val="18"/>
                <w:szCs w:val="18"/>
              </w:rPr>
            </w:pPr>
            <w:r w:rsidRPr="00714F6E">
              <w:rPr>
                <w:rFonts w:cs="Tahoma"/>
                <w:b/>
                <w:bCs/>
                <w:color w:val="000000"/>
                <w:sz w:val="18"/>
                <w:szCs w:val="18"/>
              </w:rPr>
              <w:t>4</w:t>
            </w:r>
            <w:r w:rsidRPr="00714F6E">
              <w:rPr>
                <w:rFonts w:cs="Tahoma"/>
                <w:b/>
                <w:bCs/>
                <w:color w:val="000000"/>
                <w:sz w:val="18"/>
                <w:szCs w:val="18"/>
                <w:vertAlign w:val="superscript"/>
              </w:rPr>
              <w:t>Η</w:t>
            </w:r>
            <w:r w:rsidRPr="00714F6E">
              <w:rPr>
                <w:rFonts w:cs="Tahoma"/>
                <w:b/>
                <w:bCs/>
                <w:color w:val="000000"/>
                <w:sz w:val="18"/>
                <w:szCs w:val="18"/>
              </w:rPr>
              <w:t xml:space="preserve"> ΟΜΑΔΑ ΚΡΙΤΗΡΙΩΝ </w:t>
            </w:r>
          </w:p>
          <w:p w:rsidR="00846AD9" w:rsidRPr="00714F6E" w:rsidRDefault="00846AD9" w:rsidP="00E01849">
            <w:pPr>
              <w:spacing w:beforeLines="60" w:before="144" w:after="60"/>
              <w:jc w:val="center"/>
              <w:rPr>
                <w:rFonts w:cs="Tahoma"/>
                <w:b/>
                <w:bCs/>
                <w:color w:val="000000"/>
                <w:sz w:val="18"/>
                <w:szCs w:val="18"/>
              </w:rPr>
            </w:pPr>
            <w:r w:rsidRPr="00714F6E">
              <w:rPr>
                <w:rFonts w:cs="Tahoma"/>
                <w:b/>
                <w:bCs/>
                <w:color w:val="000000"/>
                <w:sz w:val="18"/>
                <w:szCs w:val="18"/>
              </w:rPr>
              <w:t>Ωριμότητα πράξης</w:t>
            </w:r>
          </w:p>
        </w:tc>
        <w:tc>
          <w:tcPr>
            <w:tcW w:w="2229" w:type="dxa"/>
            <w:tcBorders>
              <w:top w:val="single" w:sz="4" w:space="0" w:color="auto"/>
              <w:left w:val="single" w:sz="4" w:space="0" w:color="auto"/>
              <w:right w:val="single" w:sz="4" w:space="0" w:color="auto"/>
            </w:tcBorders>
            <w:vAlign w:val="center"/>
          </w:tcPr>
          <w:p w:rsidR="00846AD9" w:rsidRPr="00714F6E" w:rsidRDefault="00846AD9" w:rsidP="00E01849">
            <w:pPr>
              <w:spacing w:beforeLines="60" w:before="144" w:after="60"/>
              <w:jc w:val="left"/>
              <w:rPr>
                <w:rFonts w:cs="Tahoma"/>
                <w:color w:val="000000"/>
                <w:sz w:val="18"/>
                <w:szCs w:val="18"/>
              </w:rPr>
            </w:pPr>
            <w:r w:rsidRPr="00714F6E">
              <w:rPr>
                <w:rFonts w:cs="Tahoma"/>
                <w:color w:val="000000"/>
                <w:sz w:val="18"/>
                <w:szCs w:val="18"/>
              </w:rPr>
              <w:t>Στάδιο εξέλιξης των απαιτούμενων προπαρασκευαστικών ενεργειών</w:t>
            </w:r>
          </w:p>
        </w:tc>
        <w:tc>
          <w:tcPr>
            <w:tcW w:w="4677" w:type="dxa"/>
            <w:tcBorders>
              <w:top w:val="single" w:sz="4" w:space="0" w:color="auto"/>
              <w:left w:val="single" w:sz="4" w:space="0" w:color="auto"/>
              <w:right w:val="single" w:sz="4" w:space="0" w:color="auto"/>
            </w:tcBorders>
          </w:tcPr>
          <w:p w:rsidR="00846AD9" w:rsidRPr="003329AF" w:rsidRDefault="00846AD9" w:rsidP="00E01849">
            <w:pPr>
              <w:spacing w:beforeLines="60" w:before="144" w:after="60"/>
              <w:rPr>
                <w:sz w:val="18"/>
                <w:szCs w:val="18"/>
                <w:highlight w:val="green"/>
              </w:rPr>
            </w:pPr>
            <w:r w:rsidRPr="001D7083">
              <w:rPr>
                <w:sz w:val="18"/>
                <w:szCs w:val="18"/>
              </w:rPr>
              <w:t>Εξετάζεται ο βαθμός ωριμότητας της πράξης από την άποψη της εξέλιξης των απαιτούμενων προπαρασκευαστικών ενεργειών. Συγκεκριμένα, εξετάζεται η ύπαρξη σχεδίου Οδηγού Εφαρμογής της Δράσης ΕΞΟΙΚΟΝΟΜΩ ΚΑΤ' ΟΙΚΟΝ ΙΙ καθώς και τυχόν άλλες μελέτες, έρευνες, κλπ για την έναρξη της υλοποίησής της</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846AD9" w:rsidRPr="00706BCD" w:rsidRDefault="00846AD9" w:rsidP="00E01849">
            <w:pPr>
              <w:spacing w:beforeLines="60" w:before="144" w:after="60"/>
              <w:jc w:val="center"/>
              <w:rPr>
                <w:rFonts w:cs="Tahoma"/>
                <w:color w:val="000000"/>
                <w:sz w:val="18"/>
                <w:szCs w:val="18"/>
              </w:rPr>
            </w:pPr>
            <w:r w:rsidRPr="00706BCD">
              <w:rPr>
                <w:rFonts w:cs="Tahoma"/>
                <w:color w:val="000000"/>
                <w:sz w:val="18"/>
                <w:szCs w:val="18"/>
              </w:rPr>
              <w:t>Ναι / Όχι</w:t>
            </w:r>
          </w:p>
          <w:p w:rsidR="00846AD9" w:rsidRPr="00976563" w:rsidRDefault="00846AD9" w:rsidP="00E01849">
            <w:pPr>
              <w:spacing w:beforeLines="60" w:before="144" w:after="60"/>
              <w:jc w:val="center"/>
              <w:rPr>
                <w:rFonts w:cs="Tahoma"/>
                <w:color w:val="000000"/>
                <w:sz w:val="18"/>
                <w:szCs w:val="18"/>
                <w:highlight w:val="yellow"/>
              </w:rPr>
            </w:pPr>
            <w:r w:rsidRPr="00706BCD">
              <w:rPr>
                <w:rFonts w:cs="Tahoma"/>
                <w:color w:val="000000"/>
                <w:sz w:val="18"/>
                <w:szCs w:val="18"/>
              </w:rPr>
              <w:t xml:space="preserve">(Ολοκλήρωση / Μη ολοκλήρωση </w:t>
            </w:r>
            <w:r w:rsidRPr="00706BCD">
              <w:rPr>
                <w:sz w:val="18"/>
                <w:szCs w:val="18"/>
              </w:rPr>
              <w:t>απαιτούμενων προπαρασκευαστικών ενεργειών</w:t>
            </w:r>
            <w:r w:rsidRPr="00706BCD">
              <w:rPr>
                <w:rFonts w:cs="Tahoma"/>
                <w:color w:val="000000"/>
                <w:sz w:val="18"/>
                <w:szCs w:val="18"/>
              </w:rPr>
              <w:t>)</w:t>
            </w:r>
          </w:p>
        </w:tc>
        <w:tc>
          <w:tcPr>
            <w:tcW w:w="3131" w:type="dxa"/>
            <w:tcBorders>
              <w:top w:val="single" w:sz="4" w:space="0" w:color="auto"/>
              <w:left w:val="single" w:sz="4" w:space="0" w:color="auto"/>
              <w:right w:val="single" w:sz="4" w:space="0" w:color="auto"/>
            </w:tcBorders>
            <w:noWrap/>
            <w:vAlign w:val="center"/>
          </w:tcPr>
          <w:p w:rsidR="00846AD9" w:rsidRPr="00976563" w:rsidRDefault="00846AD9" w:rsidP="00E01849">
            <w:pPr>
              <w:spacing w:beforeLines="60" w:before="144" w:after="60"/>
              <w:jc w:val="center"/>
              <w:rPr>
                <w:rFonts w:cs="Tahoma"/>
                <w:color w:val="000000"/>
                <w:sz w:val="18"/>
                <w:szCs w:val="18"/>
                <w:highlight w:val="yellow"/>
              </w:rPr>
            </w:pPr>
          </w:p>
        </w:tc>
      </w:tr>
      <w:tr w:rsidR="00846AD9" w:rsidRPr="00976563" w:rsidTr="00E01849">
        <w:trPr>
          <w:trHeight w:val="690"/>
        </w:trPr>
        <w:tc>
          <w:tcPr>
            <w:tcW w:w="427" w:type="dxa"/>
            <w:tcBorders>
              <w:top w:val="single" w:sz="4" w:space="0" w:color="auto"/>
              <w:left w:val="single" w:sz="4" w:space="0" w:color="auto"/>
              <w:right w:val="single" w:sz="4" w:space="0" w:color="auto"/>
            </w:tcBorders>
            <w:noWrap/>
            <w:vAlign w:val="center"/>
          </w:tcPr>
          <w:p w:rsidR="00846AD9" w:rsidRPr="00714F6E" w:rsidRDefault="00846AD9" w:rsidP="00E01849">
            <w:pPr>
              <w:spacing w:beforeLines="60" w:before="144" w:after="60"/>
              <w:jc w:val="center"/>
              <w:rPr>
                <w:rFonts w:cs="Tahoma"/>
                <w:color w:val="000000"/>
                <w:sz w:val="18"/>
                <w:szCs w:val="18"/>
              </w:rPr>
            </w:pPr>
            <w:r w:rsidRPr="00714F6E">
              <w:rPr>
                <w:rFonts w:cs="Tahoma"/>
                <w:color w:val="000000"/>
                <w:sz w:val="18"/>
                <w:szCs w:val="18"/>
              </w:rPr>
              <w:t>2</w:t>
            </w:r>
          </w:p>
        </w:tc>
        <w:tc>
          <w:tcPr>
            <w:tcW w:w="2896" w:type="dxa"/>
            <w:vMerge/>
            <w:tcBorders>
              <w:left w:val="single" w:sz="4" w:space="0" w:color="auto"/>
              <w:right w:val="single" w:sz="4" w:space="0" w:color="auto"/>
            </w:tcBorders>
            <w:vAlign w:val="center"/>
          </w:tcPr>
          <w:p w:rsidR="00846AD9" w:rsidRPr="00714F6E" w:rsidRDefault="00846AD9" w:rsidP="00E01849">
            <w:pPr>
              <w:spacing w:beforeLines="60" w:before="144" w:after="60"/>
              <w:jc w:val="left"/>
              <w:rPr>
                <w:rFonts w:cs="Tahoma"/>
                <w:b/>
                <w:bCs/>
                <w:color w:val="000000"/>
                <w:sz w:val="18"/>
                <w:szCs w:val="18"/>
              </w:rPr>
            </w:pPr>
          </w:p>
        </w:tc>
        <w:tc>
          <w:tcPr>
            <w:tcW w:w="2229" w:type="dxa"/>
            <w:tcBorders>
              <w:top w:val="single" w:sz="4" w:space="0" w:color="auto"/>
              <w:left w:val="single" w:sz="4" w:space="0" w:color="auto"/>
              <w:right w:val="single" w:sz="4" w:space="0" w:color="auto"/>
            </w:tcBorders>
            <w:vAlign w:val="center"/>
          </w:tcPr>
          <w:p w:rsidR="00846AD9" w:rsidRPr="00714F6E" w:rsidRDefault="00846AD9" w:rsidP="00E01849">
            <w:pPr>
              <w:spacing w:beforeLines="60" w:before="144" w:after="60"/>
              <w:jc w:val="left"/>
              <w:rPr>
                <w:rFonts w:cs="Tahoma"/>
                <w:color w:val="000000"/>
                <w:sz w:val="18"/>
                <w:szCs w:val="18"/>
              </w:rPr>
            </w:pPr>
            <w:r w:rsidRPr="00714F6E">
              <w:rPr>
                <w:rFonts w:cs="Tahoma"/>
                <w:sz w:val="18"/>
                <w:szCs w:val="18"/>
              </w:rPr>
              <w:t>Βαθμός προόδου διοικητικών ή άλλων ενεργειών</w:t>
            </w:r>
          </w:p>
        </w:tc>
        <w:tc>
          <w:tcPr>
            <w:tcW w:w="4677" w:type="dxa"/>
            <w:tcBorders>
              <w:top w:val="single" w:sz="4" w:space="0" w:color="auto"/>
              <w:left w:val="single" w:sz="4" w:space="0" w:color="auto"/>
              <w:right w:val="single" w:sz="4" w:space="0" w:color="auto"/>
            </w:tcBorders>
          </w:tcPr>
          <w:p w:rsidR="00846AD9" w:rsidRPr="00714F6E" w:rsidRDefault="00846AD9" w:rsidP="00E01849">
            <w:pPr>
              <w:tabs>
                <w:tab w:val="left" w:pos="567"/>
              </w:tabs>
              <w:rPr>
                <w:sz w:val="18"/>
                <w:szCs w:val="18"/>
              </w:rPr>
            </w:pPr>
            <w:r w:rsidRPr="00714F6E">
              <w:rPr>
                <w:sz w:val="18"/>
                <w:szCs w:val="18"/>
              </w:rPr>
              <w:t xml:space="preserve">Εξετάζεται ο βαθμός προόδου συγκεκριμένων διοικητικών ή άλλων ενεργειών, πέραν αυτών που εξετάζονται στο πλαίσιο του ανωτέρω κριτηρίου, οι οποίες είναι απαραίτητες για την υλοποίηση της προτεινόμενης πράξης (πχ έγκρισης από συμβούλια, κλπ). </w:t>
            </w:r>
          </w:p>
          <w:p w:rsidR="00846AD9" w:rsidRPr="00714F6E" w:rsidRDefault="00846AD9" w:rsidP="00E01849">
            <w:pPr>
              <w:tabs>
                <w:tab w:val="left" w:pos="567"/>
              </w:tabs>
              <w:rPr>
                <w:sz w:val="18"/>
                <w:szCs w:val="18"/>
              </w:rPr>
            </w:pP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846AD9" w:rsidRPr="00714F6E" w:rsidRDefault="00846AD9" w:rsidP="00E01849">
            <w:pPr>
              <w:spacing w:beforeLines="60" w:before="144" w:after="60"/>
              <w:jc w:val="center"/>
              <w:rPr>
                <w:rFonts w:cs="Tahoma"/>
                <w:color w:val="000000"/>
                <w:sz w:val="18"/>
                <w:szCs w:val="18"/>
              </w:rPr>
            </w:pPr>
            <w:r w:rsidRPr="00714F6E">
              <w:rPr>
                <w:rFonts w:cs="Tahoma"/>
                <w:color w:val="000000"/>
                <w:sz w:val="18"/>
                <w:szCs w:val="18"/>
              </w:rPr>
              <w:t>Ναι / Όχι</w:t>
            </w:r>
          </w:p>
          <w:p w:rsidR="00846AD9" w:rsidRPr="00714F6E" w:rsidRDefault="00846AD9" w:rsidP="00E01849">
            <w:pPr>
              <w:spacing w:beforeLines="60" w:before="144" w:after="60"/>
              <w:jc w:val="center"/>
              <w:rPr>
                <w:rFonts w:cs="Tahoma"/>
                <w:color w:val="000000"/>
                <w:sz w:val="18"/>
                <w:szCs w:val="18"/>
              </w:rPr>
            </w:pPr>
            <w:r w:rsidRPr="00714F6E">
              <w:rPr>
                <w:rFonts w:cs="Tahoma"/>
                <w:color w:val="000000"/>
                <w:sz w:val="18"/>
                <w:szCs w:val="18"/>
              </w:rPr>
              <w:t xml:space="preserve">(Ολοκλήρωση / Μη ολοκλήρωση </w:t>
            </w:r>
            <w:r w:rsidRPr="007B0BDD">
              <w:rPr>
                <w:rFonts w:cs="Tahoma"/>
                <w:color w:val="000000"/>
                <w:sz w:val="18"/>
                <w:szCs w:val="18"/>
              </w:rPr>
              <w:t>διοικητικών ή άλλων απαιτούμενων</w:t>
            </w:r>
            <w:r>
              <w:rPr>
                <w:rFonts w:cs="Tahoma"/>
                <w:color w:val="000000"/>
                <w:sz w:val="18"/>
                <w:szCs w:val="18"/>
              </w:rPr>
              <w:t xml:space="preserve"> ενεργειών</w:t>
            </w:r>
            <w:r w:rsidRPr="00714F6E">
              <w:rPr>
                <w:rFonts w:cs="Tahoma"/>
                <w:color w:val="000000"/>
                <w:sz w:val="18"/>
                <w:szCs w:val="18"/>
              </w:rPr>
              <w:t>)</w:t>
            </w:r>
          </w:p>
        </w:tc>
        <w:tc>
          <w:tcPr>
            <w:tcW w:w="3131" w:type="dxa"/>
            <w:tcBorders>
              <w:top w:val="single" w:sz="4" w:space="0" w:color="auto"/>
              <w:left w:val="single" w:sz="4" w:space="0" w:color="auto"/>
              <w:right w:val="single" w:sz="4" w:space="0" w:color="auto"/>
            </w:tcBorders>
            <w:noWrap/>
            <w:vAlign w:val="center"/>
          </w:tcPr>
          <w:p w:rsidR="00846AD9" w:rsidRPr="00714F6E" w:rsidRDefault="00846AD9" w:rsidP="00E01849">
            <w:pPr>
              <w:spacing w:beforeLines="60" w:before="144" w:after="60"/>
              <w:jc w:val="center"/>
              <w:rPr>
                <w:rFonts w:cs="Tahoma"/>
                <w:color w:val="000000"/>
                <w:sz w:val="18"/>
                <w:szCs w:val="18"/>
              </w:rPr>
            </w:pPr>
          </w:p>
        </w:tc>
      </w:tr>
      <w:tr w:rsidR="00846AD9" w:rsidRPr="00976563" w:rsidTr="00E01849">
        <w:trPr>
          <w:trHeight w:val="794"/>
        </w:trPr>
        <w:tc>
          <w:tcPr>
            <w:tcW w:w="15203" w:type="dxa"/>
            <w:gridSpan w:val="7"/>
            <w:tcBorders>
              <w:top w:val="single" w:sz="4" w:space="0" w:color="auto"/>
              <w:left w:val="single" w:sz="4" w:space="0" w:color="auto"/>
              <w:bottom w:val="single" w:sz="4" w:space="0" w:color="auto"/>
              <w:right w:val="single" w:sz="4" w:space="0" w:color="auto"/>
            </w:tcBorders>
            <w:noWrap/>
            <w:vAlign w:val="center"/>
          </w:tcPr>
          <w:p w:rsidR="00846AD9" w:rsidRPr="00714F6E" w:rsidRDefault="00846AD9" w:rsidP="00E01849">
            <w:pPr>
              <w:spacing w:beforeLines="60" w:before="144" w:after="60"/>
              <w:jc w:val="left"/>
              <w:rPr>
                <w:rFonts w:cs="Tahoma"/>
                <w:b/>
                <w:sz w:val="18"/>
                <w:szCs w:val="18"/>
              </w:rPr>
            </w:pPr>
            <w:r w:rsidRPr="00714F6E">
              <w:rPr>
                <w:rFonts w:cs="Tahoma"/>
                <w:b/>
                <w:sz w:val="18"/>
                <w:szCs w:val="18"/>
              </w:rPr>
              <w:t>Προϋπόθεση για θετική αξιολόγηση: Η πράξη θα πρέπει να λαμβάνει την τιμή ΝΑΙ σε όλα τα κριτήρια.</w:t>
            </w:r>
          </w:p>
          <w:p w:rsidR="00846AD9" w:rsidRPr="00714F6E" w:rsidRDefault="00846AD9" w:rsidP="00E01849">
            <w:pPr>
              <w:spacing w:beforeLines="60" w:before="144" w:after="60"/>
              <w:jc w:val="left"/>
              <w:rPr>
                <w:rFonts w:cs="Tahoma"/>
                <w:sz w:val="18"/>
                <w:szCs w:val="18"/>
              </w:rPr>
            </w:pPr>
            <w:r w:rsidRPr="00714F6E">
              <w:rPr>
                <w:rFonts w:cs="Tahoma"/>
                <w:b/>
                <w:sz w:val="18"/>
                <w:szCs w:val="18"/>
              </w:rPr>
              <w:t>ΑΠΟΤΕΛΕΣΜΑ:</w:t>
            </w:r>
          </w:p>
        </w:tc>
      </w:tr>
      <w:tr w:rsidR="00846AD9" w:rsidRPr="00976563" w:rsidTr="00E01849">
        <w:trPr>
          <w:trHeight w:val="431"/>
        </w:trPr>
        <w:tc>
          <w:tcPr>
            <w:tcW w:w="15203" w:type="dxa"/>
            <w:gridSpan w:val="7"/>
            <w:tcBorders>
              <w:top w:val="single" w:sz="4" w:space="0" w:color="auto"/>
              <w:left w:val="single" w:sz="4" w:space="0" w:color="auto"/>
              <w:bottom w:val="single" w:sz="4" w:space="0" w:color="auto"/>
              <w:right w:val="single" w:sz="4" w:space="0" w:color="auto"/>
            </w:tcBorders>
            <w:shd w:val="clear" w:color="auto" w:fill="D9D9D9"/>
            <w:noWrap/>
            <w:vAlign w:val="center"/>
          </w:tcPr>
          <w:p w:rsidR="00846AD9" w:rsidRPr="00976563" w:rsidRDefault="00846AD9" w:rsidP="00E01849">
            <w:pPr>
              <w:spacing w:beforeLines="60" w:before="144" w:after="60"/>
              <w:jc w:val="center"/>
              <w:rPr>
                <w:rFonts w:cs="Tahoma"/>
                <w:color w:val="000000"/>
                <w:sz w:val="18"/>
                <w:szCs w:val="18"/>
                <w:highlight w:val="yellow"/>
              </w:rPr>
            </w:pPr>
          </w:p>
        </w:tc>
      </w:tr>
      <w:tr w:rsidR="00846AD9" w:rsidRPr="00976563" w:rsidTr="00E01849">
        <w:trPr>
          <w:trHeight w:val="547"/>
        </w:trPr>
        <w:tc>
          <w:tcPr>
            <w:tcW w:w="427" w:type="dxa"/>
            <w:tcBorders>
              <w:top w:val="single" w:sz="4" w:space="0" w:color="auto"/>
              <w:left w:val="single" w:sz="4" w:space="0" w:color="auto"/>
              <w:bottom w:val="single" w:sz="4" w:space="0" w:color="auto"/>
              <w:right w:val="single" w:sz="4" w:space="0" w:color="auto"/>
            </w:tcBorders>
            <w:noWrap/>
            <w:vAlign w:val="center"/>
          </w:tcPr>
          <w:p w:rsidR="00846AD9" w:rsidRPr="00DB5662" w:rsidRDefault="00846AD9" w:rsidP="00E01849">
            <w:pPr>
              <w:spacing w:beforeLines="60" w:before="144" w:after="60"/>
              <w:jc w:val="center"/>
              <w:rPr>
                <w:rFonts w:cs="Tahoma"/>
                <w:color w:val="000000"/>
                <w:sz w:val="18"/>
                <w:szCs w:val="18"/>
              </w:rPr>
            </w:pPr>
            <w:r w:rsidRPr="00DB5662">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846AD9" w:rsidRPr="00DB5662" w:rsidRDefault="00846AD9" w:rsidP="00E01849">
            <w:pPr>
              <w:spacing w:beforeLines="60" w:before="144" w:after="60"/>
              <w:jc w:val="center"/>
              <w:rPr>
                <w:rFonts w:cs="Tahoma"/>
                <w:b/>
                <w:bCs/>
                <w:color w:val="000000"/>
                <w:sz w:val="18"/>
                <w:szCs w:val="18"/>
              </w:rPr>
            </w:pPr>
            <w:r w:rsidRPr="00DB5662">
              <w:rPr>
                <w:rFonts w:cs="Tahoma"/>
                <w:b/>
                <w:bCs/>
                <w:color w:val="000000"/>
                <w:sz w:val="18"/>
                <w:szCs w:val="18"/>
              </w:rPr>
              <w:t>5</w:t>
            </w:r>
            <w:r w:rsidRPr="00DB5662">
              <w:rPr>
                <w:rFonts w:cs="Tahoma"/>
                <w:b/>
                <w:bCs/>
                <w:color w:val="000000"/>
                <w:sz w:val="18"/>
                <w:szCs w:val="18"/>
                <w:vertAlign w:val="superscript"/>
              </w:rPr>
              <w:t>Η</w:t>
            </w:r>
            <w:r w:rsidRPr="009D3346">
              <w:rPr>
                <w:rFonts w:cs="Tahoma"/>
                <w:b/>
                <w:bCs/>
                <w:color w:val="000000"/>
                <w:sz w:val="18"/>
                <w:szCs w:val="18"/>
              </w:rPr>
              <w:t xml:space="preserve"> </w:t>
            </w:r>
            <w:r w:rsidRPr="00DB5662">
              <w:rPr>
                <w:rFonts w:cs="Tahoma"/>
                <w:b/>
                <w:bCs/>
                <w:color w:val="000000"/>
                <w:sz w:val="18"/>
                <w:szCs w:val="18"/>
              </w:rPr>
              <w:t xml:space="preserve">ΟΜΑΔΑ ΚΡΙΤΗΡΙΩΝ </w:t>
            </w:r>
          </w:p>
          <w:p w:rsidR="00846AD9" w:rsidRPr="00DB5662" w:rsidRDefault="00846AD9" w:rsidP="00E01849">
            <w:pPr>
              <w:spacing w:beforeLines="60" w:before="144" w:after="60"/>
              <w:jc w:val="center"/>
              <w:rPr>
                <w:rFonts w:cs="Tahoma"/>
                <w:b/>
                <w:bCs/>
                <w:color w:val="000000"/>
                <w:sz w:val="18"/>
                <w:szCs w:val="18"/>
              </w:rPr>
            </w:pPr>
            <w:r w:rsidRPr="00DB5662">
              <w:rPr>
                <w:rFonts w:cs="Tahoma"/>
                <w:b/>
                <w:bCs/>
                <w:color w:val="000000"/>
                <w:sz w:val="18"/>
                <w:szCs w:val="18"/>
              </w:rPr>
              <w:t>Διοικητική, Επιχειρησιακή &amp; Χρηματοοικονομική ικανότητα δυνητικού δικαιούχου</w:t>
            </w:r>
          </w:p>
        </w:tc>
        <w:tc>
          <w:tcPr>
            <w:tcW w:w="2229" w:type="dxa"/>
            <w:tcBorders>
              <w:top w:val="single" w:sz="4" w:space="0" w:color="auto"/>
              <w:left w:val="single" w:sz="4" w:space="0" w:color="auto"/>
              <w:bottom w:val="single" w:sz="4" w:space="0" w:color="auto"/>
              <w:right w:val="single" w:sz="4" w:space="0" w:color="auto"/>
            </w:tcBorders>
            <w:vAlign w:val="center"/>
          </w:tcPr>
          <w:p w:rsidR="00846AD9" w:rsidRPr="00DB5662" w:rsidRDefault="00846AD9" w:rsidP="00E01849">
            <w:pPr>
              <w:spacing w:beforeLines="60" w:before="144" w:after="60"/>
              <w:jc w:val="left"/>
              <w:rPr>
                <w:rFonts w:cs="Tahoma"/>
                <w:color w:val="000000"/>
                <w:sz w:val="18"/>
                <w:szCs w:val="18"/>
              </w:rPr>
            </w:pPr>
            <w:r w:rsidRPr="00DB5662">
              <w:rPr>
                <w:rFonts w:cs="Tahoma"/>
                <w:color w:val="000000"/>
                <w:sz w:val="18"/>
                <w:szCs w:val="18"/>
              </w:rPr>
              <w:t xml:space="preserve">Διοικητική ικανότητα </w:t>
            </w:r>
          </w:p>
        </w:tc>
        <w:tc>
          <w:tcPr>
            <w:tcW w:w="4677" w:type="dxa"/>
            <w:tcBorders>
              <w:top w:val="single" w:sz="4" w:space="0" w:color="auto"/>
              <w:left w:val="single" w:sz="4" w:space="0" w:color="auto"/>
              <w:bottom w:val="single" w:sz="4" w:space="0" w:color="auto"/>
              <w:right w:val="single" w:sz="4" w:space="0" w:color="auto"/>
            </w:tcBorders>
          </w:tcPr>
          <w:p w:rsidR="00846AD9" w:rsidRPr="00DB5662" w:rsidRDefault="00846AD9" w:rsidP="00E01849">
            <w:pPr>
              <w:tabs>
                <w:tab w:val="left" w:pos="567"/>
              </w:tabs>
              <w:rPr>
                <w:sz w:val="18"/>
                <w:szCs w:val="18"/>
              </w:rPr>
            </w:pPr>
            <w:r w:rsidRPr="00DB5662">
              <w:rPr>
                <w:sz w:val="18"/>
                <w:szCs w:val="18"/>
              </w:rPr>
              <w:t>Εξετάζεται κατά πόσο ο δικαιούχος διαθέτει την οργανωτική δομή και τις απαραίτητες διαδικασίες για την υλοποίηση της προτεινόμενης πράξης. Συγκεκριμένα, εξετάζεται εάν ο Δικαιούχος:</w:t>
            </w:r>
          </w:p>
          <w:p w:rsidR="00846AD9" w:rsidRPr="00DB5662" w:rsidRDefault="00846AD9" w:rsidP="00E01849">
            <w:pPr>
              <w:tabs>
                <w:tab w:val="left" w:pos="567"/>
              </w:tabs>
              <w:rPr>
                <w:sz w:val="18"/>
                <w:szCs w:val="18"/>
              </w:rPr>
            </w:pPr>
            <w:r w:rsidRPr="00DB5662">
              <w:rPr>
                <w:sz w:val="18"/>
                <w:szCs w:val="18"/>
              </w:rPr>
              <w:t xml:space="preserve">α) διαθέτει επαρκή ικανότητα να εφαρμόσει τη Δράση, συμπεριλαμβανομένης μιας οργανωτικής δομής και ενός πλαισίου διακυβέρνησης που παρέχουν την αναγκαία διασφάλιση στη διαχειριστική αρχή, ώστε να εξασφαλιστεί ότι το σύστημα καλύπτει πτυχές όπως: σχεδιασμός, εγκατάσταση, επικοινωνία, παρακολούθηση προόδου σε σχέση με τους στόχους, διαχείριση κινδύνων και επιχειρηματικοί έλεγχοι· </w:t>
            </w:r>
          </w:p>
          <w:p w:rsidR="00846AD9" w:rsidRPr="00DB5662" w:rsidRDefault="00846AD9" w:rsidP="00E01849">
            <w:pPr>
              <w:tabs>
                <w:tab w:val="left" w:pos="567"/>
              </w:tabs>
              <w:rPr>
                <w:sz w:val="18"/>
                <w:szCs w:val="18"/>
              </w:rPr>
            </w:pPr>
            <w:r w:rsidRPr="00DB5662">
              <w:rPr>
                <w:sz w:val="18"/>
                <w:szCs w:val="18"/>
              </w:rPr>
              <w:t>β) διαθέτει αποτελεσματικό και αποδοτικό σύστημα εσωτερικού ελέγχου.</w:t>
            </w:r>
          </w:p>
          <w:p w:rsidR="00846AD9" w:rsidRPr="00DB5662" w:rsidRDefault="00846AD9" w:rsidP="00E01849">
            <w:pPr>
              <w:tabs>
                <w:tab w:val="left" w:pos="567"/>
              </w:tabs>
              <w:rPr>
                <w:sz w:val="18"/>
                <w:szCs w:val="18"/>
              </w:rPr>
            </w:pPr>
            <w:r w:rsidRPr="00DB5662">
              <w:rPr>
                <w:sz w:val="18"/>
                <w:szCs w:val="18"/>
              </w:rPr>
              <w:t>γ) χρησιμοποιεί λογιστικό σύστημα που παρέχει εγκαίρως ακριβή, πλήρη και αξιόπιστη πληροφόρηση.</w:t>
            </w:r>
          </w:p>
          <w:p w:rsidR="00846AD9" w:rsidRPr="00DB5662" w:rsidRDefault="00846AD9" w:rsidP="00E01849">
            <w:pPr>
              <w:tabs>
                <w:tab w:val="left" w:pos="567"/>
              </w:tabs>
              <w:rPr>
                <w:sz w:val="18"/>
                <w:szCs w:val="18"/>
              </w:rPr>
            </w:pPr>
            <w:r w:rsidRPr="00DB5662">
              <w:rPr>
                <w:sz w:val="18"/>
                <w:szCs w:val="18"/>
              </w:rPr>
              <w:t xml:space="preserve">Ειδικά για την περίπτωση επιχορήγησης σε συνδυασμό με άτοκο ή χαμηλότοκο δάνειο από το ΤΑΜΕΙΟ ΕΞΟΙΚΟΝΟΜΩ ΚΑΤ’ ΟΙΚΟΝ ΙΙ που έχει συσταθεί, εξετάζεται εάν ο Δικαιούχος: </w:t>
            </w:r>
          </w:p>
          <w:p w:rsidR="00846AD9" w:rsidRPr="00DB5662" w:rsidRDefault="00846AD9" w:rsidP="00E01849">
            <w:pPr>
              <w:tabs>
                <w:tab w:val="left" w:pos="567"/>
              </w:tabs>
              <w:rPr>
                <w:sz w:val="18"/>
                <w:szCs w:val="18"/>
              </w:rPr>
            </w:pPr>
            <w:r w:rsidRPr="00DB5662">
              <w:rPr>
                <w:sz w:val="18"/>
                <w:szCs w:val="18"/>
              </w:rPr>
              <w:t>α) τηρεί ξεχωριστά αρχεία για κάθε πηγή βοήθειας (επιχορήγηση - μέσο χρηματοοικονομικής τεχνικής)</w:t>
            </w:r>
          </w:p>
          <w:p w:rsidR="00846AD9" w:rsidRPr="00DB5662" w:rsidRDefault="00846AD9" w:rsidP="00E01849">
            <w:pPr>
              <w:tabs>
                <w:tab w:val="left" w:pos="567"/>
              </w:tabs>
              <w:rPr>
                <w:sz w:val="18"/>
                <w:szCs w:val="18"/>
              </w:rPr>
            </w:pPr>
            <w:r w:rsidRPr="00DB5662">
              <w:rPr>
                <w:sz w:val="18"/>
                <w:szCs w:val="18"/>
              </w:rPr>
              <w:t>β) διασφαλίζει ότι ο συνδυασμός της στήριξης που παρέχεται μέσω επιχορηγήσεων και μέσων χρηματοοικονομικής τεχνικής και καλύπτει την ίδια δαπάνη, δεν υπερβαίνει το συνολικό ποσόν της συγκεκριμένης δαπάνης και</w:t>
            </w:r>
          </w:p>
          <w:p w:rsidR="00846AD9" w:rsidRPr="007F741F" w:rsidRDefault="00846AD9" w:rsidP="00E01849">
            <w:pPr>
              <w:tabs>
                <w:tab w:val="left" w:pos="567"/>
              </w:tabs>
              <w:rPr>
                <w:rFonts w:cs="Tahoma"/>
                <w:color w:val="000000"/>
                <w:sz w:val="18"/>
                <w:szCs w:val="18"/>
              </w:rPr>
            </w:pPr>
            <w:r w:rsidRPr="00DB5662">
              <w:rPr>
                <w:sz w:val="18"/>
                <w:szCs w:val="18"/>
              </w:rPr>
              <w:t>γ) διασφαλίζει ότι οι επιχορηγήσεις δεν χρησιμοποιούνται για την αποπληρωμή στήριξης που ελήφθη από μέσα χρηματοοικονομικής τεχνικής και τα μέσα χρηματοοικονομικής τεχνικής δεν χρησιμοποιούνται για την προχρηματοδότηση επιχορηγήσεων</w:t>
            </w:r>
            <w:r w:rsidRPr="00DB5662">
              <w:rPr>
                <w:rFonts w:cs="Tahoma"/>
                <w:color w:val="000000"/>
                <w:sz w:val="18"/>
                <w:szCs w:val="18"/>
              </w:rPr>
              <w:t>.</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846AD9" w:rsidRPr="00DB5662" w:rsidRDefault="00846AD9" w:rsidP="00E01849">
            <w:pPr>
              <w:spacing w:beforeLines="60" w:before="144" w:after="60"/>
              <w:jc w:val="center"/>
              <w:rPr>
                <w:rFonts w:cs="Tahoma"/>
                <w:color w:val="000000"/>
                <w:sz w:val="18"/>
                <w:szCs w:val="18"/>
              </w:rPr>
            </w:pPr>
            <w:r w:rsidRPr="00DB5662">
              <w:rPr>
                <w:rFonts w:cs="Tahoma"/>
                <w:color w:val="000000"/>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vAlign w:val="bottom"/>
          </w:tcPr>
          <w:p w:rsidR="00846AD9" w:rsidRPr="00976563" w:rsidRDefault="00846AD9" w:rsidP="00E01849">
            <w:pPr>
              <w:spacing w:beforeLines="60" w:before="144" w:after="60"/>
              <w:jc w:val="right"/>
              <w:rPr>
                <w:rFonts w:cs="Tahoma"/>
                <w:color w:val="000000"/>
                <w:sz w:val="18"/>
                <w:szCs w:val="18"/>
                <w:highlight w:val="yellow"/>
              </w:rPr>
            </w:pPr>
          </w:p>
        </w:tc>
      </w:tr>
      <w:tr w:rsidR="00846AD9" w:rsidRPr="00976563" w:rsidTr="00E01849">
        <w:trPr>
          <w:trHeight w:val="646"/>
        </w:trPr>
        <w:tc>
          <w:tcPr>
            <w:tcW w:w="427" w:type="dxa"/>
            <w:tcBorders>
              <w:top w:val="single" w:sz="4" w:space="0" w:color="auto"/>
              <w:left w:val="single" w:sz="4" w:space="0" w:color="auto"/>
              <w:right w:val="single" w:sz="4" w:space="0" w:color="auto"/>
            </w:tcBorders>
            <w:noWrap/>
            <w:vAlign w:val="center"/>
          </w:tcPr>
          <w:p w:rsidR="00846AD9" w:rsidRPr="00DB5662" w:rsidRDefault="00846AD9" w:rsidP="00E01849">
            <w:pPr>
              <w:spacing w:beforeLines="60" w:before="144" w:after="60"/>
              <w:jc w:val="center"/>
              <w:rPr>
                <w:rFonts w:cs="Tahoma"/>
                <w:color w:val="000000"/>
                <w:sz w:val="18"/>
                <w:szCs w:val="18"/>
              </w:rPr>
            </w:pPr>
            <w:r w:rsidRPr="00DB5662">
              <w:rPr>
                <w:rFonts w:cs="Tahoma"/>
                <w:color w:val="000000"/>
                <w:sz w:val="18"/>
                <w:szCs w:val="18"/>
              </w:rPr>
              <w:t>2</w:t>
            </w:r>
          </w:p>
        </w:tc>
        <w:tc>
          <w:tcPr>
            <w:tcW w:w="2896" w:type="dxa"/>
            <w:vMerge/>
            <w:tcBorders>
              <w:left w:val="single" w:sz="4" w:space="0" w:color="auto"/>
              <w:right w:val="single" w:sz="4" w:space="0" w:color="auto"/>
            </w:tcBorders>
            <w:vAlign w:val="center"/>
          </w:tcPr>
          <w:p w:rsidR="00846AD9" w:rsidRPr="00DB5662" w:rsidRDefault="00846AD9" w:rsidP="00E01849">
            <w:pPr>
              <w:spacing w:beforeLines="60" w:before="144" w:after="60"/>
              <w:jc w:val="left"/>
              <w:rPr>
                <w:rFonts w:cs="Tahoma"/>
                <w:b/>
                <w:bCs/>
                <w:color w:val="000000"/>
                <w:sz w:val="18"/>
                <w:szCs w:val="18"/>
              </w:rPr>
            </w:pPr>
          </w:p>
        </w:tc>
        <w:tc>
          <w:tcPr>
            <w:tcW w:w="2229" w:type="dxa"/>
            <w:tcBorders>
              <w:top w:val="single" w:sz="4" w:space="0" w:color="auto"/>
              <w:left w:val="single" w:sz="4" w:space="0" w:color="auto"/>
              <w:right w:val="single" w:sz="4" w:space="0" w:color="auto"/>
            </w:tcBorders>
            <w:vAlign w:val="center"/>
          </w:tcPr>
          <w:p w:rsidR="00846AD9" w:rsidRPr="00DB5662" w:rsidRDefault="00846AD9" w:rsidP="00E01849">
            <w:pPr>
              <w:spacing w:beforeLines="60" w:before="144" w:after="60"/>
              <w:jc w:val="left"/>
              <w:rPr>
                <w:rFonts w:cs="Tahoma"/>
                <w:color w:val="000000"/>
                <w:sz w:val="18"/>
                <w:szCs w:val="18"/>
              </w:rPr>
            </w:pPr>
            <w:r w:rsidRPr="00DB5662">
              <w:rPr>
                <w:rFonts w:cs="Tahoma"/>
                <w:color w:val="000000"/>
                <w:sz w:val="18"/>
                <w:szCs w:val="18"/>
              </w:rPr>
              <w:t xml:space="preserve">Επιχειρησιακή ικανότητα </w:t>
            </w:r>
          </w:p>
        </w:tc>
        <w:tc>
          <w:tcPr>
            <w:tcW w:w="4677" w:type="dxa"/>
            <w:tcBorders>
              <w:top w:val="single" w:sz="4" w:space="0" w:color="auto"/>
              <w:left w:val="single" w:sz="4" w:space="0" w:color="auto"/>
              <w:right w:val="single" w:sz="4" w:space="0" w:color="auto"/>
            </w:tcBorders>
          </w:tcPr>
          <w:p w:rsidR="00846AD9" w:rsidRPr="00706BCD" w:rsidRDefault="00846AD9" w:rsidP="00E01849">
            <w:pPr>
              <w:spacing w:beforeLines="60" w:before="144" w:after="60"/>
              <w:jc w:val="left"/>
              <w:rPr>
                <w:rFonts w:cs="Tahoma"/>
                <w:color w:val="000000"/>
                <w:sz w:val="18"/>
                <w:szCs w:val="18"/>
              </w:rPr>
            </w:pPr>
            <w:r w:rsidRPr="00706BCD">
              <w:rPr>
                <w:rFonts w:cs="Tahoma"/>
                <w:color w:val="000000"/>
                <w:sz w:val="18"/>
                <w:szCs w:val="18"/>
              </w:rPr>
              <w:t xml:space="preserve">Εξετάζεται η επιχειρησιακή ικανότητα του δυνητικού δικαιούχου βάσει της προηγούμενης εμπειρίας στην υλοποίηση παρόμοιων πράξεων και τη ποιοτική και ποσοτική επάρκεια της ομάδας έργου  </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846AD9" w:rsidRPr="00706BCD" w:rsidRDefault="00846AD9" w:rsidP="00E01849">
            <w:pPr>
              <w:spacing w:beforeLines="60" w:before="144" w:after="60"/>
              <w:jc w:val="center"/>
              <w:rPr>
                <w:rFonts w:eastAsiaTheme="minorHAnsi"/>
                <w:color w:val="000000"/>
                <w:sz w:val="18"/>
                <w:szCs w:val="18"/>
                <w:lang w:eastAsia="en-US"/>
              </w:rPr>
            </w:pPr>
            <w:r w:rsidRPr="00706BCD">
              <w:rPr>
                <w:rFonts w:cs="Tahoma"/>
                <w:color w:val="000000"/>
                <w:sz w:val="18"/>
                <w:szCs w:val="18"/>
              </w:rPr>
              <w:t>Ναι / Όχι</w:t>
            </w:r>
          </w:p>
        </w:tc>
        <w:tc>
          <w:tcPr>
            <w:tcW w:w="3131" w:type="dxa"/>
            <w:tcBorders>
              <w:top w:val="single" w:sz="4" w:space="0" w:color="auto"/>
              <w:left w:val="single" w:sz="4" w:space="0" w:color="auto"/>
              <w:right w:val="single" w:sz="4" w:space="0" w:color="auto"/>
            </w:tcBorders>
            <w:noWrap/>
            <w:vAlign w:val="center"/>
          </w:tcPr>
          <w:p w:rsidR="00846AD9" w:rsidRPr="00976563" w:rsidRDefault="00846AD9" w:rsidP="00E01849">
            <w:pPr>
              <w:spacing w:beforeLines="60" w:before="144" w:after="60"/>
              <w:jc w:val="center"/>
              <w:rPr>
                <w:rFonts w:cs="Tahoma"/>
                <w:color w:val="000000"/>
                <w:sz w:val="18"/>
                <w:szCs w:val="18"/>
                <w:highlight w:val="yellow"/>
              </w:rPr>
            </w:pPr>
          </w:p>
        </w:tc>
      </w:tr>
      <w:tr w:rsidR="00846AD9" w:rsidRPr="00976563" w:rsidTr="00E01849">
        <w:trPr>
          <w:trHeight w:val="700"/>
        </w:trPr>
        <w:tc>
          <w:tcPr>
            <w:tcW w:w="427" w:type="dxa"/>
            <w:tcBorders>
              <w:top w:val="single" w:sz="4" w:space="0" w:color="auto"/>
              <w:left w:val="single" w:sz="4" w:space="0" w:color="auto"/>
              <w:bottom w:val="single" w:sz="4" w:space="0" w:color="auto"/>
              <w:right w:val="single" w:sz="4" w:space="0" w:color="auto"/>
            </w:tcBorders>
            <w:noWrap/>
            <w:vAlign w:val="center"/>
          </w:tcPr>
          <w:p w:rsidR="00846AD9" w:rsidRPr="00DB5662" w:rsidRDefault="00846AD9" w:rsidP="00E01849">
            <w:pPr>
              <w:spacing w:beforeLines="60" w:before="144" w:after="60"/>
              <w:jc w:val="center"/>
              <w:rPr>
                <w:rFonts w:cs="Tahoma"/>
                <w:color w:val="000000"/>
                <w:sz w:val="18"/>
                <w:szCs w:val="18"/>
              </w:rPr>
            </w:pPr>
            <w:r w:rsidRPr="00DB5662">
              <w:rPr>
                <w:rFonts w:cs="Tahoma"/>
                <w:color w:val="000000"/>
                <w:sz w:val="18"/>
                <w:szCs w:val="18"/>
              </w:rPr>
              <w:t>3</w:t>
            </w:r>
          </w:p>
        </w:tc>
        <w:tc>
          <w:tcPr>
            <w:tcW w:w="2896" w:type="dxa"/>
            <w:vMerge/>
            <w:tcBorders>
              <w:left w:val="single" w:sz="4" w:space="0" w:color="auto"/>
              <w:bottom w:val="single" w:sz="4" w:space="0" w:color="auto"/>
              <w:right w:val="single" w:sz="4" w:space="0" w:color="auto"/>
            </w:tcBorders>
            <w:vAlign w:val="center"/>
          </w:tcPr>
          <w:p w:rsidR="00846AD9" w:rsidRPr="00DB5662" w:rsidRDefault="00846AD9" w:rsidP="00E01849">
            <w:pPr>
              <w:spacing w:beforeLines="60" w:before="144" w:after="60"/>
              <w:jc w:val="left"/>
              <w:rPr>
                <w:rFonts w:cs="Tahoma"/>
                <w:b/>
                <w:bCs/>
                <w:color w:val="000000"/>
                <w:sz w:val="18"/>
                <w:szCs w:val="18"/>
              </w:rPr>
            </w:pPr>
          </w:p>
        </w:tc>
        <w:tc>
          <w:tcPr>
            <w:tcW w:w="2229" w:type="dxa"/>
            <w:tcBorders>
              <w:top w:val="single" w:sz="4" w:space="0" w:color="auto"/>
              <w:left w:val="single" w:sz="4" w:space="0" w:color="auto"/>
              <w:bottom w:val="single" w:sz="4" w:space="0" w:color="auto"/>
              <w:right w:val="single" w:sz="4" w:space="0" w:color="auto"/>
            </w:tcBorders>
            <w:vAlign w:val="center"/>
          </w:tcPr>
          <w:p w:rsidR="00846AD9" w:rsidRPr="00DB5662" w:rsidRDefault="00846AD9" w:rsidP="00E01849">
            <w:pPr>
              <w:spacing w:beforeLines="60" w:before="144" w:after="60"/>
              <w:jc w:val="left"/>
              <w:rPr>
                <w:rFonts w:cs="Tahoma"/>
                <w:color w:val="000000"/>
                <w:sz w:val="18"/>
                <w:szCs w:val="18"/>
              </w:rPr>
            </w:pPr>
            <w:r w:rsidRPr="00DB5662">
              <w:rPr>
                <w:rFonts w:cs="Tahoma"/>
                <w:color w:val="000000"/>
                <w:sz w:val="18"/>
                <w:szCs w:val="18"/>
              </w:rPr>
              <w:t>Χρηματοοικονομική ικανότητα</w:t>
            </w:r>
          </w:p>
        </w:tc>
        <w:tc>
          <w:tcPr>
            <w:tcW w:w="4677" w:type="dxa"/>
            <w:tcBorders>
              <w:top w:val="single" w:sz="4" w:space="0" w:color="auto"/>
              <w:left w:val="single" w:sz="4" w:space="0" w:color="auto"/>
              <w:bottom w:val="single" w:sz="4" w:space="0" w:color="auto"/>
              <w:right w:val="single" w:sz="4" w:space="0" w:color="auto"/>
            </w:tcBorders>
          </w:tcPr>
          <w:p w:rsidR="00846AD9" w:rsidRPr="00DB5662" w:rsidRDefault="00846AD9" w:rsidP="00E01849">
            <w:pPr>
              <w:spacing w:beforeLines="60" w:before="144" w:after="60"/>
              <w:jc w:val="left"/>
              <w:rPr>
                <w:rFonts w:cs="Tahoma"/>
                <w:color w:val="000000"/>
                <w:sz w:val="18"/>
                <w:szCs w:val="18"/>
              </w:rPr>
            </w:pPr>
            <w:r w:rsidRPr="00DB5662">
              <w:rPr>
                <w:rFonts w:cs="Tahoma"/>
                <w:color w:val="000000"/>
                <w:sz w:val="18"/>
                <w:szCs w:val="18"/>
              </w:rPr>
              <w:t>Εξετάζεται η δυνατότητα του δικαιούχου να συμβάλλει με ίδιους πόρους στην υλοποίηση της προτεινόμενης πράξης</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846AD9" w:rsidRPr="001B2A30" w:rsidRDefault="00846AD9" w:rsidP="00E01849">
            <w:pPr>
              <w:spacing w:beforeLines="60" w:before="144" w:after="60"/>
              <w:jc w:val="center"/>
              <w:rPr>
                <w:rFonts w:cs="Tahoma"/>
                <w:color w:val="000000"/>
                <w:sz w:val="18"/>
                <w:szCs w:val="18"/>
              </w:rPr>
            </w:pPr>
            <w:r w:rsidRPr="001B2A30">
              <w:rPr>
                <w:rFonts w:cs="Tahoma"/>
                <w:sz w:val="18"/>
                <w:szCs w:val="18"/>
              </w:rPr>
              <w:t>Ναι / Όχι</w:t>
            </w:r>
            <w:r w:rsidRPr="001B2A30">
              <w:rPr>
                <w:rFonts w:cs="Tahoma"/>
                <w:color w:val="000000"/>
                <w:sz w:val="18"/>
                <w:szCs w:val="18"/>
              </w:rPr>
              <w:t xml:space="preserve"> </w:t>
            </w:r>
          </w:p>
          <w:p w:rsidR="00846AD9" w:rsidRPr="001D7DCF" w:rsidRDefault="00846AD9" w:rsidP="00E01849">
            <w:pPr>
              <w:spacing w:beforeLines="60" w:before="144" w:after="60"/>
              <w:jc w:val="center"/>
              <w:rPr>
                <w:rFonts w:cs="Tahoma"/>
                <w:strike/>
                <w:color w:val="FF0000"/>
                <w:sz w:val="18"/>
                <w:szCs w:val="18"/>
                <w:highlight w:val="green"/>
              </w:rPr>
            </w:pPr>
            <w:r w:rsidRPr="001B2A30">
              <w:rPr>
                <w:rFonts w:cs="Tahoma"/>
                <w:color w:val="000000"/>
                <w:sz w:val="18"/>
                <w:szCs w:val="18"/>
              </w:rPr>
              <w:t>ή Δεν Εφαρμόζεται</w:t>
            </w:r>
          </w:p>
        </w:tc>
        <w:tc>
          <w:tcPr>
            <w:tcW w:w="3131" w:type="dxa"/>
            <w:tcBorders>
              <w:top w:val="single" w:sz="4" w:space="0" w:color="auto"/>
              <w:left w:val="single" w:sz="4" w:space="0" w:color="auto"/>
              <w:bottom w:val="single" w:sz="4" w:space="0" w:color="auto"/>
              <w:right w:val="single" w:sz="4" w:space="0" w:color="auto"/>
            </w:tcBorders>
            <w:noWrap/>
            <w:vAlign w:val="bottom"/>
          </w:tcPr>
          <w:p w:rsidR="00846AD9" w:rsidRPr="001D7DCF" w:rsidRDefault="00846AD9" w:rsidP="00E01849">
            <w:pPr>
              <w:spacing w:beforeLines="60" w:before="144" w:after="60"/>
              <w:jc w:val="right"/>
              <w:rPr>
                <w:rFonts w:cs="Tahoma"/>
                <w:strike/>
                <w:color w:val="000000"/>
                <w:sz w:val="18"/>
                <w:szCs w:val="18"/>
                <w:highlight w:val="green"/>
              </w:rPr>
            </w:pPr>
          </w:p>
        </w:tc>
      </w:tr>
      <w:tr w:rsidR="00846AD9" w:rsidRPr="007E36DA" w:rsidTr="00E01849">
        <w:trPr>
          <w:trHeight w:val="700"/>
        </w:trPr>
        <w:tc>
          <w:tcPr>
            <w:tcW w:w="15203" w:type="dxa"/>
            <w:gridSpan w:val="7"/>
            <w:tcBorders>
              <w:top w:val="single" w:sz="4" w:space="0" w:color="auto"/>
              <w:left w:val="single" w:sz="4" w:space="0" w:color="auto"/>
              <w:bottom w:val="single" w:sz="4" w:space="0" w:color="auto"/>
              <w:right w:val="single" w:sz="4" w:space="0" w:color="auto"/>
            </w:tcBorders>
            <w:noWrap/>
            <w:vAlign w:val="center"/>
          </w:tcPr>
          <w:p w:rsidR="00846AD9" w:rsidRPr="00706BCD" w:rsidRDefault="00846AD9" w:rsidP="00E01849">
            <w:pPr>
              <w:spacing w:beforeLines="60" w:before="144" w:after="60"/>
              <w:jc w:val="left"/>
              <w:rPr>
                <w:rFonts w:cs="Tahoma"/>
                <w:b/>
                <w:sz w:val="18"/>
                <w:szCs w:val="18"/>
              </w:rPr>
            </w:pPr>
            <w:r w:rsidRPr="00706BCD">
              <w:rPr>
                <w:rFonts w:cs="Tahoma"/>
                <w:b/>
                <w:sz w:val="18"/>
                <w:szCs w:val="18"/>
              </w:rPr>
              <w:t>Προϋπόθεση για θετική αξιολόγηση: Η πράξη θα πρέπει να λαμβάνει την τιμή ΝΑΙ σε όλα τα κριτήρια, εκτός από το κριτήριο 3, που είναι επαρκές και το «δεν εφαρμόζεται»</w:t>
            </w:r>
          </w:p>
          <w:p w:rsidR="00846AD9" w:rsidRPr="007E36DA" w:rsidRDefault="00846AD9" w:rsidP="00E01849">
            <w:pPr>
              <w:spacing w:beforeLines="60" w:before="144" w:after="60"/>
              <w:jc w:val="left"/>
              <w:rPr>
                <w:rFonts w:cs="Tahoma"/>
                <w:color w:val="000000"/>
                <w:sz w:val="18"/>
                <w:szCs w:val="18"/>
              </w:rPr>
            </w:pPr>
            <w:r w:rsidRPr="00706BCD">
              <w:rPr>
                <w:rFonts w:cs="Tahoma"/>
                <w:b/>
                <w:sz w:val="18"/>
                <w:szCs w:val="18"/>
              </w:rPr>
              <w:t>ΑΠΟΤΕΛΕΣΜΑ:</w:t>
            </w:r>
          </w:p>
        </w:tc>
      </w:tr>
    </w:tbl>
    <w:p w:rsidR="00846AD9" w:rsidRDefault="00846AD9"/>
    <w:tbl>
      <w:tblPr>
        <w:tblW w:w="15203" w:type="dxa"/>
        <w:tblInd w:w="85"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985"/>
        <w:gridCol w:w="2268"/>
        <w:gridCol w:w="2551"/>
        <w:gridCol w:w="1559"/>
        <w:gridCol w:w="3828"/>
        <w:gridCol w:w="12"/>
      </w:tblGrid>
      <w:tr w:rsidR="00666C8B" w:rsidRPr="00F7245C" w:rsidTr="00E01849">
        <w:trPr>
          <w:trHeight w:val="700"/>
        </w:trPr>
        <w:tc>
          <w:tcPr>
            <w:tcW w:w="15203" w:type="dxa"/>
            <w:gridSpan w:val="6"/>
            <w:tcBorders>
              <w:top w:val="single" w:sz="4" w:space="0" w:color="auto"/>
              <w:left w:val="single" w:sz="4" w:space="0" w:color="auto"/>
              <w:bottom w:val="single" w:sz="4" w:space="0" w:color="auto"/>
              <w:right w:val="single" w:sz="4" w:space="0" w:color="auto"/>
            </w:tcBorders>
            <w:shd w:val="clear" w:color="000000" w:fill="548DD4" w:themeFill="text2" w:themeFillTint="99"/>
            <w:noWrap/>
            <w:vAlign w:val="center"/>
          </w:tcPr>
          <w:p w:rsidR="00666C8B" w:rsidRPr="00AA0C98" w:rsidRDefault="00666C8B" w:rsidP="00E01849">
            <w:pPr>
              <w:spacing w:beforeLines="60" w:before="144" w:after="60"/>
              <w:jc w:val="center"/>
              <w:rPr>
                <w:rFonts w:cs="Tahoma"/>
                <w:b/>
                <w:color w:val="000000"/>
                <w:sz w:val="18"/>
                <w:szCs w:val="18"/>
                <w:highlight w:val="yellow"/>
              </w:rPr>
            </w:pPr>
            <w:r w:rsidRPr="00A936DB">
              <w:rPr>
                <w:rFonts w:cs="Tahoma"/>
                <w:b/>
                <w:color w:val="000000"/>
                <w:sz w:val="18"/>
                <w:szCs w:val="18"/>
              </w:rPr>
              <w:lastRenderedPageBreak/>
              <w:t>ΣΥΓΚΕΝΤΡΩΤΙΚΗ ΑΞΙΟΛΟΓΗΣΗ</w:t>
            </w:r>
          </w:p>
        </w:tc>
      </w:tr>
      <w:tr w:rsidR="00666C8B" w:rsidRPr="00F7245C" w:rsidTr="00E01849">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tcBorders>
              <w:top w:val="single" w:sz="6" w:space="0" w:color="auto"/>
            </w:tcBorders>
            <w:shd w:val="clear" w:color="auto" w:fill="auto"/>
            <w:noWrap/>
            <w:vAlign w:val="center"/>
          </w:tcPr>
          <w:p w:rsidR="00666C8B" w:rsidRDefault="00666C8B" w:rsidP="00E01849">
            <w:pPr>
              <w:spacing w:after="120"/>
              <w:ind w:left="113"/>
              <w:jc w:val="left"/>
              <w:rPr>
                <w:rFonts w:cs="Tahoma"/>
                <w:b/>
                <w:sz w:val="18"/>
                <w:szCs w:val="18"/>
              </w:rPr>
            </w:pPr>
          </w:p>
        </w:tc>
        <w:tc>
          <w:tcPr>
            <w:tcW w:w="2268" w:type="dxa"/>
            <w:tcBorders>
              <w:top w:val="single" w:sz="6" w:space="0" w:color="auto"/>
            </w:tcBorders>
            <w:shd w:val="clear" w:color="auto" w:fill="auto"/>
            <w:noWrap/>
            <w:vAlign w:val="center"/>
          </w:tcPr>
          <w:p w:rsidR="00666C8B" w:rsidRPr="00F7245C" w:rsidRDefault="00666C8B" w:rsidP="00E01849">
            <w:pPr>
              <w:spacing w:after="120"/>
              <w:ind w:left="284"/>
              <w:jc w:val="center"/>
              <w:rPr>
                <w:rFonts w:cs="Tahoma"/>
                <w:b/>
                <w:sz w:val="18"/>
                <w:szCs w:val="18"/>
              </w:rPr>
            </w:pPr>
            <w:r>
              <w:rPr>
                <w:rFonts w:cs="Tahoma"/>
                <w:b/>
                <w:sz w:val="18"/>
                <w:szCs w:val="18"/>
              </w:rPr>
              <w:t>ΒΑΘΜΟΛΟΓΙΑ</w:t>
            </w:r>
          </w:p>
        </w:tc>
        <w:tc>
          <w:tcPr>
            <w:tcW w:w="2551" w:type="dxa"/>
            <w:tcBorders>
              <w:top w:val="single" w:sz="6" w:space="0" w:color="auto"/>
            </w:tcBorders>
            <w:vAlign w:val="center"/>
          </w:tcPr>
          <w:p w:rsidR="00666C8B" w:rsidRPr="00F7245C" w:rsidRDefault="00666C8B" w:rsidP="00E01849">
            <w:pPr>
              <w:spacing w:after="120"/>
              <w:jc w:val="center"/>
              <w:rPr>
                <w:rFonts w:cs="Tahoma"/>
                <w:b/>
                <w:sz w:val="18"/>
                <w:szCs w:val="18"/>
              </w:rPr>
            </w:pPr>
            <w:r>
              <w:rPr>
                <w:rFonts w:cs="Tahoma"/>
                <w:b/>
                <w:sz w:val="18"/>
                <w:szCs w:val="18"/>
              </w:rPr>
              <w:t>ΣΥΝΤΕΛΕΣΤΗΣ ΒΑΡΥΤΗΤΑΣ</w:t>
            </w:r>
          </w:p>
        </w:tc>
        <w:tc>
          <w:tcPr>
            <w:tcW w:w="1559" w:type="dxa"/>
            <w:tcBorders>
              <w:top w:val="single" w:sz="6" w:space="0" w:color="auto"/>
            </w:tcBorders>
            <w:vAlign w:val="center"/>
          </w:tcPr>
          <w:p w:rsidR="00666C8B" w:rsidRPr="00F7245C" w:rsidRDefault="00666C8B" w:rsidP="00E01849">
            <w:pPr>
              <w:spacing w:after="120"/>
              <w:jc w:val="center"/>
              <w:rPr>
                <w:rFonts w:cs="Tahoma"/>
                <w:b/>
                <w:sz w:val="18"/>
                <w:szCs w:val="18"/>
              </w:rPr>
            </w:pPr>
            <w:r>
              <w:rPr>
                <w:rFonts w:cs="Tahoma"/>
                <w:b/>
                <w:sz w:val="18"/>
                <w:szCs w:val="18"/>
              </w:rPr>
              <w:t>ΑΠΟΤΕΛΕΣΜΑ</w:t>
            </w:r>
          </w:p>
        </w:tc>
        <w:tc>
          <w:tcPr>
            <w:tcW w:w="3828" w:type="dxa"/>
            <w:tcBorders>
              <w:top w:val="single" w:sz="6" w:space="0" w:color="auto"/>
            </w:tcBorders>
            <w:vAlign w:val="center"/>
          </w:tcPr>
          <w:p w:rsidR="00666C8B" w:rsidRPr="00F7245C" w:rsidRDefault="00666C8B" w:rsidP="00E01849">
            <w:pPr>
              <w:spacing w:after="120"/>
              <w:ind w:left="284"/>
              <w:jc w:val="center"/>
              <w:rPr>
                <w:rFonts w:cs="Tahoma"/>
                <w:b/>
                <w:sz w:val="18"/>
                <w:szCs w:val="18"/>
              </w:rPr>
            </w:pPr>
            <w:r>
              <w:rPr>
                <w:rFonts w:cs="Tahoma"/>
                <w:b/>
                <w:sz w:val="18"/>
                <w:szCs w:val="18"/>
              </w:rPr>
              <w:t>ΠΑΡΑΤΗΡΗΣΕΙΣ</w:t>
            </w:r>
          </w:p>
        </w:tc>
      </w:tr>
      <w:tr w:rsidR="00666C8B" w:rsidRPr="00F7245C" w:rsidTr="00E01849">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tcBorders>
              <w:top w:val="single" w:sz="6" w:space="0" w:color="auto"/>
            </w:tcBorders>
            <w:shd w:val="clear" w:color="auto" w:fill="auto"/>
            <w:noWrap/>
            <w:vAlign w:val="center"/>
            <w:hideMark/>
          </w:tcPr>
          <w:p w:rsidR="00666C8B" w:rsidRPr="00F7245C" w:rsidRDefault="00666C8B" w:rsidP="00E01849">
            <w:pPr>
              <w:spacing w:after="120"/>
              <w:ind w:left="113"/>
              <w:jc w:val="left"/>
              <w:rPr>
                <w:rFonts w:cs="Tahoma"/>
                <w:b/>
                <w:sz w:val="18"/>
                <w:szCs w:val="18"/>
              </w:rPr>
            </w:pPr>
            <w:r>
              <w:rPr>
                <w:rFonts w:cs="Tahoma"/>
                <w:b/>
                <w:sz w:val="18"/>
                <w:szCs w:val="18"/>
              </w:rPr>
              <w:t>1</w:t>
            </w:r>
            <w:r w:rsidRPr="00AA0C98">
              <w:rPr>
                <w:rFonts w:cs="Tahoma"/>
                <w:b/>
                <w:sz w:val="18"/>
                <w:szCs w:val="18"/>
              </w:rPr>
              <w:t>η</w:t>
            </w:r>
            <w:r>
              <w:rPr>
                <w:rFonts w:cs="Tahoma"/>
                <w:b/>
                <w:sz w:val="18"/>
                <w:szCs w:val="18"/>
              </w:rPr>
              <w:t xml:space="preserve"> ΟΜΑΔΑ ΚΡΙΤΗΡΙΩΝ</w:t>
            </w:r>
            <w:r w:rsidRPr="00F7245C">
              <w:rPr>
                <w:rFonts w:cs="Tahoma"/>
                <w:b/>
                <w:sz w:val="18"/>
                <w:szCs w:val="18"/>
              </w:rPr>
              <w:t xml:space="preserve"> :</w:t>
            </w:r>
          </w:p>
        </w:tc>
        <w:tc>
          <w:tcPr>
            <w:tcW w:w="2268" w:type="dxa"/>
            <w:tcBorders>
              <w:top w:val="single" w:sz="6" w:space="0" w:color="auto"/>
            </w:tcBorders>
            <w:shd w:val="clear" w:color="auto" w:fill="auto"/>
            <w:noWrap/>
            <w:vAlign w:val="center"/>
          </w:tcPr>
          <w:p w:rsidR="00666C8B" w:rsidRPr="00F7245C" w:rsidRDefault="00666C8B" w:rsidP="00E01849">
            <w:pPr>
              <w:spacing w:after="120"/>
              <w:ind w:left="284"/>
              <w:rPr>
                <w:rFonts w:cs="Tahoma"/>
                <w:b/>
                <w:sz w:val="18"/>
                <w:szCs w:val="18"/>
              </w:rPr>
            </w:pPr>
          </w:p>
        </w:tc>
        <w:tc>
          <w:tcPr>
            <w:tcW w:w="2551" w:type="dxa"/>
            <w:tcBorders>
              <w:top w:val="single" w:sz="6" w:space="0" w:color="auto"/>
            </w:tcBorders>
          </w:tcPr>
          <w:p w:rsidR="00666C8B" w:rsidRPr="00F7245C" w:rsidRDefault="00666C8B" w:rsidP="00E01849">
            <w:pPr>
              <w:spacing w:after="120"/>
              <w:ind w:left="284"/>
              <w:rPr>
                <w:rFonts w:cs="Tahoma"/>
                <w:b/>
                <w:sz w:val="18"/>
                <w:szCs w:val="18"/>
              </w:rPr>
            </w:pPr>
          </w:p>
        </w:tc>
        <w:tc>
          <w:tcPr>
            <w:tcW w:w="1559" w:type="dxa"/>
            <w:tcBorders>
              <w:top w:val="single" w:sz="6" w:space="0" w:color="auto"/>
            </w:tcBorders>
          </w:tcPr>
          <w:p w:rsidR="00666C8B" w:rsidRPr="00F7245C" w:rsidRDefault="00666C8B" w:rsidP="00E01849">
            <w:pPr>
              <w:spacing w:after="120"/>
              <w:ind w:left="284"/>
              <w:rPr>
                <w:rFonts w:cs="Tahoma"/>
                <w:b/>
                <w:sz w:val="18"/>
                <w:szCs w:val="18"/>
              </w:rPr>
            </w:pPr>
          </w:p>
        </w:tc>
        <w:tc>
          <w:tcPr>
            <w:tcW w:w="3828" w:type="dxa"/>
            <w:tcBorders>
              <w:top w:val="single" w:sz="6" w:space="0" w:color="auto"/>
            </w:tcBorders>
          </w:tcPr>
          <w:p w:rsidR="00666C8B" w:rsidRPr="00F7245C" w:rsidRDefault="00666C8B" w:rsidP="00E01849">
            <w:pPr>
              <w:spacing w:after="120"/>
              <w:ind w:left="284"/>
              <w:rPr>
                <w:rFonts w:cs="Tahoma"/>
                <w:b/>
                <w:sz w:val="18"/>
                <w:szCs w:val="18"/>
              </w:rPr>
            </w:pPr>
          </w:p>
        </w:tc>
      </w:tr>
      <w:tr w:rsidR="00666C8B" w:rsidRPr="00F7245C" w:rsidTr="00E01849">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hideMark/>
          </w:tcPr>
          <w:p w:rsidR="00666C8B" w:rsidRPr="00AA0C98" w:rsidRDefault="00666C8B" w:rsidP="00E01849">
            <w:pPr>
              <w:spacing w:after="120"/>
              <w:ind w:left="113"/>
              <w:jc w:val="left"/>
              <w:rPr>
                <w:rFonts w:cs="Tahoma"/>
                <w:b/>
                <w:sz w:val="18"/>
                <w:szCs w:val="18"/>
              </w:rPr>
            </w:pPr>
            <w:r>
              <w:rPr>
                <w:rFonts w:cs="Tahoma"/>
                <w:b/>
                <w:sz w:val="18"/>
                <w:szCs w:val="18"/>
              </w:rPr>
              <w:t>2</w:t>
            </w:r>
            <w:r w:rsidRPr="00AA0C98">
              <w:rPr>
                <w:rFonts w:cs="Tahoma"/>
                <w:b/>
                <w:sz w:val="18"/>
                <w:szCs w:val="18"/>
              </w:rPr>
              <w:t>η</w:t>
            </w:r>
            <w:r w:rsidRPr="00237B41">
              <w:rPr>
                <w:rFonts w:cs="Tahoma"/>
                <w:b/>
                <w:sz w:val="18"/>
                <w:szCs w:val="18"/>
              </w:rPr>
              <w:t xml:space="preserve"> ΟΜΑΔΑ ΚΡΙΤΗΡΙΩΝ :</w:t>
            </w:r>
          </w:p>
        </w:tc>
        <w:tc>
          <w:tcPr>
            <w:tcW w:w="2268" w:type="dxa"/>
            <w:shd w:val="clear" w:color="auto" w:fill="auto"/>
            <w:noWrap/>
            <w:vAlign w:val="center"/>
          </w:tcPr>
          <w:p w:rsidR="00666C8B" w:rsidRPr="00F7245C" w:rsidRDefault="00666C8B" w:rsidP="00E01849">
            <w:pPr>
              <w:spacing w:after="120"/>
              <w:ind w:left="284"/>
              <w:rPr>
                <w:rFonts w:cs="Tahoma"/>
                <w:b/>
                <w:sz w:val="18"/>
                <w:szCs w:val="18"/>
                <w:highlight w:val="yellow"/>
              </w:rPr>
            </w:pPr>
          </w:p>
        </w:tc>
        <w:tc>
          <w:tcPr>
            <w:tcW w:w="2551" w:type="dxa"/>
          </w:tcPr>
          <w:p w:rsidR="00666C8B" w:rsidRPr="00F7245C" w:rsidRDefault="00666C8B" w:rsidP="00E01849">
            <w:pPr>
              <w:spacing w:after="120"/>
              <w:ind w:left="284"/>
              <w:rPr>
                <w:rFonts w:cs="Tahoma"/>
                <w:b/>
                <w:sz w:val="18"/>
                <w:szCs w:val="18"/>
                <w:highlight w:val="yellow"/>
              </w:rPr>
            </w:pPr>
          </w:p>
        </w:tc>
        <w:tc>
          <w:tcPr>
            <w:tcW w:w="1559" w:type="dxa"/>
          </w:tcPr>
          <w:p w:rsidR="00666C8B" w:rsidRPr="00F7245C" w:rsidRDefault="00666C8B" w:rsidP="00E01849">
            <w:pPr>
              <w:spacing w:after="120"/>
              <w:ind w:left="284"/>
              <w:rPr>
                <w:rFonts w:cs="Tahoma"/>
                <w:b/>
                <w:sz w:val="18"/>
                <w:szCs w:val="18"/>
                <w:highlight w:val="yellow"/>
              </w:rPr>
            </w:pPr>
          </w:p>
        </w:tc>
        <w:tc>
          <w:tcPr>
            <w:tcW w:w="3828" w:type="dxa"/>
          </w:tcPr>
          <w:p w:rsidR="00666C8B" w:rsidRPr="00F7245C" w:rsidRDefault="00666C8B" w:rsidP="00E01849">
            <w:pPr>
              <w:spacing w:after="120"/>
              <w:ind w:left="284"/>
              <w:rPr>
                <w:rFonts w:cs="Tahoma"/>
                <w:b/>
                <w:sz w:val="18"/>
                <w:szCs w:val="18"/>
                <w:highlight w:val="yellow"/>
              </w:rPr>
            </w:pPr>
          </w:p>
        </w:tc>
      </w:tr>
      <w:tr w:rsidR="00666C8B" w:rsidRPr="00F7245C" w:rsidTr="00E01849">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hideMark/>
          </w:tcPr>
          <w:p w:rsidR="00666C8B" w:rsidRPr="00AA0C98" w:rsidRDefault="00666C8B" w:rsidP="00E01849">
            <w:pPr>
              <w:spacing w:after="120"/>
              <w:ind w:left="113"/>
              <w:jc w:val="left"/>
              <w:rPr>
                <w:rFonts w:cs="Tahoma"/>
                <w:b/>
                <w:sz w:val="18"/>
                <w:szCs w:val="18"/>
              </w:rPr>
            </w:pPr>
            <w:r>
              <w:rPr>
                <w:rFonts w:cs="Tahoma"/>
                <w:b/>
                <w:sz w:val="18"/>
                <w:szCs w:val="18"/>
              </w:rPr>
              <w:t>3</w:t>
            </w:r>
            <w:r w:rsidRPr="00AA0C98">
              <w:rPr>
                <w:rFonts w:cs="Tahoma"/>
                <w:b/>
                <w:sz w:val="18"/>
                <w:szCs w:val="18"/>
              </w:rPr>
              <w:t>η</w:t>
            </w:r>
            <w:r w:rsidRPr="00237B41">
              <w:rPr>
                <w:rFonts w:cs="Tahoma"/>
                <w:b/>
                <w:sz w:val="18"/>
                <w:szCs w:val="18"/>
              </w:rPr>
              <w:t xml:space="preserve"> ΟΜΑΔΑ ΚΡΙΤΗΡΙΩΝ :</w:t>
            </w:r>
          </w:p>
        </w:tc>
        <w:tc>
          <w:tcPr>
            <w:tcW w:w="2268" w:type="dxa"/>
            <w:shd w:val="clear" w:color="auto" w:fill="auto"/>
            <w:noWrap/>
            <w:vAlign w:val="center"/>
          </w:tcPr>
          <w:p w:rsidR="00666C8B" w:rsidRPr="00F7245C" w:rsidRDefault="00666C8B" w:rsidP="00E01849">
            <w:pPr>
              <w:spacing w:after="120"/>
              <w:ind w:left="284"/>
              <w:rPr>
                <w:rFonts w:cs="Tahoma"/>
                <w:b/>
                <w:sz w:val="18"/>
                <w:szCs w:val="18"/>
                <w:highlight w:val="yellow"/>
              </w:rPr>
            </w:pPr>
          </w:p>
        </w:tc>
        <w:tc>
          <w:tcPr>
            <w:tcW w:w="2551" w:type="dxa"/>
          </w:tcPr>
          <w:p w:rsidR="00666C8B" w:rsidRPr="00F7245C" w:rsidRDefault="00666C8B" w:rsidP="00E01849">
            <w:pPr>
              <w:spacing w:after="120"/>
              <w:ind w:left="284"/>
              <w:rPr>
                <w:rFonts w:cs="Tahoma"/>
                <w:b/>
                <w:sz w:val="18"/>
                <w:szCs w:val="18"/>
                <w:highlight w:val="yellow"/>
              </w:rPr>
            </w:pPr>
          </w:p>
        </w:tc>
        <w:tc>
          <w:tcPr>
            <w:tcW w:w="1559" w:type="dxa"/>
          </w:tcPr>
          <w:p w:rsidR="00666C8B" w:rsidRPr="00F7245C" w:rsidRDefault="00666C8B" w:rsidP="00E01849">
            <w:pPr>
              <w:spacing w:after="120"/>
              <w:ind w:left="284"/>
              <w:rPr>
                <w:rFonts w:cs="Tahoma"/>
                <w:b/>
                <w:sz w:val="18"/>
                <w:szCs w:val="18"/>
                <w:highlight w:val="yellow"/>
              </w:rPr>
            </w:pPr>
          </w:p>
        </w:tc>
        <w:tc>
          <w:tcPr>
            <w:tcW w:w="3828" w:type="dxa"/>
          </w:tcPr>
          <w:p w:rsidR="00666C8B" w:rsidRPr="00F7245C" w:rsidRDefault="00666C8B" w:rsidP="00E01849">
            <w:pPr>
              <w:spacing w:after="120"/>
              <w:ind w:left="284"/>
              <w:rPr>
                <w:rFonts w:cs="Tahoma"/>
                <w:b/>
                <w:sz w:val="18"/>
                <w:szCs w:val="18"/>
                <w:highlight w:val="yellow"/>
              </w:rPr>
            </w:pPr>
          </w:p>
        </w:tc>
      </w:tr>
      <w:tr w:rsidR="00666C8B" w:rsidRPr="00F7245C" w:rsidTr="00E01849">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570"/>
        </w:trPr>
        <w:tc>
          <w:tcPr>
            <w:tcW w:w="4985" w:type="dxa"/>
            <w:shd w:val="clear" w:color="auto" w:fill="auto"/>
            <w:noWrap/>
            <w:hideMark/>
          </w:tcPr>
          <w:p w:rsidR="00666C8B" w:rsidRPr="00AA0C98" w:rsidRDefault="00666C8B" w:rsidP="00E01849">
            <w:pPr>
              <w:spacing w:after="120"/>
              <w:ind w:left="113"/>
              <w:jc w:val="left"/>
              <w:rPr>
                <w:rFonts w:cs="Tahoma"/>
                <w:b/>
                <w:sz w:val="18"/>
                <w:szCs w:val="18"/>
              </w:rPr>
            </w:pPr>
            <w:r>
              <w:rPr>
                <w:rFonts w:cs="Tahoma"/>
                <w:b/>
                <w:sz w:val="18"/>
                <w:szCs w:val="18"/>
              </w:rPr>
              <w:t>4</w:t>
            </w:r>
            <w:r w:rsidRPr="00AA0C98">
              <w:rPr>
                <w:rFonts w:cs="Tahoma"/>
                <w:b/>
                <w:sz w:val="18"/>
                <w:szCs w:val="18"/>
              </w:rPr>
              <w:t>η</w:t>
            </w:r>
            <w:r w:rsidRPr="00237B41">
              <w:rPr>
                <w:rFonts w:cs="Tahoma"/>
                <w:b/>
                <w:sz w:val="18"/>
                <w:szCs w:val="18"/>
              </w:rPr>
              <w:t xml:space="preserve"> ΟΜΑΔΑ ΚΡΙΤΗΡΙΩΝ :</w:t>
            </w:r>
          </w:p>
        </w:tc>
        <w:tc>
          <w:tcPr>
            <w:tcW w:w="2268" w:type="dxa"/>
            <w:shd w:val="clear" w:color="auto" w:fill="auto"/>
            <w:vAlign w:val="center"/>
          </w:tcPr>
          <w:p w:rsidR="00666C8B" w:rsidRPr="00F7245C" w:rsidRDefault="00666C8B" w:rsidP="00E01849">
            <w:pPr>
              <w:spacing w:after="120"/>
              <w:ind w:left="284"/>
              <w:rPr>
                <w:rFonts w:cs="Tahoma"/>
                <w:b/>
                <w:sz w:val="18"/>
                <w:szCs w:val="18"/>
                <w:highlight w:val="yellow"/>
              </w:rPr>
            </w:pPr>
          </w:p>
        </w:tc>
        <w:tc>
          <w:tcPr>
            <w:tcW w:w="2551" w:type="dxa"/>
          </w:tcPr>
          <w:p w:rsidR="00666C8B" w:rsidRPr="00F7245C" w:rsidRDefault="00666C8B" w:rsidP="00E01849">
            <w:pPr>
              <w:spacing w:after="120"/>
              <w:ind w:left="284"/>
              <w:rPr>
                <w:rFonts w:cs="Tahoma"/>
                <w:b/>
                <w:sz w:val="18"/>
                <w:szCs w:val="18"/>
                <w:highlight w:val="yellow"/>
              </w:rPr>
            </w:pPr>
          </w:p>
        </w:tc>
        <w:tc>
          <w:tcPr>
            <w:tcW w:w="1559" w:type="dxa"/>
          </w:tcPr>
          <w:p w:rsidR="00666C8B" w:rsidRPr="00F7245C" w:rsidRDefault="00666C8B" w:rsidP="00E01849">
            <w:pPr>
              <w:spacing w:after="120"/>
              <w:ind w:left="284"/>
              <w:rPr>
                <w:rFonts w:cs="Tahoma"/>
                <w:b/>
                <w:sz w:val="18"/>
                <w:szCs w:val="18"/>
                <w:highlight w:val="yellow"/>
              </w:rPr>
            </w:pPr>
          </w:p>
        </w:tc>
        <w:tc>
          <w:tcPr>
            <w:tcW w:w="3828" w:type="dxa"/>
          </w:tcPr>
          <w:p w:rsidR="00666C8B" w:rsidRPr="00F7245C" w:rsidRDefault="00666C8B" w:rsidP="00E01849">
            <w:pPr>
              <w:spacing w:after="120"/>
              <w:ind w:left="284"/>
              <w:rPr>
                <w:rFonts w:cs="Tahoma"/>
                <w:b/>
                <w:sz w:val="18"/>
                <w:szCs w:val="18"/>
                <w:highlight w:val="yellow"/>
              </w:rPr>
            </w:pPr>
          </w:p>
        </w:tc>
      </w:tr>
      <w:tr w:rsidR="00666C8B" w:rsidRPr="00F7245C" w:rsidTr="00E01849">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hideMark/>
          </w:tcPr>
          <w:p w:rsidR="00666C8B" w:rsidRPr="00AA0C98" w:rsidRDefault="00666C8B" w:rsidP="00E01849">
            <w:pPr>
              <w:spacing w:after="120"/>
              <w:ind w:left="113"/>
              <w:jc w:val="left"/>
              <w:rPr>
                <w:rFonts w:cs="Tahoma"/>
                <w:b/>
                <w:sz w:val="18"/>
                <w:szCs w:val="18"/>
              </w:rPr>
            </w:pPr>
            <w:r>
              <w:rPr>
                <w:rFonts w:cs="Tahoma"/>
                <w:b/>
                <w:sz w:val="18"/>
                <w:szCs w:val="18"/>
              </w:rPr>
              <w:t>5</w:t>
            </w:r>
            <w:r w:rsidRPr="00AA0C98">
              <w:rPr>
                <w:rFonts w:cs="Tahoma"/>
                <w:b/>
                <w:sz w:val="18"/>
                <w:szCs w:val="18"/>
              </w:rPr>
              <w:t>η</w:t>
            </w:r>
            <w:r w:rsidRPr="00237B41">
              <w:rPr>
                <w:rFonts w:cs="Tahoma"/>
                <w:b/>
                <w:sz w:val="18"/>
                <w:szCs w:val="18"/>
              </w:rPr>
              <w:t xml:space="preserve"> ΟΜΑΔΑ ΚΡΙΤΗΡΙΩΝ :</w:t>
            </w:r>
          </w:p>
        </w:tc>
        <w:tc>
          <w:tcPr>
            <w:tcW w:w="2268" w:type="dxa"/>
            <w:shd w:val="clear" w:color="auto" w:fill="auto"/>
            <w:noWrap/>
            <w:vAlign w:val="center"/>
          </w:tcPr>
          <w:p w:rsidR="00666C8B" w:rsidRPr="00F7245C" w:rsidRDefault="00666C8B" w:rsidP="00E01849">
            <w:pPr>
              <w:spacing w:after="120"/>
              <w:ind w:left="284"/>
              <w:rPr>
                <w:rFonts w:cs="Tahoma"/>
                <w:b/>
                <w:sz w:val="18"/>
                <w:szCs w:val="18"/>
                <w:highlight w:val="yellow"/>
              </w:rPr>
            </w:pPr>
          </w:p>
        </w:tc>
        <w:tc>
          <w:tcPr>
            <w:tcW w:w="2551" w:type="dxa"/>
          </w:tcPr>
          <w:p w:rsidR="00666C8B" w:rsidRPr="00F7245C" w:rsidRDefault="00666C8B" w:rsidP="00E01849">
            <w:pPr>
              <w:spacing w:after="120"/>
              <w:ind w:left="284"/>
              <w:rPr>
                <w:rFonts w:cs="Tahoma"/>
                <w:b/>
                <w:sz w:val="18"/>
                <w:szCs w:val="18"/>
                <w:highlight w:val="yellow"/>
              </w:rPr>
            </w:pPr>
          </w:p>
        </w:tc>
        <w:tc>
          <w:tcPr>
            <w:tcW w:w="1559" w:type="dxa"/>
          </w:tcPr>
          <w:p w:rsidR="00666C8B" w:rsidRPr="00F7245C" w:rsidRDefault="00666C8B" w:rsidP="00E01849">
            <w:pPr>
              <w:spacing w:after="120"/>
              <w:ind w:left="284"/>
              <w:rPr>
                <w:rFonts w:cs="Tahoma"/>
                <w:b/>
                <w:sz w:val="18"/>
                <w:szCs w:val="18"/>
                <w:highlight w:val="yellow"/>
              </w:rPr>
            </w:pPr>
          </w:p>
        </w:tc>
        <w:tc>
          <w:tcPr>
            <w:tcW w:w="3828" w:type="dxa"/>
          </w:tcPr>
          <w:p w:rsidR="00666C8B" w:rsidRPr="00F7245C" w:rsidRDefault="00666C8B" w:rsidP="00E01849">
            <w:pPr>
              <w:spacing w:after="120"/>
              <w:ind w:left="284"/>
              <w:rPr>
                <w:rFonts w:cs="Tahoma"/>
                <w:b/>
                <w:sz w:val="18"/>
                <w:szCs w:val="18"/>
                <w:highlight w:val="yellow"/>
              </w:rPr>
            </w:pPr>
          </w:p>
        </w:tc>
      </w:tr>
      <w:tr w:rsidR="00666C8B" w:rsidRPr="00F7245C" w:rsidTr="00E01849">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666C8B" w:rsidRDefault="00666C8B" w:rsidP="00E01849">
            <w:pPr>
              <w:spacing w:after="120"/>
              <w:ind w:left="113"/>
              <w:jc w:val="left"/>
              <w:rPr>
                <w:rFonts w:cs="Tahoma"/>
                <w:b/>
                <w:sz w:val="18"/>
                <w:szCs w:val="18"/>
              </w:rPr>
            </w:pPr>
            <w:r>
              <w:rPr>
                <w:rFonts w:cs="Tahoma"/>
                <w:b/>
                <w:sz w:val="18"/>
                <w:szCs w:val="18"/>
              </w:rPr>
              <w:t>ΑΘΡΟΙΣΜΑ ΤΙΜΩΝ ΒΑΘΜΟΛΟΓΟΥΜΕΝΩΝ ΚΡΙΤΗΡΙΩΝ:</w:t>
            </w:r>
          </w:p>
        </w:tc>
        <w:tc>
          <w:tcPr>
            <w:tcW w:w="2268" w:type="dxa"/>
            <w:shd w:val="clear" w:color="auto" w:fill="auto"/>
            <w:noWrap/>
            <w:vAlign w:val="center"/>
          </w:tcPr>
          <w:p w:rsidR="00666C8B" w:rsidRPr="00F7245C" w:rsidRDefault="00666C8B" w:rsidP="00E01849">
            <w:pPr>
              <w:spacing w:after="120"/>
              <w:ind w:left="284"/>
              <w:rPr>
                <w:rFonts w:cs="Tahoma"/>
                <w:b/>
                <w:sz w:val="18"/>
                <w:szCs w:val="18"/>
                <w:highlight w:val="yellow"/>
              </w:rPr>
            </w:pPr>
          </w:p>
        </w:tc>
        <w:tc>
          <w:tcPr>
            <w:tcW w:w="2551" w:type="dxa"/>
          </w:tcPr>
          <w:p w:rsidR="00666C8B" w:rsidRPr="00F7245C" w:rsidRDefault="00666C8B" w:rsidP="00E01849">
            <w:pPr>
              <w:spacing w:after="120"/>
              <w:ind w:left="284"/>
              <w:rPr>
                <w:rFonts w:cs="Tahoma"/>
                <w:b/>
                <w:sz w:val="18"/>
                <w:szCs w:val="18"/>
                <w:highlight w:val="yellow"/>
              </w:rPr>
            </w:pPr>
          </w:p>
        </w:tc>
        <w:tc>
          <w:tcPr>
            <w:tcW w:w="1559" w:type="dxa"/>
          </w:tcPr>
          <w:p w:rsidR="00666C8B" w:rsidRPr="00F7245C" w:rsidRDefault="00666C8B" w:rsidP="00E01849">
            <w:pPr>
              <w:spacing w:after="120"/>
              <w:ind w:left="284"/>
              <w:rPr>
                <w:rFonts w:cs="Tahoma"/>
                <w:b/>
                <w:sz w:val="18"/>
                <w:szCs w:val="18"/>
                <w:highlight w:val="yellow"/>
              </w:rPr>
            </w:pPr>
          </w:p>
        </w:tc>
        <w:tc>
          <w:tcPr>
            <w:tcW w:w="3828" w:type="dxa"/>
          </w:tcPr>
          <w:p w:rsidR="00666C8B" w:rsidRPr="00F7245C" w:rsidRDefault="00666C8B" w:rsidP="00E01849">
            <w:pPr>
              <w:spacing w:after="120"/>
              <w:ind w:left="284"/>
              <w:rPr>
                <w:rFonts w:cs="Tahoma"/>
                <w:b/>
                <w:sz w:val="18"/>
                <w:szCs w:val="18"/>
                <w:highlight w:val="yellow"/>
              </w:rPr>
            </w:pPr>
          </w:p>
        </w:tc>
      </w:tr>
      <w:tr w:rsidR="00666C8B" w:rsidRPr="00F7245C" w:rsidTr="00E01849">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666C8B" w:rsidRDefault="00666C8B" w:rsidP="00E01849">
            <w:pPr>
              <w:spacing w:after="120"/>
              <w:ind w:left="113"/>
              <w:jc w:val="left"/>
              <w:rPr>
                <w:rFonts w:cs="Tahoma"/>
                <w:b/>
                <w:sz w:val="18"/>
                <w:szCs w:val="18"/>
              </w:rPr>
            </w:pPr>
            <w:r w:rsidRPr="00D41DF6">
              <w:rPr>
                <w:rFonts w:cs="Tahoma"/>
                <w:b/>
                <w:sz w:val="18"/>
                <w:szCs w:val="18"/>
              </w:rPr>
              <w:t>ΠΡΟΫΠΟΘΕΣΗ ΓΙΑ ΘΕΤΙΚΗ ΑΞΙΟΛΟΓΗΣΗ:</w:t>
            </w:r>
            <w:r w:rsidRPr="004417C3">
              <w:rPr>
                <w:rFonts w:ascii="Arial" w:hAnsi="Arial" w:cs="Arial"/>
                <w:b/>
                <w:bCs/>
                <w:sz w:val="20"/>
                <w:szCs w:val="20"/>
              </w:rPr>
              <w:t xml:space="preserve"> </w:t>
            </w:r>
          </w:p>
        </w:tc>
        <w:tc>
          <w:tcPr>
            <w:tcW w:w="10206" w:type="dxa"/>
            <w:gridSpan w:val="4"/>
            <w:shd w:val="clear" w:color="auto" w:fill="auto"/>
            <w:noWrap/>
            <w:vAlign w:val="center"/>
          </w:tcPr>
          <w:p w:rsidR="00666C8B" w:rsidRPr="00D41DF6" w:rsidRDefault="00666C8B" w:rsidP="00E01849">
            <w:pPr>
              <w:spacing w:after="120"/>
              <w:ind w:left="284"/>
              <w:rPr>
                <w:rFonts w:cs="Tahoma"/>
                <w:b/>
                <w:sz w:val="18"/>
                <w:szCs w:val="18"/>
                <w:highlight w:val="yellow"/>
              </w:rPr>
            </w:pPr>
            <w:r w:rsidRPr="00DB5662">
              <w:rPr>
                <w:rFonts w:cs="Tahoma"/>
                <w:sz w:val="18"/>
                <w:szCs w:val="18"/>
              </w:rPr>
              <w:t xml:space="preserve">Η πράξη πρέπει να έχει λάβει θετική αξιολόγηση σε όλες τις ομάδες κριτηρίων                                                                                                        </w:t>
            </w:r>
          </w:p>
        </w:tc>
      </w:tr>
      <w:tr w:rsidR="00666C8B" w:rsidRPr="00F7245C" w:rsidTr="00E01849">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666C8B" w:rsidRPr="004B5810" w:rsidRDefault="00666C8B" w:rsidP="00E01849">
            <w:pPr>
              <w:spacing w:after="120"/>
              <w:ind w:left="113"/>
              <w:jc w:val="left"/>
              <w:rPr>
                <w:rFonts w:cs="Tahoma"/>
                <w:sz w:val="18"/>
                <w:szCs w:val="18"/>
              </w:rPr>
            </w:pPr>
            <w:r w:rsidRPr="00D41DF6">
              <w:rPr>
                <w:rFonts w:cs="Tahoma"/>
                <w:b/>
                <w:sz w:val="18"/>
                <w:szCs w:val="18"/>
              </w:rPr>
              <w:t>ΠΑΡΑΤΗΡΗΣΕΙΣ</w:t>
            </w:r>
            <w:r w:rsidRPr="00D41DF6">
              <w:rPr>
                <w:rFonts w:cs="Tahoma"/>
                <w:sz w:val="18"/>
                <w:szCs w:val="18"/>
              </w:rPr>
              <w:t xml:space="preserve"> (συμπληρώνονται τυχόν αλλαγές που προτείνονται από τον αξιολογητή σε επιμέρους στοιχεία της υποβαλλόμενης πρότασης και τα οποία αποτελούν προϋπόθεση για την απόδοση της συγκεκριμένης βαθμολογίας)</w:t>
            </w:r>
          </w:p>
        </w:tc>
        <w:tc>
          <w:tcPr>
            <w:tcW w:w="10206" w:type="dxa"/>
            <w:gridSpan w:val="4"/>
            <w:shd w:val="clear" w:color="auto" w:fill="auto"/>
            <w:noWrap/>
            <w:vAlign w:val="center"/>
          </w:tcPr>
          <w:p w:rsidR="00666C8B" w:rsidRPr="00F7245C" w:rsidRDefault="00666C8B" w:rsidP="00E01849">
            <w:pPr>
              <w:spacing w:after="120"/>
              <w:ind w:left="284"/>
              <w:rPr>
                <w:rFonts w:cs="Tahoma"/>
                <w:b/>
                <w:sz w:val="18"/>
                <w:szCs w:val="18"/>
                <w:highlight w:val="yellow"/>
              </w:rPr>
            </w:pPr>
          </w:p>
        </w:tc>
      </w:tr>
      <w:tr w:rsidR="00666C8B" w:rsidRPr="00F7245C" w:rsidTr="00E01849">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666C8B" w:rsidRPr="00AA0C98" w:rsidRDefault="00666C8B" w:rsidP="00E01849">
            <w:pPr>
              <w:spacing w:after="120"/>
              <w:ind w:left="113"/>
              <w:jc w:val="left"/>
              <w:rPr>
                <w:rFonts w:cs="Tahoma"/>
                <w:b/>
                <w:sz w:val="18"/>
                <w:szCs w:val="18"/>
              </w:rPr>
            </w:pPr>
            <w:r>
              <w:rPr>
                <w:rFonts w:cs="Tahoma"/>
                <w:b/>
                <w:sz w:val="18"/>
                <w:szCs w:val="18"/>
              </w:rPr>
              <w:t>ΑΠΟΤΕΛΕΣΜΑ ΑΞΙΟΛΟΓΗΣΗΣ:</w:t>
            </w:r>
          </w:p>
        </w:tc>
        <w:tc>
          <w:tcPr>
            <w:tcW w:w="10206" w:type="dxa"/>
            <w:gridSpan w:val="4"/>
            <w:shd w:val="clear" w:color="auto" w:fill="auto"/>
            <w:noWrap/>
            <w:vAlign w:val="center"/>
          </w:tcPr>
          <w:p w:rsidR="00666C8B" w:rsidRPr="00F7245C" w:rsidRDefault="00666C8B" w:rsidP="00E01849">
            <w:pPr>
              <w:spacing w:after="120"/>
              <w:ind w:left="284"/>
              <w:rPr>
                <w:rFonts w:cs="Tahoma"/>
                <w:b/>
                <w:sz w:val="18"/>
                <w:szCs w:val="18"/>
                <w:highlight w:val="yellow"/>
              </w:rPr>
            </w:pPr>
          </w:p>
        </w:tc>
      </w:tr>
    </w:tbl>
    <w:p w:rsidR="00641EEC" w:rsidRDefault="00641EEC">
      <w:pPr>
        <w:rPr>
          <w:lang w:val="en-US"/>
        </w:rPr>
      </w:pPr>
    </w:p>
    <w:tbl>
      <w:tblPr>
        <w:tblStyle w:val="aa"/>
        <w:tblW w:w="14459" w:type="dxa"/>
        <w:tblInd w:w="108" w:type="dxa"/>
        <w:tblLook w:val="04A0" w:firstRow="1" w:lastRow="0" w:firstColumn="1" w:lastColumn="0" w:noHBand="0" w:noVBand="1"/>
      </w:tblPr>
      <w:tblGrid>
        <w:gridCol w:w="5812"/>
        <w:gridCol w:w="4111"/>
        <w:gridCol w:w="4536"/>
      </w:tblGrid>
      <w:tr w:rsidR="00641EEC" w:rsidTr="00C51D46">
        <w:tc>
          <w:tcPr>
            <w:tcW w:w="5812" w:type="dxa"/>
          </w:tcPr>
          <w:p w:rsidR="00641EEC" w:rsidRPr="00640909" w:rsidRDefault="00641EEC" w:rsidP="00C51D46">
            <w:pPr>
              <w:jc w:val="center"/>
              <w:rPr>
                <w:rFonts w:cs="Tahoma"/>
              </w:rPr>
            </w:pPr>
            <w:r>
              <w:rPr>
                <w:rFonts w:cs="Tahoma"/>
              </w:rPr>
              <w:t>Ονοματεπώνυμο</w:t>
            </w:r>
          </w:p>
        </w:tc>
        <w:tc>
          <w:tcPr>
            <w:tcW w:w="4111" w:type="dxa"/>
          </w:tcPr>
          <w:p w:rsidR="00641EEC" w:rsidRDefault="00641EEC" w:rsidP="00C51D46">
            <w:pPr>
              <w:jc w:val="center"/>
            </w:pPr>
            <w:r>
              <w:rPr>
                <w:rFonts w:cs="Tahoma"/>
                <w:szCs w:val="22"/>
              </w:rPr>
              <w:t>Ημερομηνία Αξιολόγησης</w:t>
            </w:r>
          </w:p>
        </w:tc>
        <w:tc>
          <w:tcPr>
            <w:tcW w:w="4536" w:type="dxa"/>
          </w:tcPr>
          <w:p w:rsidR="00641EEC" w:rsidRDefault="00641EEC" w:rsidP="00C51D46">
            <w:pPr>
              <w:jc w:val="center"/>
            </w:pPr>
            <w:r>
              <w:t>Υπογραφή</w:t>
            </w:r>
          </w:p>
        </w:tc>
      </w:tr>
      <w:tr w:rsidR="00641EEC" w:rsidRPr="0098684A" w:rsidTr="00C51D46">
        <w:tc>
          <w:tcPr>
            <w:tcW w:w="5812" w:type="dxa"/>
          </w:tcPr>
          <w:p w:rsidR="00641EEC" w:rsidRDefault="00641EEC" w:rsidP="00C51D46">
            <w:pPr>
              <w:rPr>
                <w:rFonts w:cs="Tahoma"/>
                <w:sz w:val="18"/>
                <w:szCs w:val="18"/>
              </w:rPr>
            </w:pPr>
            <w:r w:rsidRPr="0098684A">
              <w:rPr>
                <w:rFonts w:cs="Tahoma"/>
                <w:sz w:val="18"/>
                <w:szCs w:val="18"/>
              </w:rPr>
              <w:t xml:space="preserve">Αξιολογητής: </w:t>
            </w:r>
          </w:p>
          <w:p w:rsidR="00641EEC" w:rsidRPr="0098684A" w:rsidRDefault="00641EEC" w:rsidP="00C51D46">
            <w:pPr>
              <w:rPr>
                <w:rFonts w:cs="Tahoma"/>
                <w:sz w:val="18"/>
                <w:szCs w:val="18"/>
              </w:rPr>
            </w:pPr>
          </w:p>
        </w:tc>
        <w:tc>
          <w:tcPr>
            <w:tcW w:w="4111" w:type="dxa"/>
          </w:tcPr>
          <w:p w:rsidR="00641EEC" w:rsidRPr="00550679" w:rsidRDefault="00641EEC" w:rsidP="00C51D46">
            <w:pPr>
              <w:jc w:val="center"/>
              <w:rPr>
                <w:sz w:val="18"/>
                <w:szCs w:val="18"/>
                <w:highlight w:val="yellow"/>
              </w:rPr>
            </w:pPr>
          </w:p>
        </w:tc>
        <w:tc>
          <w:tcPr>
            <w:tcW w:w="4536" w:type="dxa"/>
          </w:tcPr>
          <w:p w:rsidR="00641EEC" w:rsidRPr="0098684A" w:rsidRDefault="00641EEC" w:rsidP="00C51D46">
            <w:pPr>
              <w:rPr>
                <w:sz w:val="18"/>
                <w:szCs w:val="18"/>
              </w:rPr>
            </w:pPr>
          </w:p>
        </w:tc>
      </w:tr>
      <w:tr w:rsidR="00641EEC" w:rsidRPr="0098684A" w:rsidTr="00C51D46">
        <w:tc>
          <w:tcPr>
            <w:tcW w:w="5812" w:type="dxa"/>
          </w:tcPr>
          <w:p w:rsidR="00641EEC" w:rsidRDefault="00641EEC" w:rsidP="00C51D46">
            <w:pPr>
              <w:rPr>
                <w:rFonts w:cs="Tahoma"/>
                <w:sz w:val="18"/>
                <w:szCs w:val="18"/>
              </w:rPr>
            </w:pPr>
            <w:r w:rsidRPr="0098684A">
              <w:rPr>
                <w:rFonts w:cs="Tahoma"/>
                <w:sz w:val="18"/>
                <w:szCs w:val="18"/>
              </w:rPr>
              <w:t xml:space="preserve">Προϊστάμενος Μονάδας: </w:t>
            </w:r>
          </w:p>
          <w:p w:rsidR="00641EEC" w:rsidRPr="0098684A" w:rsidRDefault="00641EEC" w:rsidP="00C51D46">
            <w:pPr>
              <w:rPr>
                <w:rFonts w:cs="Tahoma"/>
                <w:sz w:val="18"/>
                <w:szCs w:val="18"/>
              </w:rPr>
            </w:pPr>
          </w:p>
        </w:tc>
        <w:tc>
          <w:tcPr>
            <w:tcW w:w="4111" w:type="dxa"/>
          </w:tcPr>
          <w:p w:rsidR="00641EEC" w:rsidRPr="00550679" w:rsidRDefault="00641EEC" w:rsidP="00C51D46">
            <w:pPr>
              <w:jc w:val="center"/>
              <w:rPr>
                <w:sz w:val="18"/>
                <w:szCs w:val="18"/>
                <w:highlight w:val="yellow"/>
              </w:rPr>
            </w:pPr>
          </w:p>
        </w:tc>
        <w:tc>
          <w:tcPr>
            <w:tcW w:w="4536" w:type="dxa"/>
          </w:tcPr>
          <w:p w:rsidR="00641EEC" w:rsidRPr="0098684A" w:rsidRDefault="00641EEC" w:rsidP="00C51D46">
            <w:pPr>
              <w:rPr>
                <w:sz w:val="18"/>
                <w:szCs w:val="18"/>
              </w:rPr>
            </w:pPr>
          </w:p>
        </w:tc>
      </w:tr>
      <w:tr w:rsidR="00641EEC" w:rsidRPr="0098684A" w:rsidTr="00C51D46">
        <w:tc>
          <w:tcPr>
            <w:tcW w:w="5812" w:type="dxa"/>
          </w:tcPr>
          <w:p w:rsidR="00641EEC" w:rsidRDefault="00641EEC" w:rsidP="00C51D46">
            <w:pPr>
              <w:rPr>
                <w:rFonts w:cs="Tahoma"/>
                <w:sz w:val="18"/>
                <w:szCs w:val="18"/>
              </w:rPr>
            </w:pPr>
            <w:r w:rsidRPr="0098684A">
              <w:rPr>
                <w:rFonts w:cs="Tahoma"/>
                <w:sz w:val="18"/>
                <w:szCs w:val="18"/>
              </w:rPr>
              <w:t xml:space="preserve">Προϊσταμένη Υπηρεσίας: </w:t>
            </w:r>
          </w:p>
          <w:p w:rsidR="00641EEC" w:rsidRPr="0098684A" w:rsidRDefault="00641EEC" w:rsidP="00C51D46">
            <w:pPr>
              <w:rPr>
                <w:rFonts w:cs="Tahoma"/>
                <w:sz w:val="18"/>
                <w:szCs w:val="18"/>
              </w:rPr>
            </w:pPr>
          </w:p>
        </w:tc>
        <w:tc>
          <w:tcPr>
            <w:tcW w:w="4111" w:type="dxa"/>
          </w:tcPr>
          <w:p w:rsidR="00641EEC" w:rsidRPr="00550679" w:rsidRDefault="00641EEC" w:rsidP="00C51D46">
            <w:pPr>
              <w:jc w:val="center"/>
              <w:rPr>
                <w:sz w:val="18"/>
                <w:szCs w:val="18"/>
                <w:highlight w:val="yellow"/>
              </w:rPr>
            </w:pPr>
          </w:p>
        </w:tc>
        <w:tc>
          <w:tcPr>
            <w:tcW w:w="4536" w:type="dxa"/>
          </w:tcPr>
          <w:p w:rsidR="00641EEC" w:rsidRPr="0098684A" w:rsidRDefault="00641EEC" w:rsidP="00C51D46">
            <w:pPr>
              <w:rPr>
                <w:sz w:val="18"/>
                <w:szCs w:val="18"/>
              </w:rPr>
            </w:pPr>
          </w:p>
        </w:tc>
      </w:tr>
    </w:tbl>
    <w:p w:rsidR="00641EEC" w:rsidRPr="00641EEC" w:rsidRDefault="00641EEC">
      <w:pPr>
        <w:rPr>
          <w:lang w:val="en-US"/>
        </w:rPr>
      </w:pPr>
    </w:p>
    <w:p w:rsidR="007F741F" w:rsidRDefault="007F741F" w:rsidP="007F741F">
      <w:pPr>
        <w:rPr>
          <w:lang w:val="en-US"/>
        </w:rPr>
      </w:pPr>
    </w:p>
    <w:p w:rsidR="00A40E44" w:rsidRDefault="00A40E44" w:rsidP="00320815">
      <w:pPr>
        <w:rPr>
          <w:sz w:val="18"/>
          <w:szCs w:val="18"/>
          <w:lang w:val="en-US"/>
        </w:rPr>
      </w:pPr>
    </w:p>
    <w:p w:rsidR="00641EEC" w:rsidRPr="00641EEC" w:rsidRDefault="00641EEC" w:rsidP="00320815">
      <w:pPr>
        <w:rPr>
          <w:sz w:val="18"/>
          <w:szCs w:val="18"/>
          <w:lang w:val="en-US"/>
        </w:rPr>
        <w:sectPr w:rsidR="00641EEC" w:rsidRPr="00641EEC" w:rsidSect="007F741F">
          <w:headerReference w:type="default" r:id="rId23"/>
          <w:pgSz w:w="16838" w:h="11906" w:orient="landscape" w:code="9"/>
          <w:pgMar w:top="992" w:right="1021" w:bottom="992" w:left="1247" w:header="567" w:footer="567" w:gutter="0"/>
          <w:cols w:space="708"/>
          <w:docGrid w:linePitch="360"/>
        </w:sectPr>
      </w:pPr>
    </w:p>
    <w:p w:rsidR="0069465E" w:rsidRPr="007E36DA" w:rsidRDefault="0069465E" w:rsidP="00320815">
      <w:pPr>
        <w:rPr>
          <w:sz w:val="18"/>
          <w:szCs w:val="18"/>
        </w:rPr>
      </w:pPr>
    </w:p>
    <w:p w:rsidR="0069465E" w:rsidRPr="007E36DA" w:rsidRDefault="0069465E" w:rsidP="00320815">
      <w:pPr>
        <w:rPr>
          <w:sz w:val="18"/>
          <w:szCs w:val="18"/>
        </w:rPr>
      </w:pPr>
    </w:p>
    <w:p w:rsidR="0069465E" w:rsidRPr="007E36DA" w:rsidRDefault="0069465E" w:rsidP="00320815">
      <w:pPr>
        <w:rPr>
          <w:sz w:val="18"/>
          <w:szCs w:val="18"/>
        </w:rPr>
      </w:pPr>
    </w:p>
    <w:p w:rsidR="0069465E" w:rsidRPr="007E36DA" w:rsidRDefault="0069465E" w:rsidP="00320815">
      <w:pPr>
        <w:rPr>
          <w:sz w:val="18"/>
          <w:szCs w:val="18"/>
        </w:rPr>
      </w:pPr>
    </w:p>
    <w:p w:rsidR="0069465E" w:rsidRPr="007E36DA" w:rsidRDefault="0069465E" w:rsidP="00320815">
      <w:pPr>
        <w:rPr>
          <w:sz w:val="18"/>
          <w:szCs w:val="18"/>
        </w:rPr>
      </w:pPr>
    </w:p>
    <w:p w:rsidR="00F97227" w:rsidRPr="007E36DA" w:rsidRDefault="00F97227" w:rsidP="00320815">
      <w:pPr>
        <w:rPr>
          <w:sz w:val="18"/>
          <w:szCs w:val="18"/>
        </w:rPr>
      </w:pPr>
    </w:p>
    <w:p w:rsidR="00F97227" w:rsidRPr="007E36DA" w:rsidRDefault="00F97227" w:rsidP="00320815">
      <w:pPr>
        <w:rPr>
          <w:sz w:val="18"/>
          <w:szCs w:val="18"/>
        </w:rPr>
      </w:pPr>
    </w:p>
    <w:p w:rsidR="00F97227" w:rsidRPr="007E36DA" w:rsidRDefault="00F97227" w:rsidP="00320815">
      <w:pPr>
        <w:rPr>
          <w:sz w:val="18"/>
          <w:szCs w:val="18"/>
        </w:rPr>
      </w:pPr>
    </w:p>
    <w:p w:rsidR="00F97227" w:rsidRPr="007E36DA" w:rsidRDefault="00F97227" w:rsidP="00320815">
      <w:pPr>
        <w:rPr>
          <w:sz w:val="18"/>
          <w:szCs w:val="18"/>
        </w:rPr>
      </w:pPr>
    </w:p>
    <w:p w:rsidR="00F97227" w:rsidRPr="007E36DA" w:rsidRDefault="00F97227" w:rsidP="00320815">
      <w:pPr>
        <w:rPr>
          <w:sz w:val="18"/>
          <w:szCs w:val="18"/>
        </w:rPr>
      </w:pPr>
    </w:p>
    <w:sectPr w:rsidR="00F97227" w:rsidRPr="007E36DA" w:rsidSect="00DE4989">
      <w:pgSz w:w="11906" w:h="16838" w:code="9"/>
      <w:pgMar w:top="1021" w:right="992" w:bottom="1247" w:left="992"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770F6" w:rsidRDefault="001770F6" w:rsidP="00882E5E">
      <w:r>
        <w:separator/>
      </w:r>
    </w:p>
  </w:endnote>
  <w:endnote w:type="continuationSeparator" w:id="0">
    <w:p w:rsidR="001770F6" w:rsidRDefault="001770F6" w:rsidP="00882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Vrinda">
    <w:panose1 w:val="020B0502040204020203"/>
    <w:charset w:val="00"/>
    <w:family w:val="swiss"/>
    <w:pitch w:val="variable"/>
    <w:sig w:usb0="00010003" w:usb1="00000000" w:usb2="00000000" w:usb3="00000000" w:csb0="00000001"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1" w:usb1="00000000" w:usb2="00000000" w:usb3="00000000" w:csb0="00000009" w:csb1="00000000"/>
  </w:font>
  <w:font w:name="Verdana">
    <w:altName w:val="Verdana"/>
    <w:panose1 w:val="020B0604030504040204"/>
    <w:charset w:val="A1"/>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EndPr/>
    <w:sdtContent>
      <w:p w:rsidR="008F4B82" w:rsidRDefault="008F4B82">
        <w:pPr>
          <w:pStyle w:val="a5"/>
          <w:jc w:val="right"/>
        </w:pPr>
        <w:r>
          <w:t xml:space="preserve">Σελίδα | </w:t>
        </w:r>
        <w:r>
          <w:fldChar w:fldCharType="begin"/>
        </w:r>
        <w:r>
          <w:instrText xml:space="preserve"> PAGE   \* MERGEFORMAT </w:instrText>
        </w:r>
        <w:r>
          <w:fldChar w:fldCharType="separate"/>
        </w:r>
        <w:r w:rsidR="005D0116">
          <w:rPr>
            <w:noProof/>
          </w:rPr>
          <w:t>16</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770F6" w:rsidRDefault="001770F6" w:rsidP="00882E5E">
      <w:r>
        <w:separator/>
      </w:r>
    </w:p>
  </w:footnote>
  <w:footnote w:type="continuationSeparator" w:id="0">
    <w:p w:rsidR="001770F6" w:rsidRDefault="001770F6" w:rsidP="00882E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4B82" w:rsidRPr="00EE3C50" w:rsidRDefault="008F4B82"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6C8B" w:rsidRPr="00282A15" w:rsidRDefault="00666C8B"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4B82" w:rsidRPr="00282A15" w:rsidRDefault="008F4B82"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4B82" w:rsidRPr="005D0116" w:rsidRDefault="008F4B82"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lang w:val="en-US"/>
      </w:rPr>
    </w:pPr>
    <w:r>
      <w:rPr>
        <w:color w:val="0F243E" w:themeColor="text2" w:themeShade="80"/>
      </w:rPr>
      <w:t>Δ</w:t>
    </w:r>
    <w:r w:rsidRPr="00651B62">
      <w:rPr>
        <w:color w:val="0F243E" w:themeColor="text2" w:themeShade="80"/>
      </w:rPr>
      <w:t xml:space="preserve">ΡΑΣΗ </w:t>
    </w:r>
    <w:r>
      <w:rPr>
        <w:color w:val="0F243E" w:themeColor="text2" w:themeShade="80"/>
      </w:rPr>
      <w:t>4.3.1.</w:t>
    </w:r>
    <w:r w:rsidR="005D0116">
      <w:rPr>
        <w:color w:val="0F243E" w:themeColor="text2" w:themeShade="80"/>
        <w:lang w:val="en-US"/>
      </w:rPr>
      <w:t>3</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4B82" w:rsidRPr="00F74941" w:rsidRDefault="008F4B82"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ΔΡΑΣΗ 4.</w:t>
    </w:r>
    <w:r w:rsidR="00DE4989">
      <w:rPr>
        <w:color w:val="0F243E" w:themeColor="text2" w:themeShade="80"/>
        <w:lang w:val="en-US"/>
      </w:rPr>
      <w:t>3.1.</w:t>
    </w:r>
    <w:r w:rsidR="005D0116">
      <w:rPr>
        <w:color w:val="0F243E" w:themeColor="text2" w:themeShade="80"/>
        <w:lang w:val="en-US"/>
      </w:rPr>
      <w:t>3</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06223D"/>
    <w:multiLevelType w:val="hybridMultilevel"/>
    <w:tmpl w:val="77B6FBC6"/>
    <w:lvl w:ilvl="0" w:tplc="3514BAA6">
      <w:start w:val="1"/>
      <w:numFmt w:val="bullet"/>
      <w:lvlText w:val="-"/>
      <w:lvlJc w:val="left"/>
      <w:pPr>
        <w:ind w:left="720" w:hanging="360"/>
      </w:pPr>
      <w:rPr>
        <w:rFonts w:ascii="Vrinda" w:hAnsi="Vrinda"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5">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6">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8">
    <w:nsid w:val="2265319D"/>
    <w:multiLevelType w:val="hybridMultilevel"/>
    <w:tmpl w:val="40A2DA2C"/>
    <w:lvl w:ilvl="0" w:tplc="3514BAA6">
      <w:start w:val="1"/>
      <w:numFmt w:val="bullet"/>
      <w:lvlText w:val="-"/>
      <w:lvlJc w:val="left"/>
      <w:pPr>
        <w:ind w:left="720" w:hanging="360"/>
      </w:pPr>
      <w:rPr>
        <w:rFonts w:ascii="Vrinda" w:hAnsi="Vrinda"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10">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1">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3">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
    <w:nsid w:val="4ADB0B0C"/>
    <w:multiLevelType w:val="hybridMultilevel"/>
    <w:tmpl w:val="FF342108"/>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8">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nsid w:val="5B855A17"/>
    <w:multiLevelType w:val="hybridMultilevel"/>
    <w:tmpl w:val="BEA8DC12"/>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22">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4">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25">
    <w:nsid w:val="73D579EE"/>
    <w:multiLevelType w:val="hybridMultilevel"/>
    <w:tmpl w:val="EBE41830"/>
    <w:lvl w:ilvl="0" w:tplc="04080001">
      <w:start w:val="1"/>
      <w:numFmt w:val="bullet"/>
      <w:lvlText w:val=""/>
      <w:lvlJc w:val="left"/>
      <w:pPr>
        <w:ind w:left="757" w:hanging="360"/>
      </w:pPr>
      <w:rPr>
        <w:rFonts w:ascii="Symbol" w:hAnsi="Symbol" w:hint="default"/>
      </w:rPr>
    </w:lvl>
    <w:lvl w:ilvl="1" w:tplc="04080003" w:tentative="1">
      <w:start w:val="1"/>
      <w:numFmt w:val="bullet"/>
      <w:lvlText w:val="o"/>
      <w:lvlJc w:val="left"/>
      <w:pPr>
        <w:ind w:left="1477" w:hanging="360"/>
      </w:pPr>
      <w:rPr>
        <w:rFonts w:ascii="Courier New" w:hAnsi="Courier New" w:cs="Courier New" w:hint="default"/>
      </w:rPr>
    </w:lvl>
    <w:lvl w:ilvl="2" w:tplc="04080005" w:tentative="1">
      <w:start w:val="1"/>
      <w:numFmt w:val="bullet"/>
      <w:lvlText w:val=""/>
      <w:lvlJc w:val="left"/>
      <w:pPr>
        <w:ind w:left="2197" w:hanging="360"/>
      </w:pPr>
      <w:rPr>
        <w:rFonts w:ascii="Wingdings" w:hAnsi="Wingdings" w:hint="default"/>
      </w:rPr>
    </w:lvl>
    <w:lvl w:ilvl="3" w:tplc="04080001" w:tentative="1">
      <w:start w:val="1"/>
      <w:numFmt w:val="bullet"/>
      <w:lvlText w:val=""/>
      <w:lvlJc w:val="left"/>
      <w:pPr>
        <w:ind w:left="2917" w:hanging="360"/>
      </w:pPr>
      <w:rPr>
        <w:rFonts w:ascii="Symbol" w:hAnsi="Symbol" w:hint="default"/>
      </w:rPr>
    </w:lvl>
    <w:lvl w:ilvl="4" w:tplc="04080003" w:tentative="1">
      <w:start w:val="1"/>
      <w:numFmt w:val="bullet"/>
      <w:lvlText w:val="o"/>
      <w:lvlJc w:val="left"/>
      <w:pPr>
        <w:ind w:left="3637" w:hanging="360"/>
      </w:pPr>
      <w:rPr>
        <w:rFonts w:ascii="Courier New" w:hAnsi="Courier New" w:cs="Courier New" w:hint="default"/>
      </w:rPr>
    </w:lvl>
    <w:lvl w:ilvl="5" w:tplc="04080005" w:tentative="1">
      <w:start w:val="1"/>
      <w:numFmt w:val="bullet"/>
      <w:lvlText w:val=""/>
      <w:lvlJc w:val="left"/>
      <w:pPr>
        <w:ind w:left="4357" w:hanging="360"/>
      </w:pPr>
      <w:rPr>
        <w:rFonts w:ascii="Wingdings" w:hAnsi="Wingdings" w:hint="default"/>
      </w:rPr>
    </w:lvl>
    <w:lvl w:ilvl="6" w:tplc="04080001" w:tentative="1">
      <w:start w:val="1"/>
      <w:numFmt w:val="bullet"/>
      <w:lvlText w:val=""/>
      <w:lvlJc w:val="left"/>
      <w:pPr>
        <w:ind w:left="5077" w:hanging="360"/>
      </w:pPr>
      <w:rPr>
        <w:rFonts w:ascii="Symbol" w:hAnsi="Symbol" w:hint="default"/>
      </w:rPr>
    </w:lvl>
    <w:lvl w:ilvl="7" w:tplc="04080003" w:tentative="1">
      <w:start w:val="1"/>
      <w:numFmt w:val="bullet"/>
      <w:lvlText w:val="o"/>
      <w:lvlJc w:val="left"/>
      <w:pPr>
        <w:ind w:left="5797" w:hanging="360"/>
      </w:pPr>
      <w:rPr>
        <w:rFonts w:ascii="Courier New" w:hAnsi="Courier New" w:cs="Courier New" w:hint="default"/>
      </w:rPr>
    </w:lvl>
    <w:lvl w:ilvl="8" w:tplc="04080005" w:tentative="1">
      <w:start w:val="1"/>
      <w:numFmt w:val="bullet"/>
      <w:lvlText w:val=""/>
      <w:lvlJc w:val="left"/>
      <w:pPr>
        <w:ind w:left="6517" w:hanging="360"/>
      </w:pPr>
      <w:rPr>
        <w:rFonts w:ascii="Wingdings" w:hAnsi="Wingdings" w:hint="default"/>
      </w:rPr>
    </w:lvl>
  </w:abstractNum>
  <w:abstractNum w:abstractNumId="26">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9">
    <w:nsid w:val="7CEB250F"/>
    <w:multiLevelType w:val="hybridMultilevel"/>
    <w:tmpl w:val="6E40EE0E"/>
    <w:lvl w:ilvl="0" w:tplc="23D86D90">
      <w:start w:val="1"/>
      <w:numFmt w:val="bullet"/>
      <w:pStyle w:val="Bullet1"/>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9"/>
  </w:num>
  <w:num w:numId="3">
    <w:abstractNumId w:val="5"/>
  </w:num>
  <w:num w:numId="4">
    <w:abstractNumId w:val="21"/>
  </w:num>
  <w:num w:numId="5">
    <w:abstractNumId w:val="3"/>
  </w:num>
  <w:num w:numId="6">
    <w:abstractNumId w:val="23"/>
  </w:num>
  <w:num w:numId="7">
    <w:abstractNumId w:val="13"/>
  </w:num>
  <w:num w:numId="8">
    <w:abstractNumId w:val="12"/>
  </w:num>
  <w:num w:numId="9">
    <w:abstractNumId w:val="24"/>
  </w:num>
  <w:num w:numId="10">
    <w:abstractNumId w:val="7"/>
  </w:num>
  <w:num w:numId="11">
    <w:abstractNumId w:val="11"/>
  </w:num>
  <w:num w:numId="12">
    <w:abstractNumId w:val="2"/>
  </w:num>
  <w:num w:numId="13">
    <w:abstractNumId w:val="29"/>
  </w:num>
  <w:num w:numId="14">
    <w:abstractNumId w:val="6"/>
  </w:num>
  <w:num w:numId="15">
    <w:abstractNumId w:val="22"/>
  </w:num>
  <w:num w:numId="16">
    <w:abstractNumId w:val="16"/>
  </w:num>
  <w:num w:numId="17">
    <w:abstractNumId w:val="27"/>
  </w:num>
  <w:num w:numId="18">
    <w:abstractNumId w:val="18"/>
  </w:num>
  <w:num w:numId="19">
    <w:abstractNumId w:val="19"/>
  </w:num>
  <w:num w:numId="20">
    <w:abstractNumId w:val="10"/>
  </w:num>
  <w:num w:numId="21">
    <w:abstractNumId w:val="30"/>
  </w:num>
  <w:num w:numId="22">
    <w:abstractNumId w:val="14"/>
  </w:num>
  <w:num w:numId="23">
    <w:abstractNumId w:val="26"/>
  </w:num>
  <w:num w:numId="24">
    <w:abstractNumId w:val="4"/>
  </w:num>
  <w:num w:numId="25">
    <w:abstractNumId w:val="17"/>
  </w:num>
  <w:num w:numId="26">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5"/>
  </w:num>
  <w:num w:numId="28">
    <w:abstractNumId w:val="29"/>
  </w:num>
  <w:num w:numId="29">
    <w:abstractNumId w:val="15"/>
  </w:num>
  <w:num w:numId="30">
    <w:abstractNumId w:val="20"/>
  </w:num>
  <w:num w:numId="31">
    <w:abstractNumId w:val="8"/>
  </w:num>
  <w:num w:numId="32">
    <w:abstractNumId w:val="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9"/>
  <w:hideGrammaticalErrors/>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882E5E"/>
    <w:rsid w:val="00000833"/>
    <w:rsid w:val="00004785"/>
    <w:rsid w:val="00005E53"/>
    <w:rsid w:val="0000662A"/>
    <w:rsid w:val="00007886"/>
    <w:rsid w:val="00007CBD"/>
    <w:rsid w:val="0001011A"/>
    <w:rsid w:val="00010C17"/>
    <w:rsid w:val="00010D3A"/>
    <w:rsid w:val="00011063"/>
    <w:rsid w:val="00011542"/>
    <w:rsid w:val="00014293"/>
    <w:rsid w:val="000142D2"/>
    <w:rsid w:val="00014D2E"/>
    <w:rsid w:val="00015628"/>
    <w:rsid w:val="00016B95"/>
    <w:rsid w:val="00016FC5"/>
    <w:rsid w:val="00017087"/>
    <w:rsid w:val="000176FC"/>
    <w:rsid w:val="0002005F"/>
    <w:rsid w:val="000212DF"/>
    <w:rsid w:val="00021467"/>
    <w:rsid w:val="000228CE"/>
    <w:rsid w:val="00024372"/>
    <w:rsid w:val="00025166"/>
    <w:rsid w:val="00025CCE"/>
    <w:rsid w:val="00026F2B"/>
    <w:rsid w:val="00027434"/>
    <w:rsid w:val="00027B72"/>
    <w:rsid w:val="00027D00"/>
    <w:rsid w:val="0003000F"/>
    <w:rsid w:val="00032162"/>
    <w:rsid w:val="00032619"/>
    <w:rsid w:val="00032958"/>
    <w:rsid w:val="00034F31"/>
    <w:rsid w:val="00035D04"/>
    <w:rsid w:val="00036495"/>
    <w:rsid w:val="0003685A"/>
    <w:rsid w:val="0003752F"/>
    <w:rsid w:val="000402AA"/>
    <w:rsid w:val="000408DA"/>
    <w:rsid w:val="00040D66"/>
    <w:rsid w:val="00041393"/>
    <w:rsid w:val="0004197D"/>
    <w:rsid w:val="00043787"/>
    <w:rsid w:val="00044222"/>
    <w:rsid w:val="00044B8D"/>
    <w:rsid w:val="00044E2B"/>
    <w:rsid w:val="000455C3"/>
    <w:rsid w:val="00046D11"/>
    <w:rsid w:val="00047904"/>
    <w:rsid w:val="00047E75"/>
    <w:rsid w:val="00050021"/>
    <w:rsid w:val="00050761"/>
    <w:rsid w:val="000521C8"/>
    <w:rsid w:val="00052444"/>
    <w:rsid w:val="00053361"/>
    <w:rsid w:val="0005344B"/>
    <w:rsid w:val="00053D6A"/>
    <w:rsid w:val="000540E2"/>
    <w:rsid w:val="00054DA3"/>
    <w:rsid w:val="0005527F"/>
    <w:rsid w:val="000553C4"/>
    <w:rsid w:val="000568B5"/>
    <w:rsid w:val="000568BB"/>
    <w:rsid w:val="00056DE4"/>
    <w:rsid w:val="00057161"/>
    <w:rsid w:val="00057297"/>
    <w:rsid w:val="000579BD"/>
    <w:rsid w:val="000607F3"/>
    <w:rsid w:val="00060D76"/>
    <w:rsid w:val="00062212"/>
    <w:rsid w:val="00062CFC"/>
    <w:rsid w:val="00063304"/>
    <w:rsid w:val="000634DC"/>
    <w:rsid w:val="00063AB8"/>
    <w:rsid w:val="00063F7A"/>
    <w:rsid w:val="0006580A"/>
    <w:rsid w:val="00065B66"/>
    <w:rsid w:val="00066709"/>
    <w:rsid w:val="00070691"/>
    <w:rsid w:val="000708DB"/>
    <w:rsid w:val="000710DE"/>
    <w:rsid w:val="00071749"/>
    <w:rsid w:val="00071DD8"/>
    <w:rsid w:val="00072CA1"/>
    <w:rsid w:val="00073EC3"/>
    <w:rsid w:val="00074510"/>
    <w:rsid w:val="00074AF9"/>
    <w:rsid w:val="00074D2D"/>
    <w:rsid w:val="000756EE"/>
    <w:rsid w:val="000759CC"/>
    <w:rsid w:val="00075B87"/>
    <w:rsid w:val="00075E59"/>
    <w:rsid w:val="000763B1"/>
    <w:rsid w:val="000766ED"/>
    <w:rsid w:val="0007781B"/>
    <w:rsid w:val="000816E9"/>
    <w:rsid w:val="00081D4A"/>
    <w:rsid w:val="0008207E"/>
    <w:rsid w:val="0008216A"/>
    <w:rsid w:val="00083F59"/>
    <w:rsid w:val="0008449A"/>
    <w:rsid w:val="00085597"/>
    <w:rsid w:val="00085790"/>
    <w:rsid w:val="00085BBB"/>
    <w:rsid w:val="00086B1D"/>
    <w:rsid w:val="0008700B"/>
    <w:rsid w:val="00087FFC"/>
    <w:rsid w:val="00090477"/>
    <w:rsid w:val="00090763"/>
    <w:rsid w:val="000910D7"/>
    <w:rsid w:val="000916C0"/>
    <w:rsid w:val="00091FA5"/>
    <w:rsid w:val="000953DC"/>
    <w:rsid w:val="00096151"/>
    <w:rsid w:val="00096576"/>
    <w:rsid w:val="00097833"/>
    <w:rsid w:val="000A0FB4"/>
    <w:rsid w:val="000A1130"/>
    <w:rsid w:val="000A1A64"/>
    <w:rsid w:val="000A242F"/>
    <w:rsid w:val="000A42B2"/>
    <w:rsid w:val="000A609A"/>
    <w:rsid w:val="000A6EF5"/>
    <w:rsid w:val="000B0280"/>
    <w:rsid w:val="000B0814"/>
    <w:rsid w:val="000B2C71"/>
    <w:rsid w:val="000B3D8B"/>
    <w:rsid w:val="000B44C0"/>
    <w:rsid w:val="000B4619"/>
    <w:rsid w:val="000B485A"/>
    <w:rsid w:val="000B5557"/>
    <w:rsid w:val="000B58F6"/>
    <w:rsid w:val="000B5E14"/>
    <w:rsid w:val="000B61A4"/>
    <w:rsid w:val="000B6E84"/>
    <w:rsid w:val="000B746C"/>
    <w:rsid w:val="000C01F0"/>
    <w:rsid w:val="000C1218"/>
    <w:rsid w:val="000C13D1"/>
    <w:rsid w:val="000C1F1F"/>
    <w:rsid w:val="000C3225"/>
    <w:rsid w:val="000C38A7"/>
    <w:rsid w:val="000C38AA"/>
    <w:rsid w:val="000C6486"/>
    <w:rsid w:val="000C65EA"/>
    <w:rsid w:val="000C67B7"/>
    <w:rsid w:val="000C691A"/>
    <w:rsid w:val="000D2B81"/>
    <w:rsid w:val="000D30A6"/>
    <w:rsid w:val="000D3124"/>
    <w:rsid w:val="000D41B8"/>
    <w:rsid w:val="000D4D49"/>
    <w:rsid w:val="000D6D73"/>
    <w:rsid w:val="000D6FD7"/>
    <w:rsid w:val="000D7F35"/>
    <w:rsid w:val="000E12D6"/>
    <w:rsid w:val="000E18B3"/>
    <w:rsid w:val="000E211D"/>
    <w:rsid w:val="000E2212"/>
    <w:rsid w:val="000E364F"/>
    <w:rsid w:val="000E4607"/>
    <w:rsid w:val="000E4CAF"/>
    <w:rsid w:val="000E4CC8"/>
    <w:rsid w:val="000E50CD"/>
    <w:rsid w:val="000E5446"/>
    <w:rsid w:val="000E6AB6"/>
    <w:rsid w:val="000E7582"/>
    <w:rsid w:val="000F1282"/>
    <w:rsid w:val="000F1AA6"/>
    <w:rsid w:val="000F22C6"/>
    <w:rsid w:val="000F3632"/>
    <w:rsid w:val="000F3BD4"/>
    <w:rsid w:val="000F40BD"/>
    <w:rsid w:val="000F430F"/>
    <w:rsid w:val="000F4BB8"/>
    <w:rsid w:val="000F4C51"/>
    <w:rsid w:val="000F513E"/>
    <w:rsid w:val="000F7B2F"/>
    <w:rsid w:val="00100772"/>
    <w:rsid w:val="00100F31"/>
    <w:rsid w:val="001018C2"/>
    <w:rsid w:val="00102782"/>
    <w:rsid w:val="00102C01"/>
    <w:rsid w:val="00102C3B"/>
    <w:rsid w:val="00103DBB"/>
    <w:rsid w:val="00104100"/>
    <w:rsid w:val="0010459A"/>
    <w:rsid w:val="00104CB3"/>
    <w:rsid w:val="00107E2E"/>
    <w:rsid w:val="001119AA"/>
    <w:rsid w:val="00111E9C"/>
    <w:rsid w:val="00112E4B"/>
    <w:rsid w:val="00113099"/>
    <w:rsid w:val="00113D53"/>
    <w:rsid w:val="00113F02"/>
    <w:rsid w:val="001141C6"/>
    <w:rsid w:val="001155E5"/>
    <w:rsid w:val="0011657A"/>
    <w:rsid w:val="0011747A"/>
    <w:rsid w:val="0012117D"/>
    <w:rsid w:val="0012121D"/>
    <w:rsid w:val="00122851"/>
    <w:rsid w:val="00123456"/>
    <w:rsid w:val="001238ED"/>
    <w:rsid w:val="001242F4"/>
    <w:rsid w:val="00125277"/>
    <w:rsid w:val="00125500"/>
    <w:rsid w:val="0012564F"/>
    <w:rsid w:val="00125C52"/>
    <w:rsid w:val="00125FA5"/>
    <w:rsid w:val="0012676F"/>
    <w:rsid w:val="0013069E"/>
    <w:rsid w:val="0013164C"/>
    <w:rsid w:val="00131DE4"/>
    <w:rsid w:val="00134169"/>
    <w:rsid w:val="001349F1"/>
    <w:rsid w:val="00135F43"/>
    <w:rsid w:val="00136608"/>
    <w:rsid w:val="00136E47"/>
    <w:rsid w:val="00136EE4"/>
    <w:rsid w:val="00136F6C"/>
    <w:rsid w:val="001371A7"/>
    <w:rsid w:val="00137567"/>
    <w:rsid w:val="00140101"/>
    <w:rsid w:val="0014021C"/>
    <w:rsid w:val="0014109D"/>
    <w:rsid w:val="001419E7"/>
    <w:rsid w:val="00142E98"/>
    <w:rsid w:val="00142F1B"/>
    <w:rsid w:val="00143FC6"/>
    <w:rsid w:val="0014448A"/>
    <w:rsid w:val="001449DD"/>
    <w:rsid w:val="00144F96"/>
    <w:rsid w:val="00145A30"/>
    <w:rsid w:val="00146BC2"/>
    <w:rsid w:val="00146D68"/>
    <w:rsid w:val="00147A78"/>
    <w:rsid w:val="00147C51"/>
    <w:rsid w:val="00147CD4"/>
    <w:rsid w:val="00150502"/>
    <w:rsid w:val="00150822"/>
    <w:rsid w:val="00151403"/>
    <w:rsid w:val="00151C6D"/>
    <w:rsid w:val="001529EC"/>
    <w:rsid w:val="00152B33"/>
    <w:rsid w:val="00155D05"/>
    <w:rsid w:val="0015677A"/>
    <w:rsid w:val="00156CD1"/>
    <w:rsid w:val="00157FF0"/>
    <w:rsid w:val="00160D4D"/>
    <w:rsid w:val="001619F2"/>
    <w:rsid w:val="00161A6E"/>
    <w:rsid w:val="00161EF7"/>
    <w:rsid w:val="001625CF"/>
    <w:rsid w:val="00162A45"/>
    <w:rsid w:val="00163ADA"/>
    <w:rsid w:val="00164FD3"/>
    <w:rsid w:val="001653BC"/>
    <w:rsid w:val="0016543C"/>
    <w:rsid w:val="00166CC1"/>
    <w:rsid w:val="00167BAF"/>
    <w:rsid w:val="00170D7E"/>
    <w:rsid w:val="00172310"/>
    <w:rsid w:val="00172FF4"/>
    <w:rsid w:val="00173853"/>
    <w:rsid w:val="0017567B"/>
    <w:rsid w:val="001759FC"/>
    <w:rsid w:val="00175E84"/>
    <w:rsid w:val="00176513"/>
    <w:rsid w:val="001767C8"/>
    <w:rsid w:val="00176D3A"/>
    <w:rsid w:val="00176FE1"/>
    <w:rsid w:val="001770F6"/>
    <w:rsid w:val="0018071C"/>
    <w:rsid w:val="00180735"/>
    <w:rsid w:val="00182025"/>
    <w:rsid w:val="001823BA"/>
    <w:rsid w:val="001836DA"/>
    <w:rsid w:val="001837D2"/>
    <w:rsid w:val="00183E5F"/>
    <w:rsid w:val="0018531E"/>
    <w:rsid w:val="001855CD"/>
    <w:rsid w:val="001876F9"/>
    <w:rsid w:val="001878A1"/>
    <w:rsid w:val="0019006E"/>
    <w:rsid w:val="00191B05"/>
    <w:rsid w:val="0019243D"/>
    <w:rsid w:val="00193491"/>
    <w:rsid w:val="00193586"/>
    <w:rsid w:val="0019370D"/>
    <w:rsid w:val="00193DF8"/>
    <w:rsid w:val="001945A9"/>
    <w:rsid w:val="00194A28"/>
    <w:rsid w:val="00194A48"/>
    <w:rsid w:val="0019569D"/>
    <w:rsid w:val="00195899"/>
    <w:rsid w:val="00196022"/>
    <w:rsid w:val="001A3EA8"/>
    <w:rsid w:val="001A44FE"/>
    <w:rsid w:val="001A450D"/>
    <w:rsid w:val="001A6847"/>
    <w:rsid w:val="001A6C59"/>
    <w:rsid w:val="001A6E94"/>
    <w:rsid w:val="001B0225"/>
    <w:rsid w:val="001B04B3"/>
    <w:rsid w:val="001B1006"/>
    <w:rsid w:val="001B1E03"/>
    <w:rsid w:val="001B3132"/>
    <w:rsid w:val="001B3790"/>
    <w:rsid w:val="001B3C9F"/>
    <w:rsid w:val="001B4400"/>
    <w:rsid w:val="001B6AA0"/>
    <w:rsid w:val="001C0157"/>
    <w:rsid w:val="001C06A6"/>
    <w:rsid w:val="001C0CAD"/>
    <w:rsid w:val="001C16E6"/>
    <w:rsid w:val="001C1D54"/>
    <w:rsid w:val="001C307E"/>
    <w:rsid w:val="001C3566"/>
    <w:rsid w:val="001C3603"/>
    <w:rsid w:val="001C3DFA"/>
    <w:rsid w:val="001C4CCA"/>
    <w:rsid w:val="001C55AE"/>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1E8F"/>
    <w:rsid w:val="001E24E7"/>
    <w:rsid w:val="001E28BB"/>
    <w:rsid w:val="001E3432"/>
    <w:rsid w:val="001E3A23"/>
    <w:rsid w:val="001E3B82"/>
    <w:rsid w:val="001E4195"/>
    <w:rsid w:val="001E43A9"/>
    <w:rsid w:val="001E48E7"/>
    <w:rsid w:val="001E492A"/>
    <w:rsid w:val="001E5261"/>
    <w:rsid w:val="001E5E3C"/>
    <w:rsid w:val="001E637C"/>
    <w:rsid w:val="001E6789"/>
    <w:rsid w:val="001E6A2B"/>
    <w:rsid w:val="001E73C8"/>
    <w:rsid w:val="001F04A9"/>
    <w:rsid w:val="001F404D"/>
    <w:rsid w:val="001F4F7D"/>
    <w:rsid w:val="001F5197"/>
    <w:rsid w:val="001F5263"/>
    <w:rsid w:val="001F5B27"/>
    <w:rsid w:val="001F64D4"/>
    <w:rsid w:val="001F6B55"/>
    <w:rsid w:val="001F7A09"/>
    <w:rsid w:val="0020017B"/>
    <w:rsid w:val="00200CEB"/>
    <w:rsid w:val="0020250F"/>
    <w:rsid w:val="00205C28"/>
    <w:rsid w:val="00206B2B"/>
    <w:rsid w:val="00211100"/>
    <w:rsid w:val="002115A5"/>
    <w:rsid w:val="00212662"/>
    <w:rsid w:val="00213ABB"/>
    <w:rsid w:val="0021416F"/>
    <w:rsid w:val="00216FF5"/>
    <w:rsid w:val="0021704D"/>
    <w:rsid w:val="00217F14"/>
    <w:rsid w:val="00221457"/>
    <w:rsid w:val="00223806"/>
    <w:rsid w:val="0022395E"/>
    <w:rsid w:val="00223A66"/>
    <w:rsid w:val="00224BB9"/>
    <w:rsid w:val="002273B8"/>
    <w:rsid w:val="00230DA0"/>
    <w:rsid w:val="00231270"/>
    <w:rsid w:val="002317B4"/>
    <w:rsid w:val="0023289F"/>
    <w:rsid w:val="00233A0F"/>
    <w:rsid w:val="00234F53"/>
    <w:rsid w:val="00235A18"/>
    <w:rsid w:val="002365F9"/>
    <w:rsid w:val="00236648"/>
    <w:rsid w:val="00236F6E"/>
    <w:rsid w:val="00237C23"/>
    <w:rsid w:val="00240B28"/>
    <w:rsid w:val="00240C46"/>
    <w:rsid w:val="002413CE"/>
    <w:rsid w:val="002414BE"/>
    <w:rsid w:val="00241587"/>
    <w:rsid w:val="00241ABD"/>
    <w:rsid w:val="002420C0"/>
    <w:rsid w:val="002423C7"/>
    <w:rsid w:val="00243F3D"/>
    <w:rsid w:val="0024511F"/>
    <w:rsid w:val="00245CB7"/>
    <w:rsid w:val="00246D03"/>
    <w:rsid w:val="002476FC"/>
    <w:rsid w:val="00247A3B"/>
    <w:rsid w:val="00247A46"/>
    <w:rsid w:val="00250B85"/>
    <w:rsid w:val="00251A3E"/>
    <w:rsid w:val="00252747"/>
    <w:rsid w:val="00254640"/>
    <w:rsid w:val="00254768"/>
    <w:rsid w:val="00254F64"/>
    <w:rsid w:val="00255EEB"/>
    <w:rsid w:val="00256663"/>
    <w:rsid w:val="00256989"/>
    <w:rsid w:val="00257B40"/>
    <w:rsid w:val="0026064C"/>
    <w:rsid w:val="00260DDC"/>
    <w:rsid w:val="00260E25"/>
    <w:rsid w:val="00261453"/>
    <w:rsid w:val="00262C5E"/>
    <w:rsid w:val="002631BC"/>
    <w:rsid w:val="00263D41"/>
    <w:rsid w:val="00264EF2"/>
    <w:rsid w:val="0026555E"/>
    <w:rsid w:val="002657DE"/>
    <w:rsid w:val="00265C9A"/>
    <w:rsid w:val="00266332"/>
    <w:rsid w:val="0026636C"/>
    <w:rsid w:val="00266E40"/>
    <w:rsid w:val="002670B0"/>
    <w:rsid w:val="002670CA"/>
    <w:rsid w:val="0026785E"/>
    <w:rsid w:val="002678DC"/>
    <w:rsid w:val="002701FA"/>
    <w:rsid w:val="002713AC"/>
    <w:rsid w:val="00271839"/>
    <w:rsid w:val="0027209D"/>
    <w:rsid w:val="00273032"/>
    <w:rsid w:val="002735E1"/>
    <w:rsid w:val="00274FD5"/>
    <w:rsid w:val="00275BB9"/>
    <w:rsid w:val="00275C2D"/>
    <w:rsid w:val="00275C6C"/>
    <w:rsid w:val="00277548"/>
    <w:rsid w:val="00280F98"/>
    <w:rsid w:val="002817D0"/>
    <w:rsid w:val="0028203A"/>
    <w:rsid w:val="002823DE"/>
    <w:rsid w:val="00282A15"/>
    <w:rsid w:val="00283372"/>
    <w:rsid w:val="0028460B"/>
    <w:rsid w:val="00285AED"/>
    <w:rsid w:val="00285DEA"/>
    <w:rsid w:val="0028682E"/>
    <w:rsid w:val="00286FB7"/>
    <w:rsid w:val="00287B18"/>
    <w:rsid w:val="00290774"/>
    <w:rsid w:val="0029145F"/>
    <w:rsid w:val="002918D0"/>
    <w:rsid w:val="00293308"/>
    <w:rsid w:val="00293344"/>
    <w:rsid w:val="00293423"/>
    <w:rsid w:val="002936ED"/>
    <w:rsid w:val="00294B87"/>
    <w:rsid w:val="00294F32"/>
    <w:rsid w:val="00295583"/>
    <w:rsid w:val="00295625"/>
    <w:rsid w:val="002965B6"/>
    <w:rsid w:val="0029689D"/>
    <w:rsid w:val="002A0DF8"/>
    <w:rsid w:val="002A1099"/>
    <w:rsid w:val="002A1279"/>
    <w:rsid w:val="002A23FD"/>
    <w:rsid w:val="002A3C86"/>
    <w:rsid w:val="002A4041"/>
    <w:rsid w:val="002A47C4"/>
    <w:rsid w:val="002A48FD"/>
    <w:rsid w:val="002A5361"/>
    <w:rsid w:val="002A76AC"/>
    <w:rsid w:val="002A7FC6"/>
    <w:rsid w:val="002B1375"/>
    <w:rsid w:val="002B1618"/>
    <w:rsid w:val="002B217B"/>
    <w:rsid w:val="002B21F6"/>
    <w:rsid w:val="002B383C"/>
    <w:rsid w:val="002B3E82"/>
    <w:rsid w:val="002B4563"/>
    <w:rsid w:val="002B6090"/>
    <w:rsid w:val="002B712E"/>
    <w:rsid w:val="002B75AB"/>
    <w:rsid w:val="002B7731"/>
    <w:rsid w:val="002B78A8"/>
    <w:rsid w:val="002C03C1"/>
    <w:rsid w:val="002C373F"/>
    <w:rsid w:val="002C54A5"/>
    <w:rsid w:val="002C5A71"/>
    <w:rsid w:val="002C5F3D"/>
    <w:rsid w:val="002C7A12"/>
    <w:rsid w:val="002D05B6"/>
    <w:rsid w:val="002D05FB"/>
    <w:rsid w:val="002D22CB"/>
    <w:rsid w:val="002D26DA"/>
    <w:rsid w:val="002D273A"/>
    <w:rsid w:val="002D2DE1"/>
    <w:rsid w:val="002D3AF0"/>
    <w:rsid w:val="002D45D7"/>
    <w:rsid w:val="002D4C31"/>
    <w:rsid w:val="002D50FD"/>
    <w:rsid w:val="002D59F4"/>
    <w:rsid w:val="002D5B86"/>
    <w:rsid w:val="002D6209"/>
    <w:rsid w:val="002D6687"/>
    <w:rsid w:val="002D6761"/>
    <w:rsid w:val="002D73C7"/>
    <w:rsid w:val="002E061A"/>
    <w:rsid w:val="002E09FF"/>
    <w:rsid w:val="002E1BF3"/>
    <w:rsid w:val="002E51A0"/>
    <w:rsid w:val="002E7AA4"/>
    <w:rsid w:val="002E7CA2"/>
    <w:rsid w:val="002E7DCC"/>
    <w:rsid w:val="002F00E5"/>
    <w:rsid w:val="002F0AAC"/>
    <w:rsid w:val="002F0CEE"/>
    <w:rsid w:val="002F0FF5"/>
    <w:rsid w:val="002F1D06"/>
    <w:rsid w:val="002F25D0"/>
    <w:rsid w:val="002F2E75"/>
    <w:rsid w:val="002F619B"/>
    <w:rsid w:val="002F7016"/>
    <w:rsid w:val="002F7AB9"/>
    <w:rsid w:val="002F7C65"/>
    <w:rsid w:val="003008A0"/>
    <w:rsid w:val="0030306F"/>
    <w:rsid w:val="003034C4"/>
    <w:rsid w:val="0030413D"/>
    <w:rsid w:val="0030476F"/>
    <w:rsid w:val="00304B57"/>
    <w:rsid w:val="00305469"/>
    <w:rsid w:val="00305A44"/>
    <w:rsid w:val="00305DD8"/>
    <w:rsid w:val="0030632F"/>
    <w:rsid w:val="0030643F"/>
    <w:rsid w:val="00307DE0"/>
    <w:rsid w:val="00310775"/>
    <w:rsid w:val="00310BCC"/>
    <w:rsid w:val="003115EE"/>
    <w:rsid w:val="00312072"/>
    <w:rsid w:val="00312838"/>
    <w:rsid w:val="00314E77"/>
    <w:rsid w:val="0031560A"/>
    <w:rsid w:val="003157D8"/>
    <w:rsid w:val="00316321"/>
    <w:rsid w:val="0031742A"/>
    <w:rsid w:val="00320815"/>
    <w:rsid w:val="003221BA"/>
    <w:rsid w:val="00322D06"/>
    <w:rsid w:val="00323B84"/>
    <w:rsid w:val="003246D8"/>
    <w:rsid w:val="00327432"/>
    <w:rsid w:val="003276E9"/>
    <w:rsid w:val="003279AA"/>
    <w:rsid w:val="00327CEB"/>
    <w:rsid w:val="00330F06"/>
    <w:rsid w:val="0033393C"/>
    <w:rsid w:val="00333DA2"/>
    <w:rsid w:val="00334C8C"/>
    <w:rsid w:val="00336458"/>
    <w:rsid w:val="00336A1C"/>
    <w:rsid w:val="003370B2"/>
    <w:rsid w:val="00340B46"/>
    <w:rsid w:val="00340BF0"/>
    <w:rsid w:val="0034178D"/>
    <w:rsid w:val="00341C7C"/>
    <w:rsid w:val="00341CC0"/>
    <w:rsid w:val="00342299"/>
    <w:rsid w:val="00342414"/>
    <w:rsid w:val="00342CAF"/>
    <w:rsid w:val="00342EC8"/>
    <w:rsid w:val="00343BCA"/>
    <w:rsid w:val="00343E01"/>
    <w:rsid w:val="003443DC"/>
    <w:rsid w:val="00344D82"/>
    <w:rsid w:val="003464D4"/>
    <w:rsid w:val="00347B02"/>
    <w:rsid w:val="00347C04"/>
    <w:rsid w:val="00347F3D"/>
    <w:rsid w:val="00352701"/>
    <w:rsid w:val="00352F2B"/>
    <w:rsid w:val="003537A7"/>
    <w:rsid w:val="003554FE"/>
    <w:rsid w:val="003567CA"/>
    <w:rsid w:val="00356D43"/>
    <w:rsid w:val="00360737"/>
    <w:rsid w:val="00360F40"/>
    <w:rsid w:val="00361A03"/>
    <w:rsid w:val="00361B8E"/>
    <w:rsid w:val="003623F7"/>
    <w:rsid w:val="003634E1"/>
    <w:rsid w:val="00364E6C"/>
    <w:rsid w:val="00365593"/>
    <w:rsid w:val="003659E3"/>
    <w:rsid w:val="003672A6"/>
    <w:rsid w:val="00367CDB"/>
    <w:rsid w:val="00367ECE"/>
    <w:rsid w:val="00370C1C"/>
    <w:rsid w:val="00372D1C"/>
    <w:rsid w:val="003736C3"/>
    <w:rsid w:val="003752B5"/>
    <w:rsid w:val="00375CC7"/>
    <w:rsid w:val="00375FD0"/>
    <w:rsid w:val="00376484"/>
    <w:rsid w:val="0037796B"/>
    <w:rsid w:val="00377D4E"/>
    <w:rsid w:val="00380DF9"/>
    <w:rsid w:val="003824B8"/>
    <w:rsid w:val="00382525"/>
    <w:rsid w:val="00384D71"/>
    <w:rsid w:val="00384F2C"/>
    <w:rsid w:val="00385451"/>
    <w:rsid w:val="00386224"/>
    <w:rsid w:val="0038698F"/>
    <w:rsid w:val="00386BEB"/>
    <w:rsid w:val="00386D99"/>
    <w:rsid w:val="00386EED"/>
    <w:rsid w:val="00387BE0"/>
    <w:rsid w:val="0039016A"/>
    <w:rsid w:val="00390B36"/>
    <w:rsid w:val="0039203C"/>
    <w:rsid w:val="00392481"/>
    <w:rsid w:val="00392C6A"/>
    <w:rsid w:val="00393E92"/>
    <w:rsid w:val="00394A0B"/>
    <w:rsid w:val="00395169"/>
    <w:rsid w:val="00395639"/>
    <w:rsid w:val="00395BD8"/>
    <w:rsid w:val="00395E15"/>
    <w:rsid w:val="0039630B"/>
    <w:rsid w:val="003970DB"/>
    <w:rsid w:val="00397BB4"/>
    <w:rsid w:val="00397D8F"/>
    <w:rsid w:val="00397DBF"/>
    <w:rsid w:val="00397E3D"/>
    <w:rsid w:val="003A08C6"/>
    <w:rsid w:val="003A29CE"/>
    <w:rsid w:val="003A38BF"/>
    <w:rsid w:val="003A45D6"/>
    <w:rsid w:val="003A641C"/>
    <w:rsid w:val="003A654D"/>
    <w:rsid w:val="003A6DBE"/>
    <w:rsid w:val="003A7301"/>
    <w:rsid w:val="003B0BED"/>
    <w:rsid w:val="003B0DF4"/>
    <w:rsid w:val="003B2A1F"/>
    <w:rsid w:val="003B4370"/>
    <w:rsid w:val="003B46EA"/>
    <w:rsid w:val="003B5285"/>
    <w:rsid w:val="003B612C"/>
    <w:rsid w:val="003B6506"/>
    <w:rsid w:val="003B7D06"/>
    <w:rsid w:val="003B7EA9"/>
    <w:rsid w:val="003C0424"/>
    <w:rsid w:val="003C08E1"/>
    <w:rsid w:val="003C130B"/>
    <w:rsid w:val="003C30C4"/>
    <w:rsid w:val="003C3111"/>
    <w:rsid w:val="003C340C"/>
    <w:rsid w:val="003C4108"/>
    <w:rsid w:val="003C4DC4"/>
    <w:rsid w:val="003C4E50"/>
    <w:rsid w:val="003C5250"/>
    <w:rsid w:val="003C57CB"/>
    <w:rsid w:val="003C5CCD"/>
    <w:rsid w:val="003C6512"/>
    <w:rsid w:val="003C6D08"/>
    <w:rsid w:val="003C788E"/>
    <w:rsid w:val="003C790E"/>
    <w:rsid w:val="003D06B4"/>
    <w:rsid w:val="003D17FC"/>
    <w:rsid w:val="003D38D7"/>
    <w:rsid w:val="003D3988"/>
    <w:rsid w:val="003D3C88"/>
    <w:rsid w:val="003D3EE7"/>
    <w:rsid w:val="003D4D88"/>
    <w:rsid w:val="003D5128"/>
    <w:rsid w:val="003D5155"/>
    <w:rsid w:val="003D54BA"/>
    <w:rsid w:val="003D5614"/>
    <w:rsid w:val="003D648E"/>
    <w:rsid w:val="003D7B72"/>
    <w:rsid w:val="003E0A70"/>
    <w:rsid w:val="003E1232"/>
    <w:rsid w:val="003E1241"/>
    <w:rsid w:val="003E1D8B"/>
    <w:rsid w:val="003E20BE"/>
    <w:rsid w:val="003E37D9"/>
    <w:rsid w:val="003E380E"/>
    <w:rsid w:val="003E38CF"/>
    <w:rsid w:val="003E5D11"/>
    <w:rsid w:val="003E5E7D"/>
    <w:rsid w:val="003E6BC3"/>
    <w:rsid w:val="003E79A0"/>
    <w:rsid w:val="003E7DFA"/>
    <w:rsid w:val="003E7EAB"/>
    <w:rsid w:val="003F0467"/>
    <w:rsid w:val="003F1D48"/>
    <w:rsid w:val="003F2674"/>
    <w:rsid w:val="003F2B9B"/>
    <w:rsid w:val="003F4AB1"/>
    <w:rsid w:val="003F58A8"/>
    <w:rsid w:val="003F5AC4"/>
    <w:rsid w:val="003F5CD6"/>
    <w:rsid w:val="003F6C41"/>
    <w:rsid w:val="003F789D"/>
    <w:rsid w:val="00401D97"/>
    <w:rsid w:val="00401EAB"/>
    <w:rsid w:val="0040260D"/>
    <w:rsid w:val="004028D4"/>
    <w:rsid w:val="004030FB"/>
    <w:rsid w:val="00403BD7"/>
    <w:rsid w:val="00403CF1"/>
    <w:rsid w:val="004045D3"/>
    <w:rsid w:val="0040592C"/>
    <w:rsid w:val="004118F2"/>
    <w:rsid w:val="00411E1F"/>
    <w:rsid w:val="00412613"/>
    <w:rsid w:val="0041283D"/>
    <w:rsid w:val="00412AF5"/>
    <w:rsid w:val="00413944"/>
    <w:rsid w:val="00414FAF"/>
    <w:rsid w:val="00415081"/>
    <w:rsid w:val="004151D4"/>
    <w:rsid w:val="00417015"/>
    <w:rsid w:val="004173DD"/>
    <w:rsid w:val="00417E78"/>
    <w:rsid w:val="00420EB1"/>
    <w:rsid w:val="0042127D"/>
    <w:rsid w:val="00422851"/>
    <w:rsid w:val="004228F4"/>
    <w:rsid w:val="00423883"/>
    <w:rsid w:val="00423C4F"/>
    <w:rsid w:val="00424728"/>
    <w:rsid w:val="00425959"/>
    <w:rsid w:val="00425D81"/>
    <w:rsid w:val="00426810"/>
    <w:rsid w:val="00427340"/>
    <w:rsid w:val="004279F2"/>
    <w:rsid w:val="00430452"/>
    <w:rsid w:val="00431ECA"/>
    <w:rsid w:val="00432B24"/>
    <w:rsid w:val="00432F29"/>
    <w:rsid w:val="00433A1A"/>
    <w:rsid w:val="004343FF"/>
    <w:rsid w:val="00434633"/>
    <w:rsid w:val="00434D96"/>
    <w:rsid w:val="00435942"/>
    <w:rsid w:val="0043596C"/>
    <w:rsid w:val="00440793"/>
    <w:rsid w:val="00441066"/>
    <w:rsid w:val="004412CC"/>
    <w:rsid w:val="00441F97"/>
    <w:rsid w:val="00442C4D"/>
    <w:rsid w:val="00443017"/>
    <w:rsid w:val="004439FB"/>
    <w:rsid w:val="00443F70"/>
    <w:rsid w:val="00444B10"/>
    <w:rsid w:val="00445DC1"/>
    <w:rsid w:val="00446276"/>
    <w:rsid w:val="0044768F"/>
    <w:rsid w:val="004508AE"/>
    <w:rsid w:val="00451030"/>
    <w:rsid w:val="00451C1A"/>
    <w:rsid w:val="00451CD6"/>
    <w:rsid w:val="0045217D"/>
    <w:rsid w:val="00452985"/>
    <w:rsid w:val="00453183"/>
    <w:rsid w:val="00456259"/>
    <w:rsid w:val="00457D29"/>
    <w:rsid w:val="00457FEF"/>
    <w:rsid w:val="004608BF"/>
    <w:rsid w:val="00460DE4"/>
    <w:rsid w:val="00461057"/>
    <w:rsid w:val="00461A0F"/>
    <w:rsid w:val="00461C59"/>
    <w:rsid w:val="00462203"/>
    <w:rsid w:val="004623FA"/>
    <w:rsid w:val="004625D9"/>
    <w:rsid w:val="00462B2D"/>
    <w:rsid w:val="0046382C"/>
    <w:rsid w:val="00464252"/>
    <w:rsid w:val="004642AF"/>
    <w:rsid w:val="004648D0"/>
    <w:rsid w:val="00465859"/>
    <w:rsid w:val="004668B8"/>
    <w:rsid w:val="00467926"/>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764"/>
    <w:rsid w:val="00476A05"/>
    <w:rsid w:val="00477977"/>
    <w:rsid w:val="00477FCA"/>
    <w:rsid w:val="0048130F"/>
    <w:rsid w:val="004827BD"/>
    <w:rsid w:val="0048281F"/>
    <w:rsid w:val="00482D74"/>
    <w:rsid w:val="00483BB2"/>
    <w:rsid w:val="00483D50"/>
    <w:rsid w:val="00484AF8"/>
    <w:rsid w:val="004855DD"/>
    <w:rsid w:val="0048567D"/>
    <w:rsid w:val="0048662C"/>
    <w:rsid w:val="00486AC7"/>
    <w:rsid w:val="00486BF4"/>
    <w:rsid w:val="00490D4F"/>
    <w:rsid w:val="00490DAF"/>
    <w:rsid w:val="00490E6C"/>
    <w:rsid w:val="00491863"/>
    <w:rsid w:val="00492E21"/>
    <w:rsid w:val="00493610"/>
    <w:rsid w:val="00493C5A"/>
    <w:rsid w:val="00494023"/>
    <w:rsid w:val="004944A2"/>
    <w:rsid w:val="00495E01"/>
    <w:rsid w:val="00497687"/>
    <w:rsid w:val="004A056C"/>
    <w:rsid w:val="004A0904"/>
    <w:rsid w:val="004A1276"/>
    <w:rsid w:val="004A1940"/>
    <w:rsid w:val="004A2759"/>
    <w:rsid w:val="004A459A"/>
    <w:rsid w:val="004A4E08"/>
    <w:rsid w:val="004A5FFD"/>
    <w:rsid w:val="004A7B21"/>
    <w:rsid w:val="004B0202"/>
    <w:rsid w:val="004B04EA"/>
    <w:rsid w:val="004B16C5"/>
    <w:rsid w:val="004B1A7E"/>
    <w:rsid w:val="004B20D9"/>
    <w:rsid w:val="004B2176"/>
    <w:rsid w:val="004B24D5"/>
    <w:rsid w:val="004B3F23"/>
    <w:rsid w:val="004B411F"/>
    <w:rsid w:val="004B4226"/>
    <w:rsid w:val="004B48DB"/>
    <w:rsid w:val="004B4910"/>
    <w:rsid w:val="004B51CF"/>
    <w:rsid w:val="004B5262"/>
    <w:rsid w:val="004B5FEF"/>
    <w:rsid w:val="004B631B"/>
    <w:rsid w:val="004B68A8"/>
    <w:rsid w:val="004B6F44"/>
    <w:rsid w:val="004B7930"/>
    <w:rsid w:val="004B7B26"/>
    <w:rsid w:val="004C1A36"/>
    <w:rsid w:val="004C239E"/>
    <w:rsid w:val="004C279E"/>
    <w:rsid w:val="004C298B"/>
    <w:rsid w:val="004C32AF"/>
    <w:rsid w:val="004C4D7F"/>
    <w:rsid w:val="004C5835"/>
    <w:rsid w:val="004D33EB"/>
    <w:rsid w:val="004D36C7"/>
    <w:rsid w:val="004D5842"/>
    <w:rsid w:val="004D5878"/>
    <w:rsid w:val="004D6746"/>
    <w:rsid w:val="004D765B"/>
    <w:rsid w:val="004D7BD3"/>
    <w:rsid w:val="004D7C46"/>
    <w:rsid w:val="004E0F35"/>
    <w:rsid w:val="004E154D"/>
    <w:rsid w:val="004E2833"/>
    <w:rsid w:val="004E3B16"/>
    <w:rsid w:val="004E4897"/>
    <w:rsid w:val="004E5212"/>
    <w:rsid w:val="004E59DD"/>
    <w:rsid w:val="004E5B1A"/>
    <w:rsid w:val="004E634D"/>
    <w:rsid w:val="004E67B8"/>
    <w:rsid w:val="004E6D7B"/>
    <w:rsid w:val="004E746A"/>
    <w:rsid w:val="004E7534"/>
    <w:rsid w:val="004E75A0"/>
    <w:rsid w:val="004E75B2"/>
    <w:rsid w:val="004E7D7F"/>
    <w:rsid w:val="004F07BB"/>
    <w:rsid w:val="004F08BF"/>
    <w:rsid w:val="004F1540"/>
    <w:rsid w:val="004F261A"/>
    <w:rsid w:val="004F33A2"/>
    <w:rsid w:val="004F4388"/>
    <w:rsid w:val="004F510E"/>
    <w:rsid w:val="004F695A"/>
    <w:rsid w:val="004F7714"/>
    <w:rsid w:val="004F7FA8"/>
    <w:rsid w:val="00500D1E"/>
    <w:rsid w:val="005016DD"/>
    <w:rsid w:val="00501981"/>
    <w:rsid w:val="00501E5F"/>
    <w:rsid w:val="00502299"/>
    <w:rsid w:val="00502B23"/>
    <w:rsid w:val="005034BF"/>
    <w:rsid w:val="0050352E"/>
    <w:rsid w:val="005036F0"/>
    <w:rsid w:val="005039A5"/>
    <w:rsid w:val="00503DE8"/>
    <w:rsid w:val="005053E3"/>
    <w:rsid w:val="0050553B"/>
    <w:rsid w:val="0050697D"/>
    <w:rsid w:val="00506CA1"/>
    <w:rsid w:val="00506FC3"/>
    <w:rsid w:val="005076D6"/>
    <w:rsid w:val="00510D80"/>
    <w:rsid w:val="00511F1D"/>
    <w:rsid w:val="00512A12"/>
    <w:rsid w:val="00513442"/>
    <w:rsid w:val="005136C1"/>
    <w:rsid w:val="00513CDE"/>
    <w:rsid w:val="005154DD"/>
    <w:rsid w:val="00516B11"/>
    <w:rsid w:val="00516B8F"/>
    <w:rsid w:val="00517264"/>
    <w:rsid w:val="00517366"/>
    <w:rsid w:val="00517AE8"/>
    <w:rsid w:val="00517ED3"/>
    <w:rsid w:val="005214A5"/>
    <w:rsid w:val="005215E9"/>
    <w:rsid w:val="00522527"/>
    <w:rsid w:val="005243B5"/>
    <w:rsid w:val="00525630"/>
    <w:rsid w:val="005259F2"/>
    <w:rsid w:val="00525B96"/>
    <w:rsid w:val="00527069"/>
    <w:rsid w:val="0052769C"/>
    <w:rsid w:val="00527FB8"/>
    <w:rsid w:val="005303DB"/>
    <w:rsid w:val="0053045B"/>
    <w:rsid w:val="00530765"/>
    <w:rsid w:val="00533E33"/>
    <w:rsid w:val="00534174"/>
    <w:rsid w:val="00535A0D"/>
    <w:rsid w:val="0053642E"/>
    <w:rsid w:val="00536CC5"/>
    <w:rsid w:val="00537F16"/>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5E5"/>
    <w:rsid w:val="00556D8F"/>
    <w:rsid w:val="00557B1E"/>
    <w:rsid w:val="00561870"/>
    <w:rsid w:val="005618B4"/>
    <w:rsid w:val="005628DA"/>
    <w:rsid w:val="005630AE"/>
    <w:rsid w:val="00563752"/>
    <w:rsid w:val="00564205"/>
    <w:rsid w:val="00567EA8"/>
    <w:rsid w:val="00570270"/>
    <w:rsid w:val="0057030E"/>
    <w:rsid w:val="005705A6"/>
    <w:rsid w:val="005711CB"/>
    <w:rsid w:val="005717ED"/>
    <w:rsid w:val="005719E3"/>
    <w:rsid w:val="005722E7"/>
    <w:rsid w:val="0057242F"/>
    <w:rsid w:val="005726A8"/>
    <w:rsid w:val="00573AF5"/>
    <w:rsid w:val="00573BE7"/>
    <w:rsid w:val="00573D17"/>
    <w:rsid w:val="0057519B"/>
    <w:rsid w:val="00575928"/>
    <w:rsid w:val="005760E5"/>
    <w:rsid w:val="00576442"/>
    <w:rsid w:val="00577303"/>
    <w:rsid w:val="005775A4"/>
    <w:rsid w:val="00577B94"/>
    <w:rsid w:val="00577F2A"/>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1680"/>
    <w:rsid w:val="005938D9"/>
    <w:rsid w:val="00593C36"/>
    <w:rsid w:val="00595320"/>
    <w:rsid w:val="00595FEA"/>
    <w:rsid w:val="0059610A"/>
    <w:rsid w:val="00596241"/>
    <w:rsid w:val="00596F3A"/>
    <w:rsid w:val="005971B9"/>
    <w:rsid w:val="005973D7"/>
    <w:rsid w:val="0059742C"/>
    <w:rsid w:val="00597DFC"/>
    <w:rsid w:val="005A10FC"/>
    <w:rsid w:val="005A1178"/>
    <w:rsid w:val="005A1C16"/>
    <w:rsid w:val="005A1FFB"/>
    <w:rsid w:val="005A2454"/>
    <w:rsid w:val="005A3191"/>
    <w:rsid w:val="005A3AC5"/>
    <w:rsid w:val="005A4854"/>
    <w:rsid w:val="005A4884"/>
    <w:rsid w:val="005A5768"/>
    <w:rsid w:val="005A7293"/>
    <w:rsid w:val="005B0B0E"/>
    <w:rsid w:val="005B0F83"/>
    <w:rsid w:val="005B1503"/>
    <w:rsid w:val="005B34FA"/>
    <w:rsid w:val="005B3885"/>
    <w:rsid w:val="005B41A4"/>
    <w:rsid w:val="005B5968"/>
    <w:rsid w:val="005B5BFC"/>
    <w:rsid w:val="005B6E08"/>
    <w:rsid w:val="005B7662"/>
    <w:rsid w:val="005B7CFA"/>
    <w:rsid w:val="005B7E47"/>
    <w:rsid w:val="005C03E7"/>
    <w:rsid w:val="005C05D3"/>
    <w:rsid w:val="005C06EC"/>
    <w:rsid w:val="005C093E"/>
    <w:rsid w:val="005C0DE7"/>
    <w:rsid w:val="005C1079"/>
    <w:rsid w:val="005C28FA"/>
    <w:rsid w:val="005C549C"/>
    <w:rsid w:val="005C5906"/>
    <w:rsid w:val="005C675D"/>
    <w:rsid w:val="005D0116"/>
    <w:rsid w:val="005D086B"/>
    <w:rsid w:val="005D11CA"/>
    <w:rsid w:val="005D132F"/>
    <w:rsid w:val="005D1892"/>
    <w:rsid w:val="005D1A31"/>
    <w:rsid w:val="005D28A1"/>
    <w:rsid w:val="005D2DE6"/>
    <w:rsid w:val="005D398C"/>
    <w:rsid w:val="005D4CA8"/>
    <w:rsid w:val="005D51B7"/>
    <w:rsid w:val="005D5463"/>
    <w:rsid w:val="005D5A67"/>
    <w:rsid w:val="005D6952"/>
    <w:rsid w:val="005D70F8"/>
    <w:rsid w:val="005D7E25"/>
    <w:rsid w:val="005E1230"/>
    <w:rsid w:val="005E1BAF"/>
    <w:rsid w:val="005E2CA9"/>
    <w:rsid w:val="005E316F"/>
    <w:rsid w:val="005E3EB4"/>
    <w:rsid w:val="005E4067"/>
    <w:rsid w:val="005E4C67"/>
    <w:rsid w:val="005E56A2"/>
    <w:rsid w:val="005E5A58"/>
    <w:rsid w:val="005E5B4A"/>
    <w:rsid w:val="005E6D39"/>
    <w:rsid w:val="005E78B9"/>
    <w:rsid w:val="005F04A3"/>
    <w:rsid w:val="005F09C1"/>
    <w:rsid w:val="005F113E"/>
    <w:rsid w:val="005F198F"/>
    <w:rsid w:val="005F20E0"/>
    <w:rsid w:val="005F319E"/>
    <w:rsid w:val="005F4BB4"/>
    <w:rsid w:val="005F4C5B"/>
    <w:rsid w:val="005F5553"/>
    <w:rsid w:val="005F59B3"/>
    <w:rsid w:val="005F59F7"/>
    <w:rsid w:val="005F5D86"/>
    <w:rsid w:val="005F6619"/>
    <w:rsid w:val="005F6654"/>
    <w:rsid w:val="005F7253"/>
    <w:rsid w:val="005F7F6B"/>
    <w:rsid w:val="005F7FB0"/>
    <w:rsid w:val="0060286B"/>
    <w:rsid w:val="00602E77"/>
    <w:rsid w:val="00605562"/>
    <w:rsid w:val="0060592C"/>
    <w:rsid w:val="00605AD2"/>
    <w:rsid w:val="006106BC"/>
    <w:rsid w:val="00610A77"/>
    <w:rsid w:val="00610F57"/>
    <w:rsid w:val="006110B9"/>
    <w:rsid w:val="00612781"/>
    <w:rsid w:val="00613B90"/>
    <w:rsid w:val="00613BFB"/>
    <w:rsid w:val="00613D59"/>
    <w:rsid w:val="006142A0"/>
    <w:rsid w:val="0061489D"/>
    <w:rsid w:val="006158D7"/>
    <w:rsid w:val="00615B88"/>
    <w:rsid w:val="0061608B"/>
    <w:rsid w:val="00616328"/>
    <w:rsid w:val="006163EE"/>
    <w:rsid w:val="00616BA4"/>
    <w:rsid w:val="00617400"/>
    <w:rsid w:val="00617682"/>
    <w:rsid w:val="00617E43"/>
    <w:rsid w:val="0062023C"/>
    <w:rsid w:val="00620314"/>
    <w:rsid w:val="00620F0D"/>
    <w:rsid w:val="00621113"/>
    <w:rsid w:val="006216F5"/>
    <w:rsid w:val="00621767"/>
    <w:rsid w:val="00621A28"/>
    <w:rsid w:val="00621E5E"/>
    <w:rsid w:val="00622326"/>
    <w:rsid w:val="00622B24"/>
    <w:rsid w:val="00623190"/>
    <w:rsid w:val="006239C5"/>
    <w:rsid w:val="006240C8"/>
    <w:rsid w:val="006254C4"/>
    <w:rsid w:val="00626CCF"/>
    <w:rsid w:val="00627CDA"/>
    <w:rsid w:val="00627E23"/>
    <w:rsid w:val="00631D93"/>
    <w:rsid w:val="00633016"/>
    <w:rsid w:val="006336D8"/>
    <w:rsid w:val="00633C96"/>
    <w:rsid w:val="00633CB5"/>
    <w:rsid w:val="00633D09"/>
    <w:rsid w:val="00633DE5"/>
    <w:rsid w:val="00635215"/>
    <w:rsid w:val="00635769"/>
    <w:rsid w:val="00635C67"/>
    <w:rsid w:val="00635E26"/>
    <w:rsid w:val="00635E44"/>
    <w:rsid w:val="006379B4"/>
    <w:rsid w:val="0064103A"/>
    <w:rsid w:val="00641BB1"/>
    <w:rsid w:val="00641EEC"/>
    <w:rsid w:val="00643125"/>
    <w:rsid w:val="00643234"/>
    <w:rsid w:val="00643324"/>
    <w:rsid w:val="00643A0E"/>
    <w:rsid w:val="00643D69"/>
    <w:rsid w:val="00644CF4"/>
    <w:rsid w:val="00645A60"/>
    <w:rsid w:val="00646331"/>
    <w:rsid w:val="0064667A"/>
    <w:rsid w:val="006500EA"/>
    <w:rsid w:val="00650171"/>
    <w:rsid w:val="006502FF"/>
    <w:rsid w:val="00650BA9"/>
    <w:rsid w:val="00651755"/>
    <w:rsid w:val="00651B62"/>
    <w:rsid w:val="00651BEC"/>
    <w:rsid w:val="00651F23"/>
    <w:rsid w:val="00653113"/>
    <w:rsid w:val="00654335"/>
    <w:rsid w:val="00654962"/>
    <w:rsid w:val="00654A18"/>
    <w:rsid w:val="00656A9D"/>
    <w:rsid w:val="00656DF9"/>
    <w:rsid w:val="00656FF4"/>
    <w:rsid w:val="0065736A"/>
    <w:rsid w:val="00657D7B"/>
    <w:rsid w:val="006600A3"/>
    <w:rsid w:val="006600EC"/>
    <w:rsid w:val="00660251"/>
    <w:rsid w:val="00661193"/>
    <w:rsid w:val="00661750"/>
    <w:rsid w:val="00661856"/>
    <w:rsid w:val="00661D86"/>
    <w:rsid w:val="00664B79"/>
    <w:rsid w:val="00666267"/>
    <w:rsid w:val="00666C8B"/>
    <w:rsid w:val="00666D0D"/>
    <w:rsid w:val="006671E1"/>
    <w:rsid w:val="0066728D"/>
    <w:rsid w:val="006675D7"/>
    <w:rsid w:val="00667A82"/>
    <w:rsid w:val="00670040"/>
    <w:rsid w:val="0067203C"/>
    <w:rsid w:val="00672378"/>
    <w:rsid w:val="00673068"/>
    <w:rsid w:val="00673074"/>
    <w:rsid w:val="0067330B"/>
    <w:rsid w:val="006733FC"/>
    <w:rsid w:val="00675F60"/>
    <w:rsid w:val="00676ACD"/>
    <w:rsid w:val="00676CE2"/>
    <w:rsid w:val="00676F69"/>
    <w:rsid w:val="00677AC8"/>
    <w:rsid w:val="006808C2"/>
    <w:rsid w:val="00680B31"/>
    <w:rsid w:val="00680E48"/>
    <w:rsid w:val="00681352"/>
    <w:rsid w:val="006818D9"/>
    <w:rsid w:val="006830E2"/>
    <w:rsid w:val="006839C6"/>
    <w:rsid w:val="00684945"/>
    <w:rsid w:val="00684ADF"/>
    <w:rsid w:val="006857BC"/>
    <w:rsid w:val="006859E6"/>
    <w:rsid w:val="00685C66"/>
    <w:rsid w:val="00686406"/>
    <w:rsid w:val="00687333"/>
    <w:rsid w:val="00690668"/>
    <w:rsid w:val="00690935"/>
    <w:rsid w:val="0069210D"/>
    <w:rsid w:val="00693CBE"/>
    <w:rsid w:val="0069465E"/>
    <w:rsid w:val="00695FFE"/>
    <w:rsid w:val="00696FAA"/>
    <w:rsid w:val="00697519"/>
    <w:rsid w:val="00697CEF"/>
    <w:rsid w:val="00697F90"/>
    <w:rsid w:val="006A027D"/>
    <w:rsid w:val="006A0966"/>
    <w:rsid w:val="006A0D32"/>
    <w:rsid w:val="006A0EC2"/>
    <w:rsid w:val="006A1BB6"/>
    <w:rsid w:val="006A2277"/>
    <w:rsid w:val="006A2906"/>
    <w:rsid w:val="006A2B57"/>
    <w:rsid w:val="006A2C45"/>
    <w:rsid w:val="006A362E"/>
    <w:rsid w:val="006A3764"/>
    <w:rsid w:val="006A41A9"/>
    <w:rsid w:val="006A4AEF"/>
    <w:rsid w:val="006A594C"/>
    <w:rsid w:val="006A5BCE"/>
    <w:rsid w:val="006A61FC"/>
    <w:rsid w:val="006A6267"/>
    <w:rsid w:val="006A69AC"/>
    <w:rsid w:val="006A7B8E"/>
    <w:rsid w:val="006A7D0A"/>
    <w:rsid w:val="006B0807"/>
    <w:rsid w:val="006B0BFA"/>
    <w:rsid w:val="006B14B5"/>
    <w:rsid w:val="006B16F7"/>
    <w:rsid w:val="006B179B"/>
    <w:rsid w:val="006B2932"/>
    <w:rsid w:val="006B3A4A"/>
    <w:rsid w:val="006B3F1E"/>
    <w:rsid w:val="006B407A"/>
    <w:rsid w:val="006B4725"/>
    <w:rsid w:val="006B4BD8"/>
    <w:rsid w:val="006B5ABB"/>
    <w:rsid w:val="006B6657"/>
    <w:rsid w:val="006B6E10"/>
    <w:rsid w:val="006B71C1"/>
    <w:rsid w:val="006C00D3"/>
    <w:rsid w:val="006C045C"/>
    <w:rsid w:val="006C12C0"/>
    <w:rsid w:val="006C1ABB"/>
    <w:rsid w:val="006C2B36"/>
    <w:rsid w:val="006C2F79"/>
    <w:rsid w:val="006C54D6"/>
    <w:rsid w:val="006C676C"/>
    <w:rsid w:val="006C69DE"/>
    <w:rsid w:val="006C6D53"/>
    <w:rsid w:val="006C6D60"/>
    <w:rsid w:val="006C6DD5"/>
    <w:rsid w:val="006D0087"/>
    <w:rsid w:val="006D0C2B"/>
    <w:rsid w:val="006D2223"/>
    <w:rsid w:val="006D3566"/>
    <w:rsid w:val="006D441B"/>
    <w:rsid w:val="006D49F9"/>
    <w:rsid w:val="006D6593"/>
    <w:rsid w:val="006D6618"/>
    <w:rsid w:val="006D7738"/>
    <w:rsid w:val="006D787D"/>
    <w:rsid w:val="006D7B31"/>
    <w:rsid w:val="006D7B99"/>
    <w:rsid w:val="006D7FCA"/>
    <w:rsid w:val="006E091B"/>
    <w:rsid w:val="006E15AC"/>
    <w:rsid w:val="006E1B5E"/>
    <w:rsid w:val="006E40C9"/>
    <w:rsid w:val="006E4E78"/>
    <w:rsid w:val="006E5A7B"/>
    <w:rsid w:val="006E61F7"/>
    <w:rsid w:val="006E65E5"/>
    <w:rsid w:val="006E78D1"/>
    <w:rsid w:val="006F021D"/>
    <w:rsid w:val="006F0980"/>
    <w:rsid w:val="006F0BFD"/>
    <w:rsid w:val="006F1358"/>
    <w:rsid w:val="006F29A5"/>
    <w:rsid w:val="006F2ED7"/>
    <w:rsid w:val="006F3610"/>
    <w:rsid w:val="006F390C"/>
    <w:rsid w:val="006F42A1"/>
    <w:rsid w:val="006F42F8"/>
    <w:rsid w:val="006F52C7"/>
    <w:rsid w:val="006F5C19"/>
    <w:rsid w:val="006F5DC5"/>
    <w:rsid w:val="006F5EB6"/>
    <w:rsid w:val="006F7348"/>
    <w:rsid w:val="006F7846"/>
    <w:rsid w:val="007001DF"/>
    <w:rsid w:val="00700DE8"/>
    <w:rsid w:val="00702063"/>
    <w:rsid w:val="007022C3"/>
    <w:rsid w:val="00702AD2"/>
    <w:rsid w:val="00704715"/>
    <w:rsid w:val="00706B9E"/>
    <w:rsid w:val="007079B8"/>
    <w:rsid w:val="00707BA1"/>
    <w:rsid w:val="0071183E"/>
    <w:rsid w:val="0071226E"/>
    <w:rsid w:val="007124EF"/>
    <w:rsid w:val="00712D29"/>
    <w:rsid w:val="00713117"/>
    <w:rsid w:val="00713AC7"/>
    <w:rsid w:val="00713E0F"/>
    <w:rsid w:val="0071441E"/>
    <w:rsid w:val="00715724"/>
    <w:rsid w:val="00715CBB"/>
    <w:rsid w:val="00715EB4"/>
    <w:rsid w:val="007168F9"/>
    <w:rsid w:val="00716BF9"/>
    <w:rsid w:val="007174F5"/>
    <w:rsid w:val="00717650"/>
    <w:rsid w:val="00717E87"/>
    <w:rsid w:val="00722418"/>
    <w:rsid w:val="00723045"/>
    <w:rsid w:val="007235C0"/>
    <w:rsid w:val="00723BBF"/>
    <w:rsid w:val="00725A64"/>
    <w:rsid w:val="00726D70"/>
    <w:rsid w:val="00726FF1"/>
    <w:rsid w:val="00727B3E"/>
    <w:rsid w:val="00731436"/>
    <w:rsid w:val="007315B3"/>
    <w:rsid w:val="00733A1B"/>
    <w:rsid w:val="007342B7"/>
    <w:rsid w:val="00734F8C"/>
    <w:rsid w:val="0073654F"/>
    <w:rsid w:val="007367C5"/>
    <w:rsid w:val="00736D5D"/>
    <w:rsid w:val="00737DB7"/>
    <w:rsid w:val="007408AA"/>
    <w:rsid w:val="00741841"/>
    <w:rsid w:val="0074328F"/>
    <w:rsid w:val="007432DD"/>
    <w:rsid w:val="00743405"/>
    <w:rsid w:val="00743F6E"/>
    <w:rsid w:val="0074414E"/>
    <w:rsid w:val="0074424C"/>
    <w:rsid w:val="00745CC4"/>
    <w:rsid w:val="00745DF5"/>
    <w:rsid w:val="0074647F"/>
    <w:rsid w:val="00746757"/>
    <w:rsid w:val="0074748D"/>
    <w:rsid w:val="0074759F"/>
    <w:rsid w:val="007479CC"/>
    <w:rsid w:val="00750287"/>
    <w:rsid w:val="0075055E"/>
    <w:rsid w:val="007525A3"/>
    <w:rsid w:val="00753309"/>
    <w:rsid w:val="00753793"/>
    <w:rsid w:val="00753D97"/>
    <w:rsid w:val="007541D1"/>
    <w:rsid w:val="0075466B"/>
    <w:rsid w:val="00754A18"/>
    <w:rsid w:val="00754A58"/>
    <w:rsid w:val="00754D07"/>
    <w:rsid w:val="0075508E"/>
    <w:rsid w:val="007568DD"/>
    <w:rsid w:val="00756FFD"/>
    <w:rsid w:val="00757FF2"/>
    <w:rsid w:val="00760791"/>
    <w:rsid w:val="00762644"/>
    <w:rsid w:val="00762C2D"/>
    <w:rsid w:val="00762DFA"/>
    <w:rsid w:val="007633B6"/>
    <w:rsid w:val="007666E3"/>
    <w:rsid w:val="007676E6"/>
    <w:rsid w:val="00767804"/>
    <w:rsid w:val="0077169D"/>
    <w:rsid w:val="0077197B"/>
    <w:rsid w:val="00771A2C"/>
    <w:rsid w:val="007740FD"/>
    <w:rsid w:val="0077463C"/>
    <w:rsid w:val="00774700"/>
    <w:rsid w:val="00774946"/>
    <w:rsid w:val="00775222"/>
    <w:rsid w:val="00775AB2"/>
    <w:rsid w:val="00777491"/>
    <w:rsid w:val="007775A4"/>
    <w:rsid w:val="0078035D"/>
    <w:rsid w:val="0078038C"/>
    <w:rsid w:val="00780F65"/>
    <w:rsid w:val="00781283"/>
    <w:rsid w:val="007815DA"/>
    <w:rsid w:val="007817E0"/>
    <w:rsid w:val="00782209"/>
    <w:rsid w:val="007834DC"/>
    <w:rsid w:val="0078368C"/>
    <w:rsid w:val="00783EC3"/>
    <w:rsid w:val="00784B69"/>
    <w:rsid w:val="00791306"/>
    <w:rsid w:val="007914DF"/>
    <w:rsid w:val="007927E9"/>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724"/>
    <w:rsid w:val="007A5C80"/>
    <w:rsid w:val="007A6B19"/>
    <w:rsid w:val="007A7136"/>
    <w:rsid w:val="007A74C1"/>
    <w:rsid w:val="007B0169"/>
    <w:rsid w:val="007B16D1"/>
    <w:rsid w:val="007B1EA3"/>
    <w:rsid w:val="007B2D93"/>
    <w:rsid w:val="007B442C"/>
    <w:rsid w:val="007B498B"/>
    <w:rsid w:val="007B55F3"/>
    <w:rsid w:val="007B637D"/>
    <w:rsid w:val="007B65CB"/>
    <w:rsid w:val="007B67F6"/>
    <w:rsid w:val="007B6B75"/>
    <w:rsid w:val="007B6B95"/>
    <w:rsid w:val="007B7573"/>
    <w:rsid w:val="007B7AF3"/>
    <w:rsid w:val="007C0C94"/>
    <w:rsid w:val="007C0F17"/>
    <w:rsid w:val="007C0FA3"/>
    <w:rsid w:val="007C3176"/>
    <w:rsid w:val="007C41FF"/>
    <w:rsid w:val="007C506B"/>
    <w:rsid w:val="007C5342"/>
    <w:rsid w:val="007C5F37"/>
    <w:rsid w:val="007C6075"/>
    <w:rsid w:val="007D0F94"/>
    <w:rsid w:val="007D3387"/>
    <w:rsid w:val="007D3ADE"/>
    <w:rsid w:val="007D4C7E"/>
    <w:rsid w:val="007D6873"/>
    <w:rsid w:val="007D7D0D"/>
    <w:rsid w:val="007D7ECA"/>
    <w:rsid w:val="007E010A"/>
    <w:rsid w:val="007E1606"/>
    <w:rsid w:val="007E17A5"/>
    <w:rsid w:val="007E1D47"/>
    <w:rsid w:val="007E1F07"/>
    <w:rsid w:val="007E36DA"/>
    <w:rsid w:val="007E3F06"/>
    <w:rsid w:val="007E402A"/>
    <w:rsid w:val="007E5456"/>
    <w:rsid w:val="007E5CBC"/>
    <w:rsid w:val="007E7793"/>
    <w:rsid w:val="007F0010"/>
    <w:rsid w:val="007F029F"/>
    <w:rsid w:val="007F0D66"/>
    <w:rsid w:val="007F0DA4"/>
    <w:rsid w:val="007F11D3"/>
    <w:rsid w:val="007F221D"/>
    <w:rsid w:val="007F2C71"/>
    <w:rsid w:val="007F3BEB"/>
    <w:rsid w:val="007F3D7C"/>
    <w:rsid w:val="007F47AA"/>
    <w:rsid w:val="007F60F9"/>
    <w:rsid w:val="007F703D"/>
    <w:rsid w:val="007F741F"/>
    <w:rsid w:val="007F7D72"/>
    <w:rsid w:val="00800026"/>
    <w:rsid w:val="0080056C"/>
    <w:rsid w:val="00801464"/>
    <w:rsid w:val="00801682"/>
    <w:rsid w:val="00801B54"/>
    <w:rsid w:val="00802617"/>
    <w:rsid w:val="00802787"/>
    <w:rsid w:val="00802AB6"/>
    <w:rsid w:val="00802E34"/>
    <w:rsid w:val="008040F8"/>
    <w:rsid w:val="00804BEF"/>
    <w:rsid w:val="00805C39"/>
    <w:rsid w:val="008060D0"/>
    <w:rsid w:val="00806EDB"/>
    <w:rsid w:val="00810996"/>
    <w:rsid w:val="008116B7"/>
    <w:rsid w:val="00811E7B"/>
    <w:rsid w:val="00813A91"/>
    <w:rsid w:val="00813EFB"/>
    <w:rsid w:val="008140DB"/>
    <w:rsid w:val="00815437"/>
    <w:rsid w:val="00815DFA"/>
    <w:rsid w:val="00816780"/>
    <w:rsid w:val="00816AE6"/>
    <w:rsid w:val="008174DC"/>
    <w:rsid w:val="0081770C"/>
    <w:rsid w:val="00817D69"/>
    <w:rsid w:val="0082027B"/>
    <w:rsid w:val="00820F11"/>
    <w:rsid w:val="0082209D"/>
    <w:rsid w:val="00822DCE"/>
    <w:rsid w:val="00823ED9"/>
    <w:rsid w:val="00824864"/>
    <w:rsid w:val="00824937"/>
    <w:rsid w:val="008260E4"/>
    <w:rsid w:val="008276F1"/>
    <w:rsid w:val="00830CCC"/>
    <w:rsid w:val="008313C9"/>
    <w:rsid w:val="00831581"/>
    <w:rsid w:val="008315C0"/>
    <w:rsid w:val="00832BEC"/>
    <w:rsid w:val="00834AF7"/>
    <w:rsid w:val="00834BE3"/>
    <w:rsid w:val="00835512"/>
    <w:rsid w:val="00835A2A"/>
    <w:rsid w:val="00836C81"/>
    <w:rsid w:val="00840B2A"/>
    <w:rsid w:val="00841469"/>
    <w:rsid w:val="00841764"/>
    <w:rsid w:val="00841946"/>
    <w:rsid w:val="00842BB7"/>
    <w:rsid w:val="00843E55"/>
    <w:rsid w:val="0084662B"/>
    <w:rsid w:val="00846AD9"/>
    <w:rsid w:val="008470E6"/>
    <w:rsid w:val="0085117E"/>
    <w:rsid w:val="00851845"/>
    <w:rsid w:val="00852F6B"/>
    <w:rsid w:val="00853312"/>
    <w:rsid w:val="00853487"/>
    <w:rsid w:val="008543CC"/>
    <w:rsid w:val="00854E17"/>
    <w:rsid w:val="00857C1E"/>
    <w:rsid w:val="00857D79"/>
    <w:rsid w:val="00857E70"/>
    <w:rsid w:val="00860C83"/>
    <w:rsid w:val="00861E71"/>
    <w:rsid w:val="00862837"/>
    <w:rsid w:val="0086395A"/>
    <w:rsid w:val="00863F85"/>
    <w:rsid w:val="008652EC"/>
    <w:rsid w:val="0086546B"/>
    <w:rsid w:val="008663F6"/>
    <w:rsid w:val="00870087"/>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90ED8"/>
    <w:rsid w:val="008912E4"/>
    <w:rsid w:val="0089147A"/>
    <w:rsid w:val="00891BD1"/>
    <w:rsid w:val="00891DD0"/>
    <w:rsid w:val="0089350C"/>
    <w:rsid w:val="00893621"/>
    <w:rsid w:val="008936CB"/>
    <w:rsid w:val="008943B8"/>
    <w:rsid w:val="00894607"/>
    <w:rsid w:val="008948D9"/>
    <w:rsid w:val="00895B24"/>
    <w:rsid w:val="00897BA5"/>
    <w:rsid w:val="008A0588"/>
    <w:rsid w:val="008A2762"/>
    <w:rsid w:val="008A329F"/>
    <w:rsid w:val="008A3D11"/>
    <w:rsid w:val="008A3D45"/>
    <w:rsid w:val="008A43B5"/>
    <w:rsid w:val="008A4F07"/>
    <w:rsid w:val="008A4F68"/>
    <w:rsid w:val="008A502D"/>
    <w:rsid w:val="008A5958"/>
    <w:rsid w:val="008A5E00"/>
    <w:rsid w:val="008A695D"/>
    <w:rsid w:val="008A6D4E"/>
    <w:rsid w:val="008A7C20"/>
    <w:rsid w:val="008B0A86"/>
    <w:rsid w:val="008B0CAD"/>
    <w:rsid w:val="008B1338"/>
    <w:rsid w:val="008B1B81"/>
    <w:rsid w:val="008B1DBD"/>
    <w:rsid w:val="008B2279"/>
    <w:rsid w:val="008B4C87"/>
    <w:rsid w:val="008B5829"/>
    <w:rsid w:val="008B6A64"/>
    <w:rsid w:val="008B6A83"/>
    <w:rsid w:val="008B788C"/>
    <w:rsid w:val="008B7A20"/>
    <w:rsid w:val="008C027C"/>
    <w:rsid w:val="008C08DE"/>
    <w:rsid w:val="008C098F"/>
    <w:rsid w:val="008C0A64"/>
    <w:rsid w:val="008C0D61"/>
    <w:rsid w:val="008C21AE"/>
    <w:rsid w:val="008C3139"/>
    <w:rsid w:val="008C3408"/>
    <w:rsid w:val="008C3412"/>
    <w:rsid w:val="008C6384"/>
    <w:rsid w:val="008D13C4"/>
    <w:rsid w:val="008D1692"/>
    <w:rsid w:val="008D1DF4"/>
    <w:rsid w:val="008D1EBB"/>
    <w:rsid w:val="008D3A05"/>
    <w:rsid w:val="008D3FA2"/>
    <w:rsid w:val="008D44D9"/>
    <w:rsid w:val="008E07B7"/>
    <w:rsid w:val="008E1896"/>
    <w:rsid w:val="008E1A89"/>
    <w:rsid w:val="008E272D"/>
    <w:rsid w:val="008E2C8D"/>
    <w:rsid w:val="008E5B3F"/>
    <w:rsid w:val="008E5F10"/>
    <w:rsid w:val="008E5FD7"/>
    <w:rsid w:val="008E64C9"/>
    <w:rsid w:val="008E72F3"/>
    <w:rsid w:val="008E7A51"/>
    <w:rsid w:val="008F0125"/>
    <w:rsid w:val="008F03BB"/>
    <w:rsid w:val="008F0EE3"/>
    <w:rsid w:val="008F0EF7"/>
    <w:rsid w:val="008F1357"/>
    <w:rsid w:val="008F1E5F"/>
    <w:rsid w:val="008F220E"/>
    <w:rsid w:val="008F335E"/>
    <w:rsid w:val="008F3E26"/>
    <w:rsid w:val="008F4106"/>
    <w:rsid w:val="008F46C3"/>
    <w:rsid w:val="008F4B82"/>
    <w:rsid w:val="008F527E"/>
    <w:rsid w:val="008F652A"/>
    <w:rsid w:val="008F6A96"/>
    <w:rsid w:val="008F6AA1"/>
    <w:rsid w:val="008F7FB2"/>
    <w:rsid w:val="0090004F"/>
    <w:rsid w:val="009000CA"/>
    <w:rsid w:val="00901B78"/>
    <w:rsid w:val="0090201E"/>
    <w:rsid w:val="009021E8"/>
    <w:rsid w:val="00903343"/>
    <w:rsid w:val="009036A3"/>
    <w:rsid w:val="0090476C"/>
    <w:rsid w:val="00904BE5"/>
    <w:rsid w:val="009051DB"/>
    <w:rsid w:val="009066B3"/>
    <w:rsid w:val="0090757F"/>
    <w:rsid w:val="009102F0"/>
    <w:rsid w:val="009111AD"/>
    <w:rsid w:val="00912246"/>
    <w:rsid w:val="00912B54"/>
    <w:rsid w:val="00912B93"/>
    <w:rsid w:val="00912EAC"/>
    <w:rsid w:val="00913281"/>
    <w:rsid w:val="009137B7"/>
    <w:rsid w:val="0091447D"/>
    <w:rsid w:val="00914D03"/>
    <w:rsid w:val="009163E9"/>
    <w:rsid w:val="00916988"/>
    <w:rsid w:val="009175C2"/>
    <w:rsid w:val="00920D03"/>
    <w:rsid w:val="00921238"/>
    <w:rsid w:val="00922433"/>
    <w:rsid w:val="00922E23"/>
    <w:rsid w:val="00923170"/>
    <w:rsid w:val="00924456"/>
    <w:rsid w:val="00924B31"/>
    <w:rsid w:val="00924B85"/>
    <w:rsid w:val="009258CF"/>
    <w:rsid w:val="00926071"/>
    <w:rsid w:val="00926769"/>
    <w:rsid w:val="0092760F"/>
    <w:rsid w:val="00927E08"/>
    <w:rsid w:val="009308C1"/>
    <w:rsid w:val="00930E5B"/>
    <w:rsid w:val="00931479"/>
    <w:rsid w:val="00931F85"/>
    <w:rsid w:val="009321F1"/>
    <w:rsid w:val="009330E2"/>
    <w:rsid w:val="00934333"/>
    <w:rsid w:val="00934760"/>
    <w:rsid w:val="009350BA"/>
    <w:rsid w:val="009365AD"/>
    <w:rsid w:val="00936D24"/>
    <w:rsid w:val="00937154"/>
    <w:rsid w:val="009372C3"/>
    <w:rsid w:val="0094018C"/>
    <w:rsid w:val="00941E09"/>
    <w:rsid w:val="009424D3"/>
    <w:rsid w:val="009427C3"/>
    <w:rsid w:val="009438BF"/>
    <w:rsid w:val="00944354"/>
    <w:rsid w:val="0094450B"/>
    <w:rsid w:val="00945214"/>
    <w:rsid w:val="00945AA7"/>
    <w:rsid w:val="009462BA"/>
    <w:rsid w:val="009466F6"/>
    <w:rsid w:val="009477B7"/>
    <w:rsid w:val="009505DC"/>
    <w:rsid w:val="00951A71"/>
    <w:rsid w:val="009521A9"/>
    <w:rsid w:val="00952A68"/>
    <w:rsid w:val="00953468"/>
    <w:rsid w:val="00953553"/>
    <w:rsid w:val="00953A46"/>
    <w:rsid w:val="009550C4"/>
    <w:rsid w:val="00956254"/>
    <w:rsid w:val="009570D4"/>
    <w:rsid w:val="0095720A"/>
    <w:rsid w:val="009605EF"/>
    <w:rsid w:val="00960C21"/>
    <w:rsid w:val="00960E95"/>
    <w:rsid w:val="00961D82"/>
    <w:rsid w:val="00962800"/>
    <w:rsid w:val="009633F5"/>
    <w:rsid w:val="00963735"/>
    <w:rsid w:val="00963982"/>
    <w:rsid w:val="00965165"/>
    <w:rsid w:val="00965C14"/>
    <w:rsid w:val="0096682A"/>
    <w:rsid w:val="00966943"/>
    <w:rsid w:val="009673BA"/>
    <w:rsid w:val="00967C10"/>
    <w:rsid w:val="00967FBD"/>
    <w:rsid w:val="00970235"/>
    <w:rsid w:val="00971847"/>
    <w:rsid w:val="009720DE"/>
    <w:rsid w:val="00972544"/>
    <w:rsid w:val="009729D4"/>
    <w:rsid w:val="00972E2B"/>
    <w:rsid w:val="00973351"/>
    <w:rsid w:val="0097354A"/>
    <w:rsid w:val="00973661"/>
    <w:rsid w:val="009738C9"/>
    <w:rsid w:val="009740D6"/>
    <w:rsid w:val="00975139"/>
    <w:rsid w:val="00976112"/>
    <w:rsid w:val="00976117"/>
    <w:rsid w:val="0097780C"/>
    <w:rsid w:val="00977A1C"/>
    <w:rsid w:val="009805DC"/>
    <w:rsid w:val="00980BF8"/>
    <w:rsid w:val="00980CE2"/>
    <w:rsid w:val="009815BC"/>
    <w:rsid w:val="00981F75"/>
    <w:rsid w:val="00983038"/>
    <w:rsid w:val="00983128"/>
    <w:rsid w:val="00983223"/>
    <w:rsid w:val="009832B9"/>
    <w:rsid w:val="00983FE1"/>
    <w:rsid w:val="00984B90"/>
    <w:rsid w:val="0098506F"/>
    <w:rsid w:val="009855C5"/>
    <w:rsid w:val="009867E0"/>
    <w:rsid w:val="00986D63"/>
    <w:rsid w:val="00987161"/>
    <w:rsid w:val="00987726"/>
    <w:rsid w:val="00987884"/>
    <w:rsid w:val="00990B22"/>
    <w:rsid w:val="009912A8"/>
    <w:rsid w:val="00991F9A"/>
    <w:rsid w:val="00992FDA"/>
    <w:rsid w:val="009937A7"/>
    <w:rsid w:val="00994362"/>
    <w:rsid w:val="0099473B"/>
    <w:rsid w:val="00994EA2"/>
    <w:rsid w:val="0099553B"/>
    <w:rsid w:val="00995C04"/>
    <w:rsid w:val="009962BE"/>
    <w:rsid w:val="00997117"/>
    <w:rsid w:val="009A01B0"/>
    <w:rsid w:val="009A0A7F"/>
    <w:rsid w:val="009A0E3C"/>
    <w:rsid w:val="009A2B9B"/>
    <w:rsid w:val="009A3A29"/>
    <w:rsid w:val="009A52CD"/>
    <w:rsid w:val="009A651C"/>
    <w:rsid w:val="009A7029"/>
    <w:rsid w:val="009B0404"/>
    <w:rsid w:val="009B0794"/>
    <w:rsid w:val="009B0991"/>
    <w:rsid w:val="009B12B2"/>
    <w:rsid w:val="009B1A04"/>
    <w:rsid w:val="009B21BC"/>
    <w:rsid w:val="009B21EB"/>
    <w:rsid w:val="009B23C5"/>
    <w:rsid w:val="009B27A3"/>
    <w:rsid w:val="009B2C80"/>
    <w:rsid w:val="009B2CEE"/>
    <w:rsid w:val="009B3F73"/>
    <w:rsid w:val="009B5399"/>
    <w:rsid w:val="009B5713"/>
    <w:rsid w:val="009B654B"/>
    <w:rsid w:val="009B67F5"/>
    <w:rsid w:val="009B7AC3"/>
    <w:rsid w:val="009C095C"/>
    <w:rsid w:val="009C16FB"/>
    <w:rsid w:val="009C1C21"/>
    <w:rsid w:val="009C2F9B"/>
    <w:rsid w:val="009C3941"/>
    <w:rsid w:val="009C406F"/>
    <w:rsid w:val="009C6572"/>
    <w:rsid w:val="009D18BB"/>
    <w:rsid w:val="009D1DA3"/>
    <w:rsid w:val="009D1DC6"/>
    <w:rsid w:val="009D4A31"/>
    <w:rsid w:val="009D5641"/>
    <w:rsid w:val="009D60AE"/>
    <w:rsid w:val="009D755D"/>
    <w:rsid w:val="009D7B23"/>
    <w:rsid w:val="009D7DE9"/>
    <w:rsid w:val="009E0A9C"/>
    <w:rsid w:val="009E11C8"/>
    <w:rsid w:val="009E1855"/>
    <w:rsid w:val="009E1C47"/>
    <w:rsid w:val="009E2772"/>
    <w:rsid w:val="009E3233"/>
    <w:rsid w:val="009E33A6"/>
    <w:rsid w:val="009E340D"/>
    <w:rsid w:val="009E37AA"/>
    <w:rsid w:val="009E506F"/>
    <w:rsid w:val="009E5985"/>
    <w:rsid w:val="009E5A41"/>
    <w:rsid w:val="009E62CE"/>
    <w:rsid w:val="009E653C"/>
    <w:rsid w:val="009E793F"/>
    <w:rsid w:val="009F0549"/>
    <w:rsid w:val="009F2334"/>
    <w:rsid w:val="009F368C"/>
    <w:rsid w:val="009F4EBF"/>
    <w:rsid w:val="009F662A"/>
    <w:rsid w:val="009F6B28"/>
    <w:rsid w:val="009F7392"/>
    <w:rsid w:val="009F7465"/>
    <w:rsid w:val="009F7968"/>
    <w:rsid w:val="009F7D45"/>
    <w:rsid w:val="00A000F0"/>
    <w:rsid w:val="00A005B1"/>
    <w:rsid w:val="00A01128"/>
    <w:rsid w:val="00A0209B"/>
    <w:rsid w:val="00A02B2E"/>
    <w:rsid w:val="00A0476D"/>
    <w:rsid w:val="00A04D69"/>
    <w:rsid w:val="00A0583D"/>
    <w:rsid w:val="00A05DF7"/>
    <w:rsid w:val="00A06786"/>
    <w:rsid w:val="00A077CE"/>
    <w:rsid w:val="00A07CCB"/>
    <w:rsid w:val="00A07E22"/>
    <w:rsid w:val="00A1000A"/>
    <w:rsid w:val="00A10367"/>
    <w:rsid w:val="00A11E37"/>
    <w:rsid w:val="00A14DD3"/>
    <w:rsid w:val="00A15003"/>
    <w:rsid w:val="00A17F30"/>
    <w:rsid w:val="00A2078F"/>
    <w:rsid w:val="00A21D9D"/>
    <w:rsid w:val="00A2298F"/>
    <w:rsid w:val="00A22B51"/>
    <w:rsid w:val="00A23F5D"/>
    <w:rsid w:val="00A2485D"/>
    <w:rsid w:val="00A24A1B"/>
    <w:rsid w:val="00A25D54"/>
    <w:rsid w:val="00A25EE0"/>
    <w:rsid w:val="00A26646"/>
    <w:rsid w:val="00A27010"/>
    <w:rsid w:val="00A30266"/>
    <w:rsid w:val="00A327EC"/>
    <w:rsid w:val="00A331C4"/>
    <w:rsid w:val="00A344CE"/>
    <w:rsid w:val="00A34A25"/>
    <w:rsid w:val="00A34DE3"/>
    <w:rsid w:val="00A35BBF"/>
    <w:rsid w:val="00A35EA6"/>
    <w:rsid w:val="00A35F5B"/>
    <w:rsid w:val="00A36979"/>
    <w:rsid w:val="00A36D0D"/>
    <w:rsid w:val="00A3727B"/>
    <w:rsid w:val="00A40070"/>
    <w:rsid w:val="00A401D0"/>
    <w:rsid w:val="00A40666"/>
    <w:rsid w:val="00A408D4"/>
    <w:rsid w:val="00A40E44"/>
    <w:rsid w:val="00A44266"/>
    <w:rsid w:val="00A452DC"/>
    <w:rsid w:val="00A45695"/>
    <w:rsid w:val="00A4569F"/>
    <w:rsid w:val="00A45E3B"/>
    <w:rsid w:val="00A4618A"/>
    <w:rsid w:val="00A465CE"/>
    <w:rsid w:val="00A4668C"/>
    <w:rsid w:val="00A50FFB"/>
    <w:rsid w:val="00A513E8"/>
    <w:rsid w:val="00A521DB"/>
    <w:rsid w:val="00A530EC"/>
    <w:rsid w:val="00A5311E"/>
    <w:rsid w:val="00A53208"/>
    <w:rsid w:val="00A54354"/>
    <w:rsid w:val="00A546B3"/>
    <w:rsid w:val="00A54714"/>
    <w:rsid w:val="00A55435"/>
    <w:rsid w:val="00A5555C"/>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F79"/>
    <w:rsid w:val="00A707DF"/>
    <w:rsid w:val="00A7127D"/>
    <w:rsid w:val="00A72117"/>
    <w:rsid w:val="00A7223B"/>
    <w:rsid w:val="00A72CB8"/>
    <w:rsid w:val="00A72EF2"/>
    <w:rsid w:val="00A734A0"/>
    <w:rsid w:val="00A73CFF"/>
    <w:rsid w:val="00A74C8B"/>
    <w:rsid w:val="00A74DE8"/>
    <w:rsid w:val="00A74EA1"/>
    <w:rsid w:val="00A751EA"/>
    <w:rsid w:val="00A77002"/>
    <w:rsid w:val="00A80457"/>
    <w:rsid w:val="00A8053E"/>
    <w:rsid w:val="00A806EE"/>
    <w:rsid w:val="00A80857"/>
    <w:rsid w:val="00A809CF"/>
    <w:rsid w:val="00A80C3E"/>
    <w:rsid w:val="00A820E7"/>
    <w:rsid w:val="00A82A27"/>
    <w:rsid w:val="00A82C1C"/>
    <w:rsid w:val="00A84978"/>
    <w:rsid w:val="00A85E61"/>
    <w:rsid w:val="00A861E7"/>
    <w:rsid w:val="00A868E0"/>
    <w:rsid w:val="00A91321"/>
    <w:rsid w:val="00A91F57"/>
    <w:rsid w:val="00A922F0"/>
    <w:rsid w:val="00A92A5B"/>
    <w:rsid w:val="00A92C03"/>
    <w:rsid w:val="00A93756"/>
    <w:rsid w:val="00A93859"/>
    <w:rsid w:val="00A939A5"/>
    <w:rsid w:val="00A93B0C"/>
    <w:rsid w:val="00A93DB1"/>
    <w:rsid w:val="00A93EA3"/>
    <w:rsid w:val="00A941A1"/>
    <w:rsid w:val="00A94913"/>
    <w:rsid w:val="00A959B1"/>
    <w:rsid w:val="00A96C6B"/>
    <w:rsid w:val="00A96C99"/>
    <w:rsid w:val="00A97064"/>
    <w:rsid w:val="00A97730"/>
    <w:rsid w:val="00A97A41"/>
    <w:rsid w:val="00AA184C"/>
    <w:rsid w:val="00AA2A9E"/>
    <w:rsid w:val="00AA3B06"/>
    <w:rsid w:val="00AA3D2A"/>
    <w:rsid w:val="00AA429F"/>
    <w:rsid w:val="00AA65CD"/>
    <w:rsid w:val="00AA6F4A"/>
    <w:rsid w:val="00AA7CBB"/>
    <w:rsid w:val="00AB0454"/>
    <w:rsid w:val="00AB39AA"/>
    <w:rsid w:val="00AB42C3"/>
    <w:rsid w:val="00AB4A28"/>
    <w:rsid w:val="00AB5722"/>
    <w:rsid w:val="00AB5AC2"/>
    <w:rsid w:val="00AB6235"/>
    <w:rsid w:val="00AB7CC2"/>
    <w:rsid w:val="00AB7F57"/>
    <w:rsid w:val="00AC0936"/>
    <w:rsid w:val="00AC1273"/>
    <w:rsid w:val="00AC1F38"/>
    <w:rsid w:val="00AC2BEA"/>
    <w:rsid w:val="00AC5A7E"/>
    <w:rsid w:val="00AC5B23"/>
    <w:rsid w:val="00AC5BB6"/>
    <w:rsid w:val="00AC5F57"/>
    <w:rsid w:val="00AC64F3"/>
    <w:rsid w:val="00AC6A05"/>
    <w:rsid w:val="00AC6A4B"/>
    <w:rsid w:val="00AC6D30"/>
    <w:rsid w:val="00AC74E8"/>
    <w:rsid w:val="00AC7AC3"/>
    <w:rsid w:val="00AD0558"/>
    <w:rsid w:val="00AD12C1"/>
    <w:rsid w:val="00AD1F51"/>
    <w:rsid w:val="00AD2142"/>
    <w:rsid w:val="00AD23E4"/>
    <w:rsid w:val="00AD31BB"/>
    <w:rsid w:val="00AD40A2"/>
    <w:rsid w:val="00AD429D"/>
    <w:rsid w:val="00AD4AB7"/>
    <w:rsid w:val="00AD5A3E"/>
    <w:rsid w:val="00AD636D"/>
    <w:rsid w:val="00AD64B8"/>
    <w:rsid w:val="00AD76F0"/>
    <w:rsid w:val="00AE053D"/>
    <w:rsid w:val="00AE0749"/>
    <w:rsid w:val="00AE0B3E"/>
    <w:rsid w:val="00AE0E26"/>
    <w:rsid w:val="00AE17D4"/>
    <w:rsid w:val="00AE1EB4"/>
    <w:rsid w:val="00AE24A9"/>
    <w:rsid w:val="00AE2F0A"/>
    <w:rsid w:val="00AE2F6E"/>
    <w:rsid w:val="00AE3908"/>
    <w:rsid w:val="00AE3B58"/>
    <w:rsid w:val="00AE3F67"/>
    <w:rsid w:val="00AE5B16"/>
    <w:rsid w:val="00AE64D9"/>
    <w:rsid w:val="00AE65ED"/>
    <w:rsid w:val="00AE7134"/>
    <w:rsid w:val="00AE7604"/>
    <w:rsid w:val="00AF18B9"/>
    <w:rsid w:val="00AF1C8B"/>
    <w:rsid w:val="00AF27C1"/>
    <w:rsid w:val="00AF2957"/>
    <w:rsid w:val="00AF2ABF"/>
    <w:rsid w:val="00AF2B75"/>
    <w:rsid w:val="00AF3097"/>
    <w:rsid w:val="00AF3D0B"/>
    <w:rsid w:val="00AF469B"/>
    <w:rsid w:val="00AF5451"/>
    <w:rsid w:val="00AF5782"/>
    <w:rsid w:val="00AF5977"/>
    <w:rsid w:val="00AF612E"/>
    <w:rsid w:val="00AF6F72"/>
    <w:rsid w:val="00AF7268"/>
    <w:rsid w:val="00AF763E"/>
    <w:rsid w:val="00B03C1F"/>
    <w:rsid w:val="00B03CC3"/>
    <w:rsid w:val="00B0424D"/>
    <w:rsid w:val="00B05024"/>
    <w:rsid w:val="00B051BA"/>
    <w:rsid w:val="00B058C6"/>
    <w:rsid w:val="00B05C1F"/>
    <w:rsid w:val="00B066BC"/>
    <w:rsid w:val="00B06A18"/>
    <w:rsid w:val="00B0781D"/>
    <w:rsid w:val="00B07852"/>
    <w:rsid w:val="00B07C34"/>
    <w:rsid w:val="00B07FBE"/>
    <w:rsid w:val="00B13485"/>
    <w:rsid w:val="00B15924"/>
    <w:rsid w:val="00B15DC4"/>
    <w:rsid w:val="00B15EC2"/>
    <w:rsid w:val="00B17665"/>
    <w:rsid w:val="00B201B5"/>
    <w:rsid w:val="00B2089D"/>
    <w:rsid w:val="00B20DD5"/>
    <w:rsid w:val="00B21BD2"/>
    <w:rsid w:val="00B21E81"/>
    <w:rsid w:val="00B22FFA"/>
    <w:rsid w:val="00B2336E"/>
    <w:rsid w:val="00B23D8F"/>
    <w:rsid w:val="00B26BC6"/>
    <w:rsid w:val="00B2739E"/>
    <w:rsid w:val="00B27DEE"/>
    <w:rsid w:val="00B301AB"/>
    <w:rsid w:val="00B32491"/>
    <w:rsid w:val="00B3339B"/>
    <w:rsid w:val="00B33E17"/>
    <w:rsid w:val="00B3562A"/>
    <w:rsid w:val="00B3668F"/>
    <w:rsid w:val="00B36BED"/>
    <w:rsid w:val="00B36F04"/>
    <w:rsid w:val="00B37305"/>
    <w:rsid w:val="00B3755C"/>
    <w:rsid w:val="00B40A00"/>
    <w:rsid w:val="00B40A88"/>
    <w:rsid w:val="00B40C73"/>
    <w:rsid w:val="00B40E01"/>
    <w:rsid w:val="00B411F6"/>
    <w:rsid w:val="00B43FCC"/>
    <w:rsid w:val="00B43FF4"/>
    <w:rsid w:val="00B4415B"/>
    <w:rsid w:val="00B441B1"/>
    <w:rsid w:val="00B44396"/>
    <w:rsid w:val="00B45208"/>
    <w:rsid w:val="00B45F5E"/>
    <w:rsid w:val="00B46189"/>
    <w:rsid w:val="00B47921"/>
    <w:rsid w:val="00B51503"/>
    <w:rsid w:val="00B526D6"/>
    <w:rsid w:val="00B52E38"/>
    <w:rsid w:val="00B53613"/>
    <w:rsid w:val="00B53D51"/>
    <w:rsid w:val="00B53F5E"/>
    <w:rsid w:val="00B546A0"/>
    <w:rsid w:val="00B559D5"/>
    <w:rsid w:val="00B56E53"/>
    <w:rsid w:val="00B57725"/>
    <w:rsid w:val="00B60167"/>
    <w:rsid w:val="00B60D51"/>
    <w:rsid w:val="00B63762"/>
    <w:rsid w:val="00B63D41"/>
    <w:rsid w:val="00B63D5F"/>
    <w:rsid w:val="00B642C7"/>
    <w:rsid w:val="00B64424"/>
    <w:rsid w:val="00B64521"/>
    <w:rsid w:val="00B64F3B"/>
    <w:rsid w:val="00B66982"/>
    <w:rsid w:val="00B66AA3"/>
    <w:rsid w:val="00B66FFC"/>
    <w:rsid w:val="00B6741A"/>
    <w:rsid w:val="00B6752C"/>
    <w:rsid w:val="00B67919"/>
    <w:rsid w:val="00B703F6"/>
    <w:rsid w:val="00B72CCA"/>
    <w:rsid w:val="00B72F24"/>
    <w:rsid w:val="00B730E9"/>
    <w:rsid w:val="00B73487"/>
    <w:rsid w:val="00B74852"/>
    <w:rsid w:val="00B74CB9"/>
    <w:rsid w:val="00B74F9E"/>
    <w:rsid w:val="00B75D42"/>
    <w:rsid w:val="00B75E02"/>
    <w:rsid w:val="00B763D5"/>
    <w:rsid w:val="00B76C33"/>
    <w:rsid w:val="00B77253"/>
    <w:rsid w:val="00B77AF3"/>
    <w:rsid w:val="00B77CEF"/>
    <w:rsid w:val="00B80E66"/>
    <w:rsid w:val="00B81625"/>
    <w:rsid w:val="00B81DE4"/>
    <w:rsid w:val="00B81E45"/>
    <w:rsid w:val="00B81E9D"/>
    <w:rsid w:val="00B82DB7"/>
    <w:rsid w:val="00B83F8F"/>
    <w:rsid w:val="00B84139"/>
    <w:rsid w:val="00B8472A"/>
    <w:rsid w:val="00B84FD5"/>
    <w:rsid w:val="00B8637A"/>
    <w:rsid w:val="00B869D1"/>
    <w:rsid w:val="00B86F03"/>
    <w:rsid w:val="00B87AA2"/>
    <w:rsid w:val="00B91A4A"/>
    <w:rsid w:val="00B92337"/>
    <w:rsid w:val="00B933B2"/>
    <w:rsid w:val="00B93452"/>
    <w:rsid w:val="00B939AD"/>
    <w:rsid w:val="00B94A75"/>
    <w:rsid w:val="00B9531F"/>
    <w:rsid w:val="00B962C8"/>
    <w:rsid w:val="00B9683E"/>
    <w:rsid w:val="00B97BE7"/>
    <w:rsid w:val="00BA038A"/>
    <w:rsid w:val="00BA1140"/>
    <w:rsid w:val="00BA1E69"/>
    <w:rsid w:val="00BA2A49"/>
    <w:rsid w:val="00BA3AB5"/>
    <w:rsid w:val="00BA45CC"/>
    <w:rsid w:val="00BA4F47"/>
    <w:rsid w:val="00BA54E1"/>
    <w:rsid w:val="00BA5C22"/>
    <w:rsid w:val="00BA5FDC"/>
    <w:rsid w:val="00BA71A4"/>
    <w:rsid w:val="00BA7487"/>
    <w:rsid w:val="00BA773F"/>
    <w:rsid w:val="00BB0492"/>
    <w:rsid w:val="00BB0DDD"/>
    <w:rsid w:val="00BB1090"/>
    <w:rsid w:val="00BB234D"/>
    <w:rsid w:val="00BB28CA"/>
    <w:rsid w:val="00BB347B"/>
    <w:rsid w:val="00BB3689"/>
    <w:rsid w:val="00BB3ED8"/>
    <w:rsid w:val="00BB42DF"/>
    <w:rsid w:val="00BB44B5"/>
    <w:rsid w:val="00BB4764"/>
    <w:rsid w:val="00BB5B74"/>
    <w:rsid w:val="00BB5D9D"/>
    <w:rsid w:val="00BB610E"/>
    <w:rsid w:val="00BB6DAC"/>
    <w:rsid w:val="00BB76D6"/>
    <w:rsid w:val="00BC14FE"/>
    <w:rsid w:val="00BC17C8"/>
    <w:rsid w:val="00BC39A3"/>
    <w:rsid w:val="00BC3E15"/>
    <w:rsid w:val="00BC53E9"/>
    <w:rsid w:val="00BC57A3"/>
    <w:rsid w:val="00BC5D78"/>
    <w:rsid w:val="00BC60B3"/>
    <w:rsid w:val="00BC7949"/>
    <w:rsid w:val="00BC7D44"/>
    <w:rsid w:val="00BD1D4D"/>
    <w:rsid w:val="00BD2830"/>
    <w:rsid w:val="00BD319C"/>
    <w:rsid w:val="00BD35BF"/>
    <w:rsid w:val="00BD3812"/>
    <w:rsid w:val="00BD43A6"/>
    <w:rsid w:val="00BD4719"/>
    <w:rsid w:val="00BD48A5"/>
    <w:rsid w:val="00BD660C"/>
    <w:rsid w:val="00BD6AE0"/>
    <w:rsid w:val="00BD6BF6"/>
    <w:rsid w:val="00BD6DE7"/>
    <w:rsid w:val="00BE0312"/>
    <w:rsid w:val="00BE0B9C"/>
    <w:rsid w:val="00BE145E"/>
    <w:rsid w:val="00BE16DB"/>
    <w:rsid w:val="00BE1721"/>
    <w:rsid w:val="00BE2005"/>
    <w:rsid w:val="00BE25EB"/>
    <w:rsid w:val="00BE26D1"/>
    <w:rsid w:val="00BE49E6"/>
    <w:rsid w:val="00BE5D89"/>
    <w:rsid w:val="00BE5DB0"/>
    <w:rsid w:val="00BE7B5A"/>
    <w:rsid w:val="00BF0FE7"/>
    <w:rsid w:val="00BF2AA4"/>
    <w:rsid w:val="00BF4B16"/>
    <w:rsid w:val="00BF4DEE"/>
    <w:rsid w:val="00BF588C"/>
    <w:rsid w:val="00BF58B3"/>
    <w:rsid w:val="00BF6723"/>
    <w:rsid w:val="00BF6FE9"/>
    <w:rsid w:val="00BF7044"/>
    <w:rsid w:val="00BF742C"/>
    <w:rsid w:val="00BF7C62"/>
    <w:rsid w:val="00BF7CB9"/>
    <w:rsid w:val="00BF7FD5"/>
    <w:rsid w:val="00C01340"/>
    <w:rsid w:val="00C01BD7"/>
    <w:rsid w:val="00C032F9"/>
    <w:rsid w:val="00C03B97"/>
    <w:rsid w:val="00C03BA2"/>
    <w:rsid w:val="00C03BAB"/>
    <w:rsid w:val="00C03C87"/>
    <w:rsid w:val="00C04B1B"/>
    <w:rsid w:val="00C07F34"/>
    <w:rsid w:val="00C104FC"/>
    <w:rsid w:val="00C107B6"/>
    <w:rsid w:val="00C109B6"/>
    <w:rsid w:val="00C10FF0"/>
    <w:rsid w:val="00C11794"/>
    <w:rsid w:val="00C11823"/>
    <w:rsid w:val="00C1190F"/>
    <w:rsid w:val="00C11964"/>
    <w:rsid w:val="00C11E34"/>
    <w:rsid w:val="00C131F4"/>
    <w:rsid w:val="00C14361"/>
    <w:rsid w:val="00C14C63"/>
    <w:rsid w:val="00C14D91"/>
    <w:rsid w:val="00C15847"/>
    <w:rsid w:val="00C158C6"/>
    <w:rsid w:val="00C159FB"/>
    <w:rsid w:val="00C15D97"/>
    <w:rsid w:val="00C1606D"/>
    <w:rsid w:val="00C16235"/>
    <w:rsid w:val="00C1638C"/>
    <w:rsid w:val="00C16743"/>
    <w:rsid w:val="00C20323"/>
    <w:rsid w:val="00C20F53"/>
    <w:rsid w:val="00C217BE"/>
    <w:rsid w:val="00C24DF7"/>
    <w:rsid w:val="00C25CDE"/>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939"/>
    <w:rsid w:val="00C409BB"/>
    <w:rsid w:val="00C40CDE"/>
    <w:rsid w:val="00C42DE2"/>
    <w:rsid w:val="00C43795"/>
    <w:rsid w:val="00C45D01"/>
    <w:rsid w:val="00C46312"/>
    <w:rsid w:val="00C468A1"/>
    <w:rsid w:val="00C46BF6"/>
    <w:rsid w:val="00C47733"/>
    <w:rsid w:val="00C5050D"/>
    <w:rsid w:val="00C513F2"/>
    <w:rsid w:val="00C52A35"/>
    <w:rsid w:val="00C52E2C"/>
    <w:rsid w:val="00C5373C"/>
    <w:rsid w:val="00C54AED"/>
    <w:rsid w:val="00C55CC6"/>
    <w:rsid w:val="00C560D1"/>
    <w:rsid w:val="00C56352"/>
    <w:rsid w:val="00C564BF"/>
    <w:rsid w:val="00C57295"/>
    <w:rsid w:val="00C57A1F"/>
    <w:rsid w:val="00C57A4B"/>
    <w:rsid w:val="00C6053B"/>
    <w:rsid w:val="00C608BB"/>
    <w:rsid w:val="00C60A2D"/>
    <w:rsid w:val="00C610B0"/>
    <w:rsid w:val="00C614C4"/>
    <w:rsid w:val="00C65BAC"/>
    <w:rsid w:val="00C663F4"/>
    <w:rsid w:val="00C66EA0"/>
    <w:rsid w:val="00C70448"/>
    <w:rsid w:val="00C70B0F"/>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253C"/>
    <w:rsid w:val="00C828BC"/>
    <w:rsid w:val="00C82E45"/>
    <w:rsid w:val="00C82F1C"/>
    <w:rsid w:val="00C83171"/>
    <w:rsid w:val="00C831D3"/>
    <w:rsid w:val="00C849B3"/>
    <w:rsid w:val="00C85393"/>
    <w:rsid w:val="00C857F1"/>
    <w:rsid w:val="00C86830"/>
    <w:rsid w:val="00C86E91"/>
    <w:rsid w:val="00C9004F"/>
    <w:rsid w:val="00C905D5"/>
    <w:rsid w:val="00C910F9"/>
    <w:rsid w:val="00C91890"/>
    <w:rsid w:val="00C91AEC"/>
    <w:rsid w:val="00C91C87"/>
    <w:rsid w:val="00C9331A"/>
    <w:rsid w:val="00C9352A"/>
    <w:rsid w:val="00C937A6"/>
    <w:rsid w:val="00C93C04"/>
    <w:rsid w:val="00C943B4"/>
    <w:rsid w:val="00C95019"/>
    <w:rsid w:val="00C95476"/>
    <w:rsid w:val="00C95A97"/>
    <w:rsid w:val="00C96434"/>
    <w:rsid w:val="00C96449"/>
    <w:rsid w:val="00C96A96"/>
    <w:rsid w:val="00C97A6C"/>
    <w:rsid w:val="00C97EFC"/>
    <w:rsid w:val="00CA099B"/>
    <w:rsid w:val="00CA1BBE"/>
    <w:rsid w:val="00CA2276"/>
    <w:rsid w:val="00CA3104"/>
    <w:rsid w:val="00CA37DB"/>
    <w:rsid w:val="00CA4281"/>
    <w:rsid w:val="00CA5606"/>
    <w:rsid w:val="00CA7034"/>
    <w:rsid w:val="00CA74A2"/>
    <w:rsid w:val="00CB0708"/>
    <w:rsid w:val="00CB1720"/>
    <w:rsid w:val="00CB2687"/>
    <w:rsid w:val="00CB2AB1"/>
    <w:rsid w:val="00CB2BE1"/>
    <w:rsid w:val="00CB3754"/>
    <w:rsid w:val="00CB3F19"/>
    <w:rsid w:val="00CB4C6E"/>
    <w:rsid w:val="00CB704A"/>
    <w:rsid w:val="00CB7A54"/>
    <w:rsid w:val="00CB7C1B"/>
    <w:rsid w:val="00CB7D50"/>
    <w:rsid w:val="00CB7DD8"/>
    <w:rsid w:val="00CC0C14"/>
    <w:rsid w:val="00CC0DB6"/>
    <w:rsid w:val="00CC17E1"/>
    <w:rsid w:val="00CC2180"/>
    <w:rsid w:val="00CC378E"/>
    <w:rsid w:val="00CC38E8"/>
    <w:rsid w:val="00CC4B3C"/>
    <w:rsid w:val="00CC5D8C"/>
    <w:rsid w:val="00CC7BE5"/>
    <w:rsid w:val="00CC7F98"/>
    <w:rsid w:val="00CD0819"/>
    <w:rsid w:val="00CD1CA9"/>
    <w:rsid w:val="00CD2876"/>
    <w:rsid w:val="00CD3696"/>
    <w:rsid w:val="00CD38F1"/>
    <w:rsid w:val="00CD4102"/>
    <w:rsid w:val="00CD41C9"/>
    <w:rsid w:val="00CD64A8"/>
    <w:rsid w:val="00CE144E"/>
    <w:rsid w:val="00CE1E75"/>
    <w:rsid w:val="00CE1F91"/>
    <w:rsid w:val="00CE24A8"/>
    <w:rsid w:val="00CE37CE"/>
    <w:rsid w:val="00CE3AEC"/>
    <w:rsid w:val="00CE3BE3"/>
    <w:rsid w:val="00CE5522"/>
    <w:rsid w:val="00CE6831"/>
    <w:rsid w:val="00CE74CD"/>
    <w:rsid w:val="00CE7724"/>
    <w:rsid w:val="00CF1FFD"/>
    <w:rsid w:val="00CF2E75"/>
    <w:rsid w:val="00CF359B"/>
    <w:rsid w:val="00CF36CC"/>
    <w:rsid w:val="00CF3807"/>
    <w:rsid w:val="00CF4004"/>
    <w:rsid w:val="00CF4C72"/>
    <w:rsid w:val="00CF67C7"/>
    <w:rsid w:val="00CF6D74"/>
    <w:rsid w:val="00CF7482"/>
    <w:rsid w:val="00CF7502"/>
    <w:rsid w:val="00CF76AF"/>
    <w:rsid w:val="00CF7AB0"/>
    <w:rsid w:val="00CF7B50"/>
    <w:rsid w:val="00CF7FC9"/>
    <w:rsid w:val="00D00120"/>
    <w:rsid w:val="00D007C2"/>
    <w:rsid w:val="00D0221B"/>
    <w:rsid w:val="00D02468"/>
    <w:rsid w:val="00D02C04"/>
    <w:rsid w:val="00D02C81"/>
    <w:rsid w:val="00D0526E"/>
    <w:rsid w:val="00D05C53"/>
    <w:rsid w:val="00D063E7"/>
    <w:rsid w:val="00D069FB"/>
    <w:rsid w:val="00D06F0F"/>
    <w:rsid w:val="00D076BE"/>
    <w:rsid w:val="00D07C43"/>
    <w:rsid w:val="00D10279"/>
    <w:rsid w:val="00D10815"/>
    <w:rsid w:val="00D10980"/>
    <w:rsid w:val="00D10AA7"/>
    <w:rsid w:val="00D10E87"/>
    <w:rsid w:val="00D1122B"/>
    <w:rsid w:val="00D11D3A"/>
    <w:rsid w:val="00D1204E"/>
    <w:rsid w:val="00D126C9"/>
    <w:rsid w:val="00D14386"/>
    <w:rsid w:val="00D15522"/>
    <w:rsid w:val="00D1590B"/>
    <w:rsid w:val="00D207AE"/>
    <w:rsid w:val="00D20C64"/>
    <w:rsid w:val="00D20CFF"/>
    <w:rsid w:val="00D220E9"/>
    <w:rsid w:val="00D22F9C"/>
    <w:rsid w:val="00D231EA"/>
    <w:rsid w:val="00D2335A"/>
    <w:rsid w:val="00D25682"/>
    <w:rsid w:val="00D25683"/>
    <w:rsid w:val="00D25687"/>
    <w:rsid w:val="00D26805"/>
    <w:rsid w:val="00D26C04"/>
    <w:rsid w:val="00D27B96"/>
    <w:rsid w:val="00D30F9F"/>
    <w:rsid w:val="00D31661"/>
    <w:rsid w:val="00D31C12"/>
    <w:rsid w:val="00D31CD1"/>
    <w:rsid w:val="00D326E5"/>
    <w:rsid w:val="00D32784"/>
    <w:rsid w:val="00D32BD1"/>
    <w:rsid w:val="00D34A15"/>
    <w:rsid w:val="00D371F6"/>
    <w:rsid w:val="00D373E1"/>
    <w:rsid w:val="00D42A45"/>
    <w:rsid w:val="00D42AA7"/>
    <w:rsid w:val="00D42B48"/>
    <w:rsid w:val="00D43922"/>
    <w:rsid w:val="00D43CFC"/>
    <w:rsid w:val="00D4434E"/>
    <w:rsid w:val="00D4456E"/>
    <w:rsid w:val="00D44A9E"/>
    <w:rsid w:val="00D4534F"/>
    <w:rsid w:val="00D4571E"/>
    <w:rsid w:val="00D45DE0"/>
    <w:rsid w:val="00D45F66"/>
    <w:rsid w:val="00D47128"/>
    <w:rsid w:val="00D5018B"/>
    <w:rsid w:val="00D50AEA"/>
    <w:rsid w:val="00D51177"/>
    <w:rsid w:val="00D51795"/>
    <w:rsid w:val="00D52557"/>
    <w:rsid w:val="00D52A09"/>
    <w:rsid w:val="00D52AE3"/>
    <w:rsid w:val="00D5359C"/>
    <w:rsid w:val="00D53A2D"/>
    <w:rsid w:val="00D54533"/>
    <w:rsid w:val="00D5562F"/>
    <w:rsid w:val="00D55A32"/>
    <w:rsid w:val="00D55DD1"/>
    <w:rsid w:val="00D573EC"/>
    <w:rsid w:val="00D57911"/>
    <w:rsid w:val="00D603A1"/>
    <w:rsid w:val="00D60628"/>
    <w:rsid w:val="00D60BC0"/>
    <w:rsid w:val="00D60F7D"/>
    <w:rsid w:val="00D6169B"/>
    <w:rsid w:val="00D63220"/>
    <w:rsid w:val="00D637A0"/>
    <w:rsid w:val="00D65B2C"/>
    <w:rsid w:val="00D66FAC"/>
    <w:rsid w:val="00D675B0"/>
    <w:rsid w:val="00D70588"/>
    <w:rsid w:val="00D70688"/>
    <w:rsid w:val="00D70E54"/>
    <w:rsid w:val="00D73627"/>
    <w:rsid w:val="00D73642"/>
    <w:rsid w:val="00D73675"/>
    <w:rsid w:val="00D74493"/>
    <w:rsid w:val="00D74D24"/>
    <w:rsid w:val="00D750B6"/>
    <w:rsid w:val="00D7538D"/>
    <w:rsid w:val="00D753D5"/>
    <w:rsid w:val="00D75A9B"/>
    <w:rsid w:val="00D76341"/>
    <w:rsid w:val="00D76613"/>
    <w:rsid w:val="00D76BE7"/>
    <w:rsid w:val="00D77415"/>
    <w:rsid w:val="00D80A4C"/>
    <w:rsid w:val="00D80CF9"/>
    <w:rsid w:val="00D815B0"/>
    <w:rsid w:val="00D85330"/>
    <w:rsid w:val="00D86746"/>
    <w:rsid w:val="00D87B78"/>
    <w:rsid w:val="00D907D9"/>
    <w:rsid w:val="00D90DAE"/>
    <w:rsid w:val="00D90DF5"/>
    <w:rsid w:val="00D91A9D"/>
    <w:rsid w:val="00D91FB3"/>
    <w:rsid w:val="00D9213A"/>
    <w:rsid w:val="00D92E3E"/>
    <w:rsid w:val="00D93451"/>
    <w:rsid w:val="00D93A1A"/>
    <w:rsid w:val="00D93D52"/>
    <w:rsid w:val="00D93F85"/>
    <w:rsid w:val="00D94586"/>
    <w:rsid w:val="00D94EAD"/>
    <w:rsid w:val="00D95228"/>
    <w:rsid w:val="00D953F5"/>
    <w:rsid w:val="00D95ABE"/>
    <w:rsid w:val="00D95BFE"/>
    <w:rsid w:val="00D95E5A"/>
    <w:rsid w:val="00D97654"/>
    <w:rsid w:val="00DA05F2"/>
    <w:rsid w:val="00DA1744"/>
    <w:rsid w:val="00DA18F9"/>
    <w:rsid w:val="00DA21B8"/>
    <w:rsid w:val="00DA2A59"/>
    <w:rsid w:val="00DA2FC2"/>
    <w:rsid w:val="00DA41D5"/>
    <w:rsid w:val="00DA7F65"/>
    <w:rsid w:val="00DB04D8"/>
    <w:rsid w:val="00DB0567"/>
    <w:rsid w:val="00DB0CA4"/>
    <w:rsid w:val="00DB24B0"/>
    <w:rsid w:val="00DB26D9"/>
    <w:rsid w:val="00DB3783"/>
    <w:rsid w:val="00DB3E06"/>
    <w:rsid w:val="00DB42A4"/>
    <w:rsid w:val="00DB4414"/>
    <w:rsid w:val="00DB5B26"/>
    <w:rsid w:val="00DB6E23"/>
    <w:rsid w:val="00DB7AED"/>
    <w:rsid w:val="00DC133B"/>
    <w:rsid w:val="00DC1633"/>
    <w:rsid w:val="00DC18F0"/>
    <w:rsid w:val="00DC1918"/>
    <w:rsid w:val="00DC258A"/>
    <w:rsid w:val="00DC2724"/>
    <w:rsid w:val="00DC4739"/>
    <w:rsid w:val="00DC4DEF"/>
    <w:rsid w:val="00DC5968"/>
    <w:rsid w:val="00DC7516"/>
    <w:rsid w:val="00DC75FE"/>
    <w:rsid w:val="00DC7D4C"/>
    <w:rsid w:val="00DD03CA"/>
    <w:rsid w:val="00DD07A6"/>
    <w:rsid w:val="00DD1573"/>
    <w:rsid w:val="00DD1657"/>
    <w:rsid w:val="00DD19CE"/>
    <w:rsid w:val="00DD20ED"/>
    <w:rsid w:val="00DD2B67"/>
    <w:rsid w:val="00DD2D25"/>
    <w:rsid w:val="00DD3287"/>
    <w:rsid w:val="00DD3A1D"/>
    <w:rsid w:val="00DD3CC2"/>
    <w:rsid w:val="00DD61A4"/>
    <w:rsid w:val="00DD6307"/>
    <w:rsid w:val="00DD6D70"/>
    <w:rsid w:val="00DE14CC"/>
    <w:rsid w:val="00DE1596"/>
    <w:rsid w:val="00DE1DAB"/>
    <w:rsid w:val="00DE24D5"/>
    <w:rsid w:val="00DE25D4"/>
    <w:rsid w:val="00DE2981"/>
    <w:rsid w:val="00DE352E"/>
    <w:rsid w:val="00DE354C"/>
    <w:rsid w:val="00DE401E"/>
    <w:rsid w:val="00DE4989"/>
    <w:rsid w:val="00DE5E9F"/>
    <w:rsid w:val="00DE75DF"/>
    <w:rsid w:val="00DE78A7"/>
    <w:rsid w:val="00DE79F3"/>
    <w:rsid w:val="00DE7E6E"/>
    <w:rsid w:val="00DF00B2"/>
    <w:rsid w:val="00DF01C3"/>
    <w:rsid w:val="00DF071E"/>
    <w:rsid w:val="00DF0C62"/>
    <w:rsid w:val="00DF0F3C"/>
    <w:rsid w:val="00DF1251"/>
    <w:rsid w:val="00DF18AA"/>
    <w:rsid w:val="00DF1C54"/>
    <w:rsid w:val="00DF1CF0"/>
    <w:rsid w:val="00DF1FD4"/>
    <w:rsid w:val="00DF2820"/>
    <w:rsid w:val="00DF2827"/>
    <w:rsid w:val="00DF3578"/>
    <w:rsid w:val="00DF4446"/>
    <w:rsid w:val="00DF5414"/>
    <w:rsid w:val="00DF57F1"/>
    <w:rsid w:val="00DF6843"/>
    <w:rsid w:val="00DF75FB"/>
    <w:rsid w:val="00DF7FCA"/>
    <w:rsid w:val="00E025A5"/>
    <w:rsid w:val="00E04159"/>
    <w:rsid w:val="00E046BE"/>
    <w:rsid w:val="00E046DC"/>
    <w:rsid w:val="00E0504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C97"/>
    <w:rsid w:val="00E21477"/>
    <w:rsid w:val="00E223D8"/>
    <w:rsid w:val="00E2268D"/>
    <w:rsid w:val="00E24314"/>
    <w:rsid w:val="00E247A7"/>
    <w:rsid w:val="00E24CED"/>
    <w:rsid w:val="00E25BFA"/>
    <w:rsid w:val="00E27B49"/>
    <w:rsid w:val="00E27CA2"/>
    <w:rsid w:val="00E300A8"/>
    <w:rsid w:val="00E30DE4"/>
    <w:rsid w:val="00E30F63"/>
    <w:rsid w:val="00E314E2"/>
    <w:rsid w:val="00E33431"/>
    <w:rsid w:val="00E3346A"/>
    <w:rsid w:val="00E33D91"/>
    <w:rsid w:val="00E33F5A"/>
    <w:rsid w:val="00E344D7"/>
    <w:rsid w:val="00E34892"/>
    <w:rsid w:val="00E34B32"/>
    <w:rsid w:val="00E354C9"/>
    <w:rsid w:val="00E3561C"/>
    <w:rsid w:val="00E35965"/>
    <w:rsid w:val="00E35F9F"/>
    <w:rsid w:val="00E36B53"/>
    <w:rsid w:val="00E377D3"/>
    <w:rsid w:val="00E37AE0"/>
    <w:rsid w:val="00E407E5"/>
    <w:rsid w:val="00E40D82"/>
    <w:rsid w:val="00E4122F"/>
    <w:rsid w:val="00E418C7"/>
    <w:rsid w:val="00E422A6"/>
    <w:rsid w:val="00E4398D"/>
    <w:rsid w:val="00E43A5F"/>
    <w:rsid w:val="00E4474C"/>
    <w:rsid w:val="00E46001"/>
    <w:rsid w:val="00E47BD7"/>
    <w:rsid w:val="00E5163A"/>
    <w:rsid w:val="00E5414E"/>
    <w:rsid w:val="00E54155"/>
    <w:rsid w:val="00E543A5"/>
    <w:rsid w:val="00E54979"/>
    <w:rsid w:val="00E54AA1"/>
    <w:rsid w:val="00E54ABA"/>
    <w:rsid w:val="00E560E4"/>
    <w:rsid w:val="00E56FE6"/>
    <w:rsid w:val="00E57CC4"/>
    <w:rsid w:val="00E619A7"/>
    <w:rsid w:val="00E61EA1"/>
    <w:rsid w:val="00E62419"/>
    <w:rsid w:val="00E6241B"/>
    <w:rsid w:val="00E62650"/>
    <w:rsid w:val="00E64785"/>
    <w:rsid w:val="00E64B78"/>
    <w:rsid w:val="00E65408"/>
    <w:rsid w:val="00E659A3"/>
    <w:rsid w:val="00E6638B"/>
    <w:rsid w:val="00E668D6"/>
    <w:rsid w:val="00E67045"/>
    <w:rsid w:val="00E67C0E"/>
    <w:rsid w:val="00E704DA"/>
    <w:rsid w:val="00E73DFD"/>
    <w:rsid w:val="00E75200"/>
    <w:rsid w:val="00E75C5C"/>
    <w:rsid w:val="00E75CE3"/>
    <w:rsid w:val="00E75F4E"/>
    <w:rsid w:val="00E76B36"/>
    <w:rsid w:val="00E77D5F"/>
    <w:rsid w:val="00E800DA"/>
    <w:rsid w:val="00E80AA0"/>
    <w:rsid w:val="00E81177"/>
    <w:rsid w:val="00E81B09"/>
    <w:rsid w:val="00E81F54"/>
    <w:rsid w:val="00E82E13"/>
    <w:rsid w:val="00E833C9"/>
    <w:rsid w:val="00E83640"/>
    <w:rsid w:val="00E84715"/>
    <w:rsid w:val="00E86F38"/>
    <w:rsid w:val="00E86F52"/>
    <w:rsid w:val="00E87E77"/>
    <w:rsid w:val="00E87F7C"/>
    <w:rsid w:val="00E9042A"/>
    <w:rsid w:val="00E9487A"/>
    <w:rsid w:val="00E96724"/>
    <w:rsid w:val="00E969FE"/>
    <w:rsid w:val="00E978C2"/>
    <w:rsid w:val="00E97BF3"/>
    <w:rsid w:val="00EA0007"/>
    <w:rsid w:val="00EA164B"/>
    <w:rsid w:val="00EA2401"/>
    <w:rsid w:val="00EA3818"/>
    <w:rsid w:val="00EA4093"/>
    <w:rsid w:val="00EA5071"/>
    <w:rsid w:val="00EA61D3"/>
    <w:rsid w:val="00EA7537"/>
    <w:rsid w:val="00EA7F45"/>
    <w:rsid w:val="00EB0E0C"/>
    <w:rsid w:val="00EB33F1"/>
    <w:rsid w:val="00EB4215"/>
    <w:rsid w:val="00EB5027"/>
    <w:rsid w:val="00EB535D"/>
    <w:rsid w:val="00EB652F"/>
    <w:rsid w:val="00EB66E9"/>
    <w:rsid w:val="00EB707D"/>
    <w:rsid w:val="00EC126B"/>
    <w:rsid w:val="00EC248B"/>
    <w:rsid w:val="00EC24F1"/>
    <w:rsid w:val="00EC2555"/>
    <w:rsid w:val="00EC2755"/>
    <w:rsid w:val="00EC2B47"/>
    <w:rsid w:val="00EC3135"/>
    <w:rsid w:val="00EC3DB3"/>
    <w:rsid w:val="00EC41C0"/>
    <w:rsid w:val="00EC48DA"/>
    <w:rsid w:val="00EC493E"/>
    <w:rsid w:val="00EC4BB4"/>
    <w:rsid w:val="00EC4CBD"/>
    <w:rsid w:val="00EC5354"/>
    <w:rsid w:val="00EC6175"/>
    <w:rsid w:val="00EC6DA9"/>
    <w:rsid w:val="00EC79EA"/>
    <w:rsid w:val="00EC7AB2"/>
    <w:rsid w:val="00EC7C13"/>
    <w:rsid w:val="00ED1C1D"/>
    <w:rsid w:val="00ED1E1F"/>
    <w:rsid w:val="00ED2CA7"/>
    <w:rsid w:val="00ED3605"/>
    <w:rsid w:val="00ED3DD0"/>
    <w:rsid w:val="00ED4036"/>
    <w:rsid w:val="00ED4DDA"/>
    <w:rsid w:val="00ED4F5A"/>
    <w:rsid w:val="00ED67E6"/>
    <w:rsid w:val="00ED788A"/>
    <w:rsid w:val="00EE08C7"/>
    <w:rsid w:val="00EE0B54"/>
    <w:rsid w:val="00EE0B8D"/>
    <w:rsid w:val="00EE102F"/>
    <w:rsid w:val="00EE1B1A"/>
    <w:rsid w:val="00EE2131"/>
    <w:rsid w:val="00EE2227"/>
    <w:rsid w:val="00EE34DC"/>
    <w:rsid w:val="00EE3C50"/>
    <w:rsid w:val="00EE3ED6"/>
    <w:rsid w:val="00EE4659"/>
    <w:rsid w:val="00EE4AF7"/>
    <w:rsid w:val="00EE521E"/>
    <w:rsid w:val="00EE5669"/>
    <w:rsid w:val="00EE5E06"/>
    <w:rsid w:val="00EE656F"/>
    <w:rsid w:val="00EE67F3"/>
    <w:rsid w:val="00EE6FC9"/>
    <w:rsid w:val="00EF035E"/>
    <w:rsid w:val="00EF29B2"/>
    <w:rsid w:val="00EF30F1"/>
    <w:rsid w:val="00EF3168"/>
    <w:rsid w:val="00EF3E7A"/>
    <w:rsid w:val="00EF3F46"/>
    <w:rsid w:val="00EF6D7F"/>
    <w:rsid w:val="00F0092E"/>
    <w:rsid w:val="00F00F7F"/>
    <w:rsid w:val="00F01531"/>
    <w:rsid w:val="00F01921"/>
    <w:rsid w:val="00F022C8"/>
    <w:rsid w:val="00F04247"/>
    <w:rsid w:val="00F04B79"/>
    <w:rsid w:val="00F05493"/>
    <w:rsid w:val="00F06764"/>
    <w:rsid w:val="00F06860"/>
    <w:rsid w:val="00F077BE"/>
    <w:rsid w:val="00F07E3B"/>
    <w:rsid w:val="00F1027F"/>
    <w:rsid w:val="00F117BE"/>
    <w:rsid w:val="00F127F9"/>
    <w:rsid w:val="00F1322B"/>
    <w:rsid w:val="00F13439"/>
    <w:rsid w:val="00F13EDB"/>
    <w:rsid w:val="00F1453F"/>
    <w:rsid w:val="00F148F1"/>
    <w:rsid w:val="00F1502B"/>
    <w:rsid w:val="00F15516"/>
    <w:rsid w:val="00F157DE"/>
    <w:rsid w:val="00F163EB"/>
    <w:rsid w:val="00F176BE"/>
    <w:rsid w:val="00F176C7"/>
    <w:rsid w:val="00F176E7"/>
    <w:rsid w:val="00F17B99"/>
    <w:rsid w:val="00F21572"/>
    <w:rsid w:val="00F2170F"/>
    <w:rsid w:val="00F21946"/>
    <w:rsid w:val="00F21B14"/>
    <w:rsid w:val="00F2225F"/>
    <w:rsid w:val="00F2226A"/>
    <w:rsid w:val="00F237AE"/>
    <w:rsid w:val="00F23A02"/>
    <w:rsid w:val="00F23B28"/>
    <w:rsid w:val="00F24135"/>
    <w:rsid w:val="00F25B86"/>
    <w:rsid w:val="00F25FBA"/>
    <w:rsid w:val="00F26187"/>
    <w:rsid w:val="00F26F5C"/>
    <w:rsid w:val="00F3152B"/>
    <w:rsid w:val="00F31CB2"/>
    <w:rsid w:val="00F32348"/>
    <w:rsid w:val="00F32353"/>
    <w:rsid w:val="00F327D0"/>
    <w:rsid w:val="00F32F94"/>
    <w:rsid w:val="00F3394D"/>
    <w:rsid w:val="00F34BCB"/>
    <w:rsid w:val="00F34D19"/>
    <w:rsid w:val="00F34FBF"/>
    <w:rsid w:val="00F3514D"/>
    <w:rsid w:val="00F35A19"/>
    <w:rsid w:val="00F35D76"/>
    <w:rsid w:val="00F36959"/>
    <w:rsid w:val="00F40CA1"/>
    <w:rsid w:val="00F425D4"/>
    <w:rsid w:val="00F42778"/>
    <w:rsid w:val="00F4424A"/>
    <w:rsid w:val="00F45129"/>
    <w:rsid w:val="00F451E9"/>
    <w:rsid w:val="00F45E9A"/>
    <w:rsid w:val="00F45F1B"/>
    <w:rsid w:val="00F4722D"/>
    <w:rsid w:val="00F478B6"/>
    <w:rsid w:val="00F50852"/>
    <w:rsid w:val="00F50F6B"/>
    <w:rsid w:val="00F52909"/>
    <w:rsid w:val="00F52E6C"/>
    <w:rsid w:val="00F52F5C"/>
    <w:rsid w:val="00F53452"/>
    <w:rsid w:val="00F53C0E"/>
    <w:rsid w:val="00F54B09"/>
    <w:rsid w:val="00F551CF"/>
    <w:rsid w:val="00F564A6"/>
    <w:rsid w:val="00F60583"/>
    <w:rsid w:val="00F63166"/>
    <w:rsid w:val="00F63E46"/>
    <w:rsid w:val="00F6490B"/>
    <w:rsid w:val="00F6538B"/>
    <w:rsid w:val="00F659DB"/>
    <w:rsid w:val="00F6651E"/>
    <w:rsid w:val="00F66AAF"/>
    <w:rsid w:val="00F67C4F"/>
    <w:rsid w:val="00F709D7"/>
    <w:rsid w:val="00F7148F"/>
    <w:rsid w:val="00F72B5D"/>
    <w:rsid w:val="00F73005"/>
    <w:rsid w:val="00F73673"/>
    <w:rsid w:val="00F74941"/>
    <w:rsid w:val="00F76490"/>
    <w:rsid w:val="00F77588"/>
    <w:rsid w:val="00F779E2"/>
    <w:rsid w:val="00F800E1"/>
    <w:rsid w:val="00F806B5"/>
    <w:rsid w:val="00F80777"/>
    <w:rsid w:val="00F80F0D"/>
    <w:rsid w:val="00F81176"/>
    <w:rsid w:val="00F8197D"/>
    <w:rsid w:val="00F81EDB"/>
    <w:rsid w:val="00F821A6"/>
    <w:rsid w:val="00F8355E"/>
    <w:rsid w:val="00F83F84"/>
    <w:rsid w:val="00F8454D"/>
    <w:rsid w:val="00F84609"/>
    <w:rsid w:val="00F84FB6"/>
    <w:rsid w:val="00F8603C"/>
    <w:rsid w:val="00F862FE"/>
    <w:rsid w:val="00F87996"/>
    <w:rsid w:val="00F90555"/>
    <w:rsid w:val="00F90BC0"/>
    <w:rsid w:val="00F91511"/>
    <w:rsid w:val="00F917A0"/>
    <w:rsid w:val="00F947D9"/>
    <w:rsid w:val="00F95569"/>
    <w:rsid w:val="00F95B45"/>
    <w:rsid w:val="00F97227"/>
    <w:rsid w:val="00F97840"/>
    <w:rsid w:val="00F97849"/>
    <w:rsid w:val="00FA0E11"/>
    <w:rsid w:val="00FA18D3"/>
    <w:rsid w:val="00FA233D"/>
    <w:rsid w:val="00FA297B"/>
    <w:rsid w:val="00FA3815"/>
    <w:rsid w:val="00FA41AE"/>
    <w:rsid w:val="00FA444E"/>
    <w:rsid w:val="00FA7FF3"/>
    <w:rsid w:val="00FB000F"/>
    <w:rsid w:val="00FB0120"/>
    <w:rsid w:val="00FB037E"/>
    <w:rsid w:val="00FB1686"/>
    <w:rsid w:val="00FB300C"/>
    <w:rsid w:val="00FB309E"/>
    <w:rsid w:val="00FB418C"/>
    <w:rsid w:val="00FB5415"/>
    <w:rsid w:val="00FB5D44"/>
    <w:rsid w:val="00FB6C42"/>
    <w:rsid w:val="00FC01F0"/>
    <w:rsid w:val="00FC0412"/>
    <w:rsid w:val="00FC084D"/>
    <w:rsid w:val="00FC165A"/>
    <w:rsid w:val="00FC16E7"/>
    <w:rsid w:val="00FC1777"/>
    <w:rsid w:val="00FC1931"/>
    <w:rsid w:val="00FC1F62"/>
    <w:rsid w:val="00FC36F4"/>
    <w:rsid w:val="00FC4FEB"/>
    <w:rsid w:val="00FC5249"/>
    <w:rsid w:val="00FC5AC7"/>
    <w:rsid w:val="00FC66E8"/>
    <w:rsid w:val="00FC6763"/>
    <w:rsid w:val="00FC6BC2"/>
    <w:rsid w:val="00FC6CC7"/>
    <w:rsid w:val="00FC74B7"/>
    <w:rsid w:val="00FD16BA"/>
    <w:rsid w:val="00FD2BBB"/>
    <w:rsid w:val="00FD307F"/>
    <w:rsid w:val="00FD3197"/>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728C"/>
    <w:rsid w:val="00FE7F6A"/>
    <w:rsid w:val="00FF0B68"/>
    <w:rsid w:val="00FF1A26"/>
    <w:rsid w:val="00FF36C8"/>
    <w:rsid w:val="00FF50CB"/>
    <w:rsid w:val="00FF70BA"/>
    <w:rsid w:val="00FF70EE"/>
    <w:rsid w:val="00FF728C"/>
    <w:rsid w:val="00FF7778"/>
    <w:rsid w:val="00FF7A40"/>
    <w:rsid w:val="00FF7CB5"/>
  </w:rsids>
  <m:mathPr>
    <m:mathFont m:val="Cambria Math"/>
    <m:brkBin m:val="before"/>
    <m:brkBinSub m:val="--"/>
    <m:smallFrac/>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34"/>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34"/>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8901">
      <w:bodyDiv w:val="1"/>
      <w:marLeft w:val="0"/>
      <w:marRight w:val="0"/>
      <w:marTop w:val="0"/>
      <w:marBottom w:val="0"/>
      <w:divBdr>
        <w:top w:val="none" w:sz="0" w:space="0" w:color="auto"/>
        <w:left w:val="none" w:sz="0" w:space="0" w:color="auto"/>
        <w:bottom w:val="none" w:sz="0" w:space="0" w:color="auto"/>
        <w:right w:val="none" w:sz="0" w:space="0" w:color="auto"/>
      </w:divBdr>
    </w:div>
    <w:div w:id="38628575">
      <w:bodyDiv w:val="1"/>
      <w:marLeft w:val="0"/>
      <w:marRight w:val="0"/>
      <w:marTop w:val="0"/>
      <w:marBottom w:val="0"/>
      <w:divBdr>
        <w:top w:val="none" w:sz="0" w:space="0" w:color="auto"/>
        <w:left w:val="none" w:sz="0" w:space="0" w:color="auto"/>
        <w:bottom w:val="none" w:sz="0" w:space="0" w:color="auto"/>
        <w:right w:val="none" w:sz="0" w:space="0" w:color="auto"/>
      </w:divBdr>
    </w:div>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jpeg"/><Relationship Id="rId18" Type="http://schemas.openxmlformats.org/officeDocument/2006/relationships/hyperlink" Target="http://www.peproe.gr" TargetMode="External"/><Relationship Id="rId3" Type="http://schemas.openxmlformats.org/officeDocument/2006/relationships/numbering" Target="numbering.xml"/><Relationship Id="rId21" Type="http://schemas.openxmlformats.org/officeDocument/2006/relationships/header" Target="header3.xml"/><Relationship Id="rId7" Type="http://schemas.openxmlformats.org/officeDocument/2006/relationships/webSettings" Target="webSettings.xml"/><Relationship Id="rId12" Type="http://schemas.openxmlformats.org/officeDocument/2006/relationships/image" Target="media/image10.jpeg"/><Relationship Id="rId17" Type="http://schemas.openxmlformats.org/officeDocument/2006/relationships/header" Target="header2.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hyperlink" Target="http://www.peproe.gr"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24"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header" Target="header1.xml"/><Relationship Id="rId23" Type="http://schemas.openxmlformats.org/officeDocument/2006/relationships/header" Target="header5.xml"/><Relationship Id="rId10" Type="http://schemas.openxmlformats.org/officeDocument/2006/relationships/image" Target="media/image1.jpeg"/><Relationship Id="rId19" Type="http://schemas.openxmlformats.org/officeDocument/2006/relationships/hyperlink" Target="http://www.php.gov.gr" TargetMode="Externa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3.tiff"/><Relationship Id="rId22" Type="http://schemas.openxmlformats.org/officeDocument/2006/relationships/header" Target="head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FB256BC-AC62-4A91-B3F0-46BCDD28B0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27</Pages>
  <Words>9325</Words>
  <Characters>50357</Characters>
  <Application>Microsoft Office Word</Application>
  <DocSecurity>0</DocSecurity>
  <Lines>419</Lines>
  <Paragraphs>119</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59563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ΕΠ Περιφέρειας Ηπείρου</dc:creator>
  <cp:lastModifiedBy>ΠΑΠΑΔΟΠΟΥΛΟΣ  ΓΙΑΝΝΗΣ</cp:lastModifiedBy>
  <cp:revision>5</cp:revision>
  <cp:lastPrinted>2017-10-11T10:03:00Z</cp:lastPrinted>
  <dcterms:created xsi:type="dcterms:W3CDTF">2019-07-11T11:17:00Z</dcterms:created>
  <dcterms:modified xsi:type="dcterms:W3CDTF">2019-07-12T05:39:00Z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