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EndPr/>
      <w:sdtContent>
        <w:p w:rsidR="007F7D72" w:rsidRDefault="00B94287">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633053" w:rsidRDefault="0063305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EndPr/>
                          <w:sdtContent>
                            <w:p w:rsidR="00633053" w:rsidRDefault="00633053">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1270" t="0" r="3175"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633053" w:rsidRDefault="0063305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633053" w:rsidRPr="00A64C8D" w:rsidRDefault="00633053">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633053" w:rsidRPr="00A64C8D" w:rsidRDefault="00633053">
                                  <w:pPr>
                                    <w:pStyle w:val="af7"/>
                                    <w:spacing w:line="360" w:lineRule="auto"/>
                                    <w:rPr>
                                      <w:color w:val="FFFFFF" w:themeColor="background1"/>
                                    </w:rPr>
                                  </w:pPr>
                                </w:p>
                                <w:p w:rsidR="00633053" w:rsidRDefault="00633053">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633053" w:rsidRDefault="00633053">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10A9B39" wp14:editId="6EF1D3E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EndPr/>
                            <w:sdtContent>
                              <w:p w:rsidR="00633053" w:rsidRPr="00A64C8D" w:rsidRDefault="00633053">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633053" w:rsidRPr="00A64C8D" w:rsidRDefault="00633053">
                            <w:pPr>
                              <w:pStyle w:val="af7"/>
                              <w:spacing w:line="360" w:lineRule="auto"/>
                              <w:rPr>
                                <w:color w:val="FFFFFF" w:themeColor="background1"/>
                              </w:rPr>
                            </w:pPr>
                          </w:p>
                          <w:p w:rsidR="00633053" w:rsidRDefault="00633053">
                            <w:pPr>
                              <w:pStyle w:val="af7"/>
                              <w:spacing w:line="360" w:lineRule="auto"/>
                              <w:rPr>
                                <w:color w:val="FFFFFF" w:themeColor="background1"/>
                              </w:rPr>
                            </w:pPr>
                          </w:p>
                        </w:txbxContent>
                      </v:textbox>
                    </v:rect>
                    <w10:wrap anchorx="page" anchory="page"/>
                  </v:group>
                </w:pict>
              </mc:Fallback>
            </mc:AlternateContent>
          </w:r>
        </w:p>
        <w:p w:rsidR="007F7D72" w:rsidRDefault="00B94287">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633053" w:rsidRPr="0061489D" w:rsidRDefault="00764A3E" w:rsidP="0061489D">
                                <w:pPr>
                                  <w:spacing w:before="0"/>
                                  <w:rPr>
                                    <w:b/>
                                    <w:color w:val="17365D" w:themeColor="text2" w:themeShade="BF"/>
                                  </w:rPr>
                                </w:pPr>
                                <w:r>
                                  <w:rPr>
                                    <w:b/>
                                    <w:color w:val="17365D" w:themeColor="text2" w:themeShade="BF"/>
                                  </w:rPr>
                                  <w:t>Νοέμ</w:t>
                                </w:r>
                                <w:r w:rsidR="00CA24FA">
                                  <w:rPr>
                                    <w:b/>
                                    <w:color w:val="17365D" w:themeColor="text2" w:themeShade="BF"/>
                                  </w:rPr>
                                  <w:t>β</w:t>
                                </w:r>
                                <w:r w:rsidR="00633053" w:rsidRPr="0061489D">
                                  <w:rPr>
                                    <w:b/>
                                    <w:color w:val="17365D" w:themeColor="text2" w:themeShade="BF"/>
                                  </w:rPr>
                                  <w:t>ριος 201</w:t>
                                </w:r>
                                <w:r w:rsidR="00633053">
                                  <w:rPr>
                                    <w:b/>
                                    <w:color w:val="17365D" w:themeColor="text2" w:themeShade="BF"/>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633053" w:rsidRPr="0061489D" w:rsidRDefault="00764A3E" w:rsidP="0061489D">
                          <w:pPr>
                            <w:spacing w:before="0"/>
                            <w:rPr>
                              <w:b/>
                              <w:color w:val="17365D" w:themeColor="text2" w:themeShade="BF"/>
                            </w:rPr>
                          </w:pPr>
                          <w:r>
                            <w:rPr>
                              <w:b/>
                              <w:color w:val="17365D" w:themeColor="text2" w:themeShade="BF"/>
                            </w:rPr>
                            <w:t>Νοέμ</w:t>
                          </w:r>
                          <w:r w:rsidR="00CA24FA">
                            <w:rPr>
                              <w:b/>
                              <w:color w:val="17365D" w:themeColor="text2" w:themeShade="BF"/>
                            </w:rPr>
                            <w:t>β</w:t>
                          </w:r>
                          <w:r w:rsidR="00633053" w:rsidRPr="0061489D">
                            <w:rPr>
                              <w:b/>
                              <w:color w:val="17365D" w:themeColor="text2" w:themeShade="BF"/>
                            </w:rPr>
                            <w:t>ριος 201</w:t>
                          </w:r>
                          <w:r w:rsidR="00633053">
                            <w:rPr>
                              <w:b/>
                              <w:color w:val="17365D" w:themeColor="text2" w:themeShade="BF"/>
                            </w:rPr>
                            <w:t>7</w:t>
                          </w:r>
                        </w:p>
                      </w:txbxContent>
                    </v:textbox>
                  </v:shape>
                </w:pict>
              </mc:Fallback>
            </mc:AlternateContent>
          </w:r>
          <w:r w:rsidR="00A64C8D">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3"/>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4"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5"/>
          <w:footerReference w:type="default" r:id="rId16"/>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EndPr/>
      <w:sdtContent>
        <w:p w:rsidR="00990B22" w:rsidRDefault="00990B22">
          <w:pPr>
            <w:pStyle w:val="af2"/>
          </w:pPr>
          <w:r>
            <w:rPr>
              <w:lang w:val="el-GR"/>
            </w:rPr>
            <w:t>Περιεχόμενα</w:t>
          </w:r>
        </w:p>
        <w:p w:rsidR="000529B1"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499115446" w:history="1">
            <w:r w:rsidR="000529B1" w:rsidRPr="00FB2160">
              <w:rPr>
                <w:rStyle w:val="-"/>
              </w:rPr>
              <w:t>Διαδικασία</w:t>
            </w:r>
            <w:r w:rsidR="000529B1">
              <w:rPr>
                <w:webHidden/>
              </w:rPr>
              <w:tab/>
            </w:r>
            <w:r w:rsidR="000529B1">
              <w:rPr>
                <w:webHidden/>
              </w:rPr>
              <w:fldChar w:fldCharType="begin"/>
            </w:r>
            <w:r w:rsidR="000529B1">
              <w:rPr>
                <w:webHidden/>
              </w:rPr>
              <w:instrText xml:space="preserve"> PAGEREF _Toc499115446 \h </w:instrText>
            </w:r>
            <w:r w:rsidR="000529B1">
              <w:rPr>
                <w:webHidden/>
              </w:rPr>
            </w:r>
            <w:r w:rsidR="000529B1">
              <w:rPr>
                <w:webHidden/>
              </w:rPr>
              <w:fldChar w:fldCharType="separate"/>
            </w:r>
            <w:r w:rsidR="000529B1">
              <w:rPr>
                <w:webHidden/>
              </w:rPr>
              <w:t>3</w:t>
            </w:r>
            <w:r w:rsidR="000529B1">
              <w:rPr>
                <w:webHidden/>
              </w:rPr>
              <w:fldChar w:fldCharType="end"/>
            </w:r>
          </w:hyperlink>
        </w:p>
        <w:p w:rsidR="000529B1" w:rsidRDefault="00A6793A">
          <w:pPr>
            <w:pStyle w:val="10"/>
            <w:rPr>
              <w:rFonts w:asciiTheme="minorHAnsi" w:eastAsiaTheme="minorEastAsia" w:hAnsiTheme="minorHAnsi" w:cstheme="minorBidi"/>
              <w:b w:val="0"/>
              <w:color w:val="auto"/>
              <w:sz w:val="22"/>
              <w:szCs w:val="22"/>
            </w:rPr>
          </w:pPr>
          <w:hyperlink w:anchor="_Toc499115447" w:history="1">
            <w:r w:rsidR="000529B1" w:rsidRPr="00FB2160">
              <w:rPr>
                <w:rStyle w:val="-"/>
              </w:rPr>
              <w:t>Μεθοδολογία αξιολόγησης</w:t>
            </w:r>
            <w:r w:rsidR="000529B1">
              <w:rPr>
                <w:webHidden/>
              </w:rPr>
              <w:tab/>
            </w:r>
            <w:r w:rsidR="000529B1">
              <w:rPr>
                <w:webHidden/>
              </w:rPr>
              <w:fldChar w:fldCharType="begin"/>
            </w:r>
            <w:r w:rsidR="000529B1">
              <w:rPr>
                <w:webHidden/>
              </w:rPr>
              <w:instrText xml:space="preserve"> PAGEREF _Toc499115447 \h </w:instrText>
            </w:r>
            <w:r w:rsidR="000529B1">
              <w:rPr>
                <w:webHidden/>
              </w:rPr>
            </w:r>
            <w:r w:rsidR="000529B1">
              <w:rPr>
                <w:webHidden/>
              </w:rPr>
              <w:fldChar w:fldCharType="separate"/>
            </w:r>
            <w:r w:rsidR="000529B1">
              <w:rPr>
                <w:webHidden/>
              </w:rPr>
              <w:t>4</w:t>
            </w:r>
            <w:r w:rsidR="000529B1">
              <w:rPr>
                <w:webHidden/>
              </w:rPr>
              <w:fldChar w:fldCharType="end"/>
            </w:r>
          </w:hyperlink>
        </w:p>
        <w:p w:rsidR="000529B1" w:rsidRDefault="00A6793A">
          <w:pPr>
            <w:pStyle w:val="21"/>
            <w:rPr>
              <w:rFonts w:asciiTheme="minorHAnsi" w:eastAsiaTheme="minorEastAsia" w:hAnsiTheme="minorHAnsi" w:cstheme="minorBidi"/>
              <w:b w:val="0"/>
              <w:color w:val="auto"/>
              <w:szCs w:val="22"/>
              <w:lang w:val="el-GR"/>
            </w:rPr>
          </w:pPr>
          <w:hyperlink w:anchor="_Toc499115448" w:history="1">
            <w:r w:rsidR="000529B1" w:rsidRPr="00FB2160">
              <w:rPr>
                <w:rStyle w:val="-"/>
              </w:rPr>
              <w:t>2.1.</w:t>
            </w:r>
            <w:r w:rsidR="000529B1">
              <w:rPr>
                <w:rFonts w:asciiTheme="minorHAnsi" w:eastAsiaTheme="minorEastAsia" w:hAnsiTheme="minorHAnsi" w:cstheme="minorBidi"/>
                <w:b w:val="0"/>
                <w:color w:val="auto"/>
                <w:szCs w:val="22"/>
                <w:lang w:val="el-GR"/>
              </w:rPr>
              <w:tab/>
            </w:r>
            <w:r w:rsidR="000529B1" w:rsidRPr="00FB2160">
              <w:rPr>
                <w:rStyle w:val="-"/>
              </w:rPr>
              <w:t>Πράξεις πλην Κρατικών Ενισχύσεων</w:t>
            </w:r>
            <w:r w:rsidR="000529B1">
              <w:rPr>
                <w:webHidden/>
              </w:rPr>
              <w:tab/>
            </w:r>
            <w:r w:rsidR="000529B1">
              <w:rPr>
                <w:webHidden/>
              </w:rPr>
              <w:fldChar w:fldCharType="begin"/>
            </w:r>
            <w:r w:rsidR="000529B1">
              <w:rPr>
                <w:webHidden/>
              </w:rPr>
              <w:instrText xml:space="preserve"> PAGEREF _Toc499115448 \h </w:instrText>
            </w:r>
            <w:r w:rsidR="000529B1">
              <w:rPr>
                <w:webHidden/>
              </w:rPr>
            </w:r>
            <w:r w:rsidR="000529B1">
              <w:rPr>
                <w:webHidden/>
              </w:rPr>
              <w:fldChar w:fldCharType="separate"/>
            </w:r>
            <w:r w:rsidR="000529B1">
              <w:rPr>
                <w:webHidden/>
              </w:rPr>
              <w:t>4</w:t>
            </w:r>
            <w:r w:rsidR="000529B1">
              <w:rPr>
                <w:webHidden/>
              </w:rPr>
              <w:fldChar w:fldCharType="end"/>
            </w:r>
          </w:hyperlink>
        </w:p>
        <w:p w:rsidR="000529B1" w:rsidRDefault="00A6793A">
          <w:pPr>
            <w:pStyle w:val="21"/>
            <w:rPr>
              <w:rFonts w:asciiTheme="minorHAnsi" w:eastAsiaTheme="minorEastAsia" w:hAnsiTheme="minorHAnsi" w:cstheme="minorBidi"/>
              <w:b w:val="0"/>
              <w:color w:val="auto"/>
              <w:szCs w:val="22"/>
              <w:lang w:val="el-GR"/>
            </w:rPr>
          </w:pPr>
          <w:hyperlink w:anchor="_Toc499115449" w:history="1">
            <w:r w:rsidR="000529B1" w:rsidRPr="00FB2160">
              <w:rPr>
                <w:rStyle w:val="-"/>
              </w:rPr>
              <w:t>2.2.</w:t>
            </w:r>
            <w:r w:rsidR="000529B1">
              <w:rPr>
                <w:rFonts w:asciiTheme="minorHAnsi" w:eastAsiaTheme="minorEastAsia" w:hAnsiTheme="minorHAnsi" w:cstheme="minorBidi"/>
                <w:b w:val="0"/>
                <w:color w:val="auto"/>
                <w:szCs w:val="22"/>
                <w:lang w:val="el-GR"/>
              </w:rPr>
              <w:tab/>
            </w:r>
            <w:r w:rsidR="000529B1" w:rsidRPr="00FB2160">
              <w:rPr>
                <w:rStyle w:val="-"/>
              </w:rPr>
              <w:t>Πράξεις Κρατικών Ενισχύσεων</w:t>
            </w:r>
            <w:r w:rsidR="000529B1">
              <w:rPr>
                <w:webHidden/>
              </w:rPr>
              <w:tab/>
            </w:r>
            <w:r w:rsidR="000529B1">
              <w:rPr>
                <w:webHidden/>
              </w:rPr>
              <w:fldChar w:fldCharType="begin"/>
            </w:r>
            <w:r w:rsidR="000529B1">
              <w:rPr>
                <w:webHidden/>
              </w:rPr>
              <w:instrText xml:space="preserve"> PAGEREF _Toc499115449 \h </w:instrText>
            </w:r>
            <w:r w:rsidR="000529B1">
              <w:rPr>
                <w:webHidden/>
              </w:rPr>
            </w:r>
            <w:r w:rsidR="000529B1">
              <w:rPr>
                <w:webHidden/>
              </w:rPr>
              <w:fldChar w:fldCharType="separate"/>
            </w:r>
            <w:r w:rsidR="000529B1">
              <w:rPr>
                <w:webHidden/>
              </w:rPr>
              <w:t>9</w:t>
            </w:r>
            <w:r w:rsidR="000529B1">
              <w:rPr>
                <w:webHidden/>
              </w:rPr>
              <w:fldChar w:fldCharType="end"/>
            </w:r>
          </w:hyperlink>
        </w:p>
        <w:p w:rsidR="000529B1" w:rsidRDefault="00A6793A">
          <w:pPr>
            <w:pStyle w:val="21"/>
            <w:rPr>
              <w:rFonts w:asciiTheme="minorHAnsi" w:eastAsiaTheme="minorEastAsia" w:hAnsiTheme="minorHAnsi" w:cstheme="minorBidi"/>
              <w:b w:val="0"/>
              <w:color w:val="auto"/>
              <w:szCs w:val="22"/>
              <w:lang w:val="el-GR"/>
            </w:rPr>
          </w:pPr>
          <w:hyperlink w:anchor="_Toc499115450" w:history="1">
            <w:r w:rsidR="000529B1" w:rsidRPr="00FB2160">
              <w:rPr>
                <w:rStyle w:val="-"/>
              </w:rPr>
              <w:t>Δράση 2.3.1.2: Ψηφιακές Υπηρεσίες στα Μνημεία</w:t>
            </w:r>
            <w:r w:rsidR="000529B1">
              <w:rPr>
                <w:webHidden/>
              </w:rPr>
              <w:tab/>
            </w:r>
            <w:r w:rsidR="000529B1">
              <w:rPr>
                <w:webHidden/>
              </w:rPr>
              <w:fldChar w:fldCharType="begin"/>
            </w:r>
            <w:r w:rsidR="000529B1">
              <w:rPr>
                <w:webHidden/>
              </w:rPr>
              <w:instrText xml:space="preserve"> PAGEREF _Toc499115450 \h </w:instrText>
            </w:r>
            <w:r w:rsidR="000529B1">
              <w:rPr>
                <w:webHidden/>
              </w:rPr>
            </w:r>
            <w:r w:rsidR="000529B1">
              <w:rPr>
                <w:webHidden/>
              </w:rPr>
              <w:fldChar w:fldCharType="separate"/>
            </w:r>
            <w:r w:rsidR="000529B1">
              <w:rPr>
                <w:webHidden/>
              </w:rPr>
              <w:t>12</w:t>
            </w:r>
            <w:r w:rsidR="000529B1">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499115446"/>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7"/>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499115447"/>
      <w:r w:rsidRPr="00280F98">
        <w:lastRenderedPageBreak/>
        <w:t>Μεθοδολογία αξιολόγησης</w:t>
      </w:r>
      <w:bookmarkEnd w:id="1"/>
      <w:bookmarkEnd w:id="2"/>
    </w:p>
    <w:p w:rsidR="00FD3197" w:rsidRDefault="00FD3197" w:rsidP="002D3AF0">
      <w:pPr>
        <w:pStyle w:val="a"/>
        <w:ind w:left="567" w:hanging="567"/>
      </w:pPr>
      <w:bookmarkStart w:id="3" w:name="_Toc499115448"/>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8"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 xml:space="preserve">ροσκλήσεις που απευθύνονται σε πολλούς δυνητικούς δικαιούχους που διεκδικούν </w:t>
      </w:r>
      <w:r w:rsidRPr="00D95E5A">
        <w:lastRenderedPageBreak/>
        <w:t>«ανταγωνιστικά»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Pr="001B3132" w:rsidRDefault="00EE3C50" w:rsidP="007F7D72">
      <w:pPr>
        <w:pStyle w:val="Bullet1"/>
      </w:pPr>
      <w:r w:rsidRPr="001B3132">
        <w:t>Διαθέτουν την απαιτούμενη εμπειρία για τη διενέργεια της αξιολόγησης</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 xml:space="preserve">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w:t>
      </w:r>
      <w:r w:rsidRPr="001B3132">
        <w:rPr>
          <w:rFonts w:asciiTheme="minorHAnsi" w:hAnsiTheme="minorHAnsi"/>
        </w:rPr>
        <w:lastRenderedPageBreak/>
        <w:t>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lastRenderedPageBreak/>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lastRenderedPageBreak/>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499115449"/>
      <w:r>
        <w:t>Πράξεις Κρατικών Ενισχύσεων</w:t>
      </w:r>
      <w:bookmarkEnd w:id="16"/>
    </w:p>
    <w:p w:rsidR="00D31CD1" w:rsidRPr="00D31CD1" w:rsidRDefault="00D31CD1" w:rsidP="00D31CD1">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sidR="00461A0F">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sidR="00461A0F">
        <w:rPr>
          <w:rFonts w:asciiTheme="minorHAnsi" w:hAnsiTheme="minorHAnsi" w:cs="Tahoma"/>
          <w:szCs w:val="22"/>
        </w:rPr>
        <w:t xml:space="preserve"> (ΕΦΔ)</w:t>
      </w:r>
      <w:r w:rsidRPr="00D31CD1">
        <w:rPr>
          <w:rFonts w:asciiTheme="minorHAnsi" w:hAnsiTheme="minorHAnsi" w:cs="Tahoma"/>
          <w:szCs w:val="22"/>
        </w:rPr>
        <w:t xml:space="preserve">) </w:t>
      </w:r>
      <w:r w:rsidR="00B76C33">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έγκριση της πρόσκλησης από την Ειδική Υπηρεσία Κρατικών Ενισχύσεων της Εθνικής Αρχής Συντονισμού ΕΣΠΑ η διαδικασία </w:t>
      </w:r>
      <w:r w:rsidR="00B76C33">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w:t>
      </w:r>
      <w:r w:rsidR="009E1C47">
        <w:rPr>
          <w:rFonts w:asciiTheme="minorHAnsi" w:hAnsiTheme="minorHAnsi" w:cs="Tahoma"/>
          <w:szCs w:val="22"/>
        </w:rPr>
        <w:t xml:space="preserve">/αναλυθεί περεταίρω </w:t>
      </w:r>
      <w:r>
        <w:rPr>
          <w:rFonts w:asciiTheme="minorHAnsi" w:hAnsiTheme="minorHAnsi" w:cs="Tahoma"/>
          <w:szCs w:val="22"/>
        </w:rPr>
        <w:t>πριν το στάδιο της έγκρισης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4642AF" w:rsidRPr="004642AF" w:rsidRDefault="00D31CD1" w:rsidP="004642AF">
      <w:pPr>
        <w:spacing w:after="120" w:line="280" w:lineRule="exact"/>
        <w:rPr>
          <w:rFonts w:asciiTheme="minorHAnsi" w:hAnsiTheme="minorHAnsi" w:cs="Tahoma"/>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sidR="00C47733">
        <w:rPr>
          <w:rFonts w:asciiTheme="minorHAnsi" w:hAnsiTheme="minorHAnsi" w:cs="Tahoma"/>
          <w:szCs w:val="22"/>
        </w:rPr>
        <w:t xml:space="preserve">ληροφοριακού </w:t>
      </w:r>
      <w:r w:rsidRPr="00D31CD1">
        <w:rPr>
          <w:rFonts w:asciiTheme="minorHAnsi" w:hAnsiTheme="minorHAnsi" w:cs="Tahoma"/>
          <w:szCs w:val="22"/>
        </w:rPr>
        <w:t>Σ</w:t>
      </w:r>
      <w:r w:rsidR="00C47733">
        <w:rPr>
          <w:rFonts w:asciiTheme="minorHAnsi" w:hAnsiTheme="minorHAnsi" w:cs="Tahoma"/>
          <w:szCs w:val="22"/>
        </w:rPr>
        <w:t xml:space="preserve">υστήματος </w:t>
      </w:r>
      <w:r w:rsidRPr="00D31CD1">
        <w:rPr>
          <w:rFonts w:asciiTheme="minorHAnsi" w:hAnsiTheme="minorHAnsi" w:cs="Tahoma"/>
          <w:szCs w:val="22"/>
        </w:rPr>
        <w:t>Κ</w:t>
      </w:r>
      <w:r w:rsidR="00C47733">
        <w:rPr>
          <w:rFonts w:asciiTheme="minorHAnsi" w:hAnsiTheme="minorHAnsi" w:cs="Tahoma"/>
          <w:szCs w:val="22"/>
        </w:rPr>
        <w:t xml:space="preserve">ρατικών </w:t>
      </w:r>
      <w:r w:rsidRPr="00D31CD1">
        <w:rPr>
          <w:rFonts w:asciiTheme="minorHAnsi" w:hAnsiTheme="minorHAnsi" w:cs="Tahoma"/>
          <w:szCs w:val="22"/>
        </w:rPr>
        <w:t>Ε</w:t>
      </w:r>
      <w:r w:rsidR="00C47733">
        <w:rPr>
          <w:rFonts w:asciiTheme="minorHAnsi" w:hAnsiTheme="minorHAnsi" w:cs="Tahoma"/>
          <w:szCs w:val="22"/>
        </w:rPr>
        <w:t>νισχύσεων (ΠΣΚΕ)</w:t>
      </w:r>
      <w:r w:rsidRPr="00D31CD1">
        <w:rPr>
          <w:rFonts w:asciiTheme="minorHAnsi" w:hAnsiTheme="minorHAnsi" w:cs="Tahoma"/>
          <w:szCs w:val="22"/>
        </w:rPr>
        <w:t>.</w:t>
      </w:r>
      <w:r w:rsidR="00C20323" w:rsidRPr="00C20323">
        <w:rPr>
          <w:rFonts w:asciiTheme="minorHAnsi" w:hAnsiTheme="minorHAnsi" w:cs="Tahoma"/>
          <w:szCs w:val="22"/>
        </w:rPr>
        <w:t xml:space="preserve"> </w:t>
      </w:r>
      <w:r w:rsidR="004642AF" w:rsidRPr="004642AF">
        <w:rPr>
          <w:rFonts w:asciiTheme="minorHAnsi" w:hAnsiTheme="minorHAnsi" w:cs="Tahoma"/>
          <w:szCs w:val="22"/>
        </w:rPr>
        <w:t xml:space="preserve">Οι αξιολογήσεις των υποβαλλόμενων επενδυτικών σχεδίων διενεργούνται από δυο (2) αξιολογητές, οι οποίοι επιλέγονται κατόπιν ηλεκτρονικής κλήρωσης από Μητρώο Αξιολογητών που καταρτίζει </w:t>
      </w:r>
      <w:r w:rsidR="002115A5">
        <w:rPr>
          <w:rFonts w:asciiTheme="minorHAnsi" w:hAnsiTheme="minorHAnsi" w:cs="Tahoma"/>
          <w:szCs w:val="22"/>
        </w:rPr>
        <w:t>η ΕΥΔ Ηπείρου/</w:t>
      </w:r>
      <w:r w:rsidR="004642AF" w:rsidRPr="004642AF">
        <w:rPr>
          <w:rFonts w:asciiTheme="minorHAnsi" w:hAnsiTheme="minorHAnsi" w:cs="Tahoma"/>
          <w:szCs w:val="22"/>
        </w:rPr>
        <w:t>ΕΦΔ και διαθέτουν εμπειρία σχετική με το περιεχόμενο της πρόσκλησης.</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Οι αξιολογητές δεν θα έχουν πρόσβαση στα στοιχεία των επιχειρηματικών, αλλά ούτε και στον ηλεκτρονικό κωδικό της πρότασης.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4642AF" w:rsidRPr="004642AF" w:rsidRDefault="004642AF" w:rsidP="00256989">
      <w:pPr>
        <w:pStyle w:val="Bullet1"/>
      </w:pPr>
      <w:r w:rsidRPr="004642AF">
        <w:t xml:space="preserve">ΣΤΑΔΙΟ Α : </w:t>
      </w:r>
      <w:r w:rsidR="00256989" w:rsidRPr="00780248">
        <w:t>στο πρώτο στάδιο γίνεται έλεγχος των τυπικών προϋποθέσεων και των δικαιολογητικών που απαιτούνται βάσει της Πρόσκλησης/Προκήρυξης της Δράσης (έλεγχος πληρότητας)</w:t>
      </w:r>
    </w:p>
    <w:p w:rsidR="004642AF" w:rsidRPr="004642AF" w:rsidRDefault="004642AF" w:rsidP="00256989">
      <w:pPr>
        <w:pStyle w:val="Bullet1"/>
      </w:pPr>
      <w:r w:rsidRPr="004642AF">
        <w:t xml:space="preserve">ΣΤΑΔΙΟ Β : </w:t>
      </w:r>
      <w:r w:rsidR="00256989" w:rsidRPr="00780248">
        <w:t>στο δεύτερο στάδιο πραγματοποιείται η αξιολόγηση των προτάσεων</w:t>
      </w:r>
      <w:r w:rsidRPr="004642AF">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Ο έλεγχος του σταδίου Α απαιτεί την εκπλήρωση όλων των κριτηρίων. Σε περίπτωση που διαπιστώνεται διαφωνία των δυο αξιολογητών ως προς τις τυπικές προϋποθέσεις πληρότητας και επιλεξιμότητας της </w:t>
      </w:r>
      <w:r w:rsidRPr="004642AF">
        <w:rPr>
          <w:rFonts w:asciiTheme="minorHAnsi" w:hAnsiTheme="minorHAnsi" w:cs="Tahoma"/>
          <w:szCs w:val="22"/>
        </w:rPr>
        <w:lastRenderedPageBreak/>
        <w:t>πρότασης, το επενδυτικό σχέδιο θα προωθείται με σχετική εισήγηση τ</w:t>
      </w:r>
      <w:r w:rsidR="00461A0F">
        <w:rPr>
          <w:rFonts w:asciiTheme="minorHAnsi" w:hAnsiTheme="minorHAnsi" w:cs="Tahoma"/>
          <w:szCs w:val="22"/>
        </w:rPr>
        <w:t>ης</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ΕΔΦ  στη Επιτροπή</w:t>
      </w:r>
      <w:r w:rsidR="00425D81" w:rsidRPr="00425D81">
        <w:rPr>
          <w:rFonts w:asciiTheme="minorHAnsi" w:hAnsiTheme="minorHAnsi" w:cs="Tahoma"/>
          <w:szCs w:val="22"/>
        </w:rPr>
        <w:t xml:space="preserve"> </w:t>
      </w:r>
      <w:r w:rsidR="00425D81">
        <w:rPr>
          <w:rFonts w:asciiTheme="minorHAnsi" w:hAnsiTheme="minorHAnsi" w:cs="Tahoma"/>
          <w:szCs w:val="22"/>
        </w:rPr>
        <w:t>Αξιολόγησης</w:t>
      </w:r>
      <w:r w:rsidRPr="004642AF">
        <w:rPr>
          <w:rFonts w:asciiTheme="minorHAnsi" w:hAnsiTheme="minorHAnsi" w:cs="Tahoma"/>
          <w:szCs w:val="22"/>
        </w:rPr>
        <w:t>.</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βαθμολογία κάθε ομάδας κριτηρίων προκύπτει από το άθροισμα της βαθμολογίας κάθε κριτηρίου και πρέπει 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η </w:t>
      </w:r>
      <w:r w:rsidR="0007781B" w:rsidRPr="004642AF">
        <w:rPr>
          <w:rFonts w:asciiTheme="minorHAnsi" w:hAnsiTheme="minorHAnsi" w:cs="Tahoma"/>
          <w:szCs w:val="22"/>
        </w:rPr>
        <w:t>απόκλιση</w:t>
      </w:r>
      <w:r w:rsidRPr="004642AF">
        <w:rPr>
          <w:rFonts w:asciiTheme="minorHAnsi" w:hAnsiTheme="minorHAnsi" w:cs="Tahoma"/>
          <w:szCs w:val="22"/>
        </w:rPr>
        <w:t xml:space="preserve"> της βαθμολογίας των δυο αξιολογητών είναι πάνω από 25% του μέγιστου δυνατού βαθμού, το επενδυτικό σχέδιο ανατίθεται εκ νέου, με την ίδια διαδικασία ηλεκτρονικής κλήρωσης, σε τρίτο αξιολογητή, και ως επικρατούσες προς περαιτέρω χρήση αξιολογήσεις θεωρούνται εκείνες, όπου οι βαθμολογίες εμφανίζουν μεταξύ τους τη μικρότερη μεταξύ τους απόκλιση.</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Η τελική βαθμολογία διαμορφώνεται από το μέσο όρο της βαθμολογίας των δυο αξιολογητών.  </w:t>
      </w:r>
    </w:p>
    <w:p w:rsidR="004642AF" w:rsidRP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Σε περίπτωση που οι προτεινόμενοι από τις δυο επικρατούσες αξιολογήσεις αποκλίνουν λιγότερο από το 25% του αρχικού προϋπολογισμού του επενδυτικού σχεδίου, χωρίς ουσιαστικές διαφοροποιήσεις στο φυσικό αντικείμενο, ο προϋπολογισμός ταυτίζεται με το μέσο όρο των προτεινόμενων δυο προϋπολογισμών. </w:t>
      </w:r>
    </w:p>
    <w:p w:rsidR="004642AF" w:rsidRDefault="004642AF" w:rsidP="004642AF">
      <w:pPr>
        <w:spacing w:after="120" w:line="280" w:lineRule="exact"/>
        <w:rPr>
          <w:rFonts w:asciiTheme="minorHAnsi" w:hAnsiTheme="minorHAnsi" w:cs="Tahoma"/>
          <w:szCs w:val="22"/>
        </w:rPr>
      </w:pPr>
      <w:r w:rsidRPr="004642AF">
        <w:rPr>
          <w:rFonts w:asciiTheme="minorHAnsi" w:hAnsiTheme="minorHAnsi" w:cs="Tahoma"/>
          <w:szCs w:val="22"/>
        </w:rPr>
        <w:t xml:space="preserve">Στην περίπτωση που υπάρχει διαφοροποίηση ως προς το φυσικό αντικείμενο ή/και απόκλιση προϋπολογισμών μεγαλύτερη του 25% του αρχικού, </w:t>
      </w:r>
      <w:r w:rsidR="00461A0F">
        <w:rPr>
          <w:rFonts w:asciiTheme="minorHAnsi" w:hAnsiTheme="minorHAnsi" w:cs="Tahoma"/>
          <w:szCs w:val="22"/>
        </w:rPr>
        <w:t>η</w:t>
      </w:r>
      <w:r w:rsidR="00C20323" w:rsidRPr="00C20323">
        <w:rPr>
          <w:rFonts w:asciiTheme="minorHAnsi" w:hAnsiTheme="minorHAnsi" w:cs="Tahoma"/>
          <w:szCs w:val="22"/>
        </w:rPr>
        <w:t xml:space="preserve"> </w:t>
      </w:r>
      <w:r w:rsidR="00461A0F">
        <w:rPr>
          <w:rFonts w:asciiTheme="minorHAnsi" w:hAnsiTheme="minorHAnsi" w:cs="Tahoma"/>
          <w:szCs w:val="22"/>
        </w:rPr>
        <w:t>ΕΥΔ Ηπείρου/</w:t>
      </w:r>
      <w:r w:rsidRPr="004642AF">
        <w:rPr>
          <w:rFonts w:asciiTheme="minorHAnsi" w:hAnsiTheme="minorHAnsi" w:cs="Tahoma"/>
          <w:szCs w:val="22"/>
        </w:rPr>
        <w:t xml:space="preserve">ΕΦΔ καταρτίζει τεκμηριωμένη εισήγηση σχετικά με το φυσικό και οικονομικό αντικείμενο προς το αρμόδιο όργανο οριστικοποίησης της αξιολόγησης.     </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Για τις ανάγκες της εγκριτικής διαδικασίας της δράσης θα συσταθεί Επιτροπή Αξιολόγησης με απόφαση του Περιφερειάρχη Ηπείρου. Μέλη της Επιτροπής Αξιολόγησης δύναται να αποτελούν κατάλληλα στελέχη της ΕΥΔ ΠΗ/ΕΦΔ καθώς και ανεξάρτητοι, εγνωσμένου κύρους επιστήμονες με σχετική εμπειρία. Στην απόφαση σύστασης θα περιγράφονται λεπτομερώς οι αρμοδιότητες, θα ορίζονται τα μέλη της, οι εισηγητές και ότι άλλο απαιτείται. Τα μέλη της Επιτροπής Αξιολόγησης δε θα μπορούν να ασχοληθούν με την παρακολούθηση και την παραλαβή των αποτελεσμάτων των έργων.</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Η Επιτροπή Αξιολόγησης οριστικοποιεί την τελική βαθμολογία και το φυσικό και οικονομικό αντικείμενο του κάθε επενδυτικού σχεδίου. Στη συνέχεια γίνεται βαθμολογική κατάταξη αυτών και επιχορηγούμενα είναι τα σχέδια με φθίνουσα κατάταξη μέχρι εξάντλησης του Π/Υ της δημόσιας δαπάνης. Σε περίπτωση ισοβαθμίας τελευταίω</w:t>
      </w:r>
      <w:r>
        <w:rPr>
          <w:rFonts w:asciiTheme="minorHAnsi" w:hAnsiTheme="minorHAnsi" w:cs="Tahoma"/>
          <w:szCs w:val="22"/>
        </w:rPr>
        <w:t>ν στην κατάταξη σχεδίων η ΕΥΔ Ηπείρου/ΕΦΔ</w:t>
      </w:r>
      <w:r w:rsidRPr="00757FF2">
        <w:rPr>
          <w:rFonts w:asciiTheme="minorHAnsi" w:hAnsiTheme="minorHAnsi" w:cs="Tahoma"/>
          <w:szCs w:val="22"/>
        </w:rPr>
        <w:t xml:space="preserve">  δύναται να αυξήσει το διαθέσιμο προϋπολογισμό της πρόσκλησης για τη χρηματοδότησή τους.</w:t>
      </w:r>
    </w:p>
    <w:p w:rsidR="00757FF2" w:rsidRPr="00757FF2" w:rsidRDefault="00757FF2" w:rsidP="00757FF2">
      <w:pPr>
        <w:spacing w:after="120" w:line="280" w:lineRule="exact"/>
        <w:rPr>
          <w:rFonts w:asciiTheme="minorHAnsi" w:hAnsiTheme="minorHAnsi" w:cs="Tahoma"/>
          <w:szCs w:val="22"/>
        </w:rPr>
      </w:pPr>
      <w:r w:rsidRPr="00757FF2">
        <w:rPr>
          <w:rFonts w:asciiTheme="minorHAnsi" w:hAnsiTheme="minorHAnsi" w:cs="Tahoma"/>
          <w:szCs w:val="22"/>
        </w:rPr>
        <w:t xml:space="preserve">Η Επιτροπή Αξιολόγησης με την υποστήριξη της ΕΥΔ </w:t>
      </w:r>
      <w:r>
        <w:rPr>
          <w:rFonts w:asciiTheme="minorHAnsi" w:hAnsiTheme="minorHAnsi" w:cs="Tahoma"/>
          <w:szCs w:val="22"/>
        </w:rPr>
        <w:t>Ηπείρου/</w:t>
      </w:r>
      <w:r w:rsidRPr="00757FF2">
        <w:rPr>
          <w:rFonts w:asciiTheme="minorHAnsi" w:hAnsiTheme="minorHAnsi" w:cs="Tahoma"/>
          <w:szCs w:val="22"/>
        </w:rPr>
        <w:t>ΕΦΔ συντάσσει πρακτικό που περιλαμβάνει:</w:t>
      </w:r>
    </w:p>
    <w:p w:rsidR="00757FF2" w:rsidRPr="00D31661" w:rsidRDefault="00757FF2" w:rsidP="00D31661">
      <w:pPr>
        <w:pStyle w:val="Bullet1"/>
      </w:pPr>
      <w:r w:rsidRPr="00D31661">
        <w:t>Τη βαθμολογική κατάταξη των επενδυτικών σχεδίων και τον χαρακτηρισμό τους ως επιλέξιμα και μη επιλέξιμα.</w:t>
      </w:r>
    </w:p>
    <w:p w:rsidR="00757FF2" w:rsidRPr="00D31661" w:rsidRDefault="00757FF2" w:rsidP="00D31661">
      <w:pPr>
        <w:pStyle w:val="Bullet1"/>
      </w:pPr>
      <w:r w:rsidRPr="00D31661">
        <w:t>Για κάθε επιλέξιμο σχέδιο το συνολικό προϋπολογισμό και την αναλογούσα δημόσια δαπάνη.</w:t>
      </w:r>
    </w:p>
    <w:p w:rsidR="00757FF2" w:rsidRPr="00D31661" w:rsidRDefault="00757FF2" w:rsidP="00D31661">
      <w:pPr>
        <w:pStyle w:val="Bullet1"/>
      </w:pPr>
      <w:r w:rsidRPr="00D31661">
        <w:t>Για τα μη επιλέξιμα επενδυτικά σχέδια τη σχετική τεκμηρίωση.</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Το πρακτικό διαβιβάζεται στην ΕΥΔ </w:t>
      </w:r>
      <w:r>
        <w:rPr>
          <w:rFonts w:asciiTheme="minorHAnsi" w:hAnsiTheme="minorHAnsi" w:cs="Tahoma"/>
          <w:szCs w:val="22"/>
        </w:rPr>
        <w:t>Ηπείρου/Ε</w:t>
      </w:r>
      <w:r w:rsidRPr="00D31661">
        <w:rPr>
          <w:rFonts w:asciiTheme="minorHAnsi" w:hAnsiTheme="minorHAnsi" w:cs="Tahoma"/>
          <w:szCs w:val="22"/>
        </w:rPr>
        <w:t xml:space="preserve">ΦΔ, ώστε να εκδοθεί απόφαση του Περιφερειάρχη Ηπείρου με τα αποτελέσματα της αξιολόγησης και τον προσωρινό κατάλογο δυνητικών δικαιούχων. Η απόφαση του Περιφερειάρχη δημοσιοποιείται στην ιστοσελίδα της Περιφέρειας. </w:t>
      </w:r>
    </w:p>
    <w:p w:rsidR="00757FF2" w:rsidRPr="00D31661" w:rsidRDefault="00757FF2" w:rsidP="00D31661">
      <w:pPr>
        <w:spacing w:after="120" w:line="280" w:lineRule="exact"/>
        <w:rPr>
          <w:rFonts w:asciiTheme="minorHAnsi" w:hAnsiTheme="minorHAnsi" w:cs="Tahoma"/>
          <w:szCs w:val="22"/>
        </w:rPr>
      </w:pPr>
      <w:r w:rsidRPr="00D31661">
        <w:rPr>
          <w:rFonts w:asciiTheme="minorHAnsi" w:hAnsiTheme="minorHAnsi" w:cs="Tahoma"/>
          <w:szCs w:val="22"/>
        </w:rPr>
        <w:t xml:space="preserve">Κάθε δυνητικός δικαιούχος ενημερώνεται ηλεκτρονικά, αλλά και μέσω του ΠΣΚΕ  για το αποτέλεσμα της αξιολόγησης και την υποχρέωσή του για την αποστολή του φακέλου με πλήρως συμπληρωμένα τα απαραίτητα δικαιολογητικά, εντός συγκεκριμένης καταληκτικής ημερομηνίας.    </w:t>
      </w:r>
    </w:p>
    <w:p w:rsidR="003C4E50" w:rsidRDefault="00757FF2" w:rsidP="003C4E50">
      <w:pPr>
        <w:spacing w:after="120" w:line="280" w:lineRule="exact"/>
        <w:rPr>
          <w:rFonts w:asciiTheme="minorHAnsi" w:hAnsiTheme="minorHAnsi" w:cs="Tahoma"/>
          <w:szCs w:val="22"/>
        </w:rPr>
      </w:pPr>
      <w:r w:rsidRPr="00D31661">
        <w:rPr>
          <w:rFonts w:asciiTheme="minorHAnsi" w:hAnsiTheme="minorHAnsi" w:cs="Tahoma"/>
          <w:szCs w:val="22"/>
        </w:rPr>
        <w:t xml:space="preserve">Κάθε υποψήφιος που το επενδυτικό του σχέδιο κρίθηκε ως μη επιλέξιμο, ενημερώνεται ηλεκτρονικά, αλλά και μέσω του ΠΣΚΕ  για την απόφαση της Γνωμοδοτικής Επιτροπής και τη δυνατότητα και τους όρους άσκησης ένστασης εντός συγκεκριμένης καταληκτικής ημερομηνίας.   </w:t>
      </w:r>
    </w:p>
    <w:p w:rsidR="003C4E50" w:rsidRPr="00D31661" w:rsidRDefault="003C4E50" w:rsidP="003C4E50">
      <w:pPr>
        <w:spacing w:after="120" w:line="280" w:lineRule="exact"/>
        <w:rPr>
          <w:rFonts w:asciiTheme="minorHAnsi" w:hAnsiTheme="minorHAnsi" w:cs="Tahoma"/>
          <w:szCs w:val="22"/>
        </w:rPr>
      </w:pPr>
      <w:r w:rsidRPr="00D31661">
        <w:rPr>
          <w:rFonts w:asciiTheme="minorHAnsi" w:hAnsiTheme="minorHAnsi" w:cs="Tahoma"/>
          <w:szCs w:val="22"/>
        </w:rPr>
        <w:t>Στο τελικό στάδιο της διαδικασίας αξιολόγησης οριστικοποιείται ο πίνακας ιεράρχ</w:t>
      </w:r>
      <w:r w:rsidR="00425D81">
        <w:rPr>
          <w:rFonts w:asciiTheme="minorHAnsi" w:hAnsiTheme="minorHAnsi" w:cs="Tahoma"/>
          <w:szCs w:val="22"/>
        </w:rPr>
        <w:t>η</w:t>
      </w:r>
      <w:r w:rsidRPr="00D31661">
        <w:rPr>
          <w:rFonts w:asciiTheme="minorHAnsi" w:hAnsiTheme="minorHAnsi" w:cs="Tahoma"/>
          <w:szCs w:val="22"/>
        </w:rPr>
        <w:t>σης των προτάσεων.</w:t>
      </w:r>
    </w:p>
    <w:p w:rsidR="00757FF2" w:rsidRPr="00D31661" w:rsidRDefault="00FC6BC2" w:rsidP="00D31661">
      <w:pPr>
        <w:spacing w:after="120" w:line="280" w:lineRule="exact"/>
        <w:rPr>
          <w:rFonts w:asciiTheme="minorHAnsi" w:hAnsiTheme="minorHAnsi" w:cs="Tahoma"/>
          <w:szCs w:val="22"/>
        </w:rPr>
      </w:pPr>
      <w:r>
        <w:rPr>
          <w:rFonts w:asciiTheme="minorHAnsi" w:hAnsiTheme="minorHAnsi" w:cs="Tahoma"/>
          <w:szCs w:val="22"/>
        </w:rPr>
        <w:lastRenderedPageBreak/>
        <w:t xml:space="preserve">Επισημαίνεται ότι η </w:t>
      </w:r>
      <w:r w:rsidR="00757FF2" w:rsidRPr="00D31661">
        <w:rPr>
          <w:rFonts w:asciiTheme="minorHAnsi" w:hAnsiTheme="minorHAnsi" w:cs="Tahoma"/>
          <w:szCs w:val="22"/>
        </w:rPr>
        <w:t xml:space="preserve">Γνωμοδοτική Επιτροπή και οι εισηγητές δεν έχουν πρόσβαση στα στοιχεία της επιχείρησης ούτε στον ηλεκτρονικό κωδικό της πρότασης μέχρι και τη δημοσίευση του προσωρινού καταλόγου των δυνητικών δικαιούχων. </w:t>
      </w:r>
    </w:p>
    <w:p w:rsidR="00256989" w:rsidRPr="00E67045" w:rsidRDefault="00256989" w:rsidP="00E67045">
      <w:pPr>
        <w:rPr>
          <w:rStyle w:val="af9"/>
        </w:rPr>
      </w:pPr>
      <w:r w:rsidRPr="00E67045">
        <w:rPr>
          <w:rStyle w:val="af9"/>
        </w:rPr>
        <w:t>Κριτήρια επιλογής πράξεων</w:t>
      </w:r>
    </w:p>
    <w:p w:rsidR="004642AF" w:rsidRPr="00651755" w:rsidRDefault="004642AF" w:rsidP="004642AF">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4642AF" w:rsidRPr="00651755" w:rsidRDefault="004642AF" w:rsidP="00256989">
      <w:pPr>
        <w:pStyle w:val="Bullet1"/>
      </w:pPr>
      <w:r w:rsidRPr="00651755">
        <w:t>Πληρότητα προσκόμισης δικαιολογητικών.</w:t>
      </w:r>
    </w:p>
    <w:p w:rsidR="004642AF" w:rsidRPr="00651755" w:rsidRDefault="004642AF" w:rsidP="00256989">
      <w:pPr>
        <w:pStyle w:val="Bullet1"/>
      </w:pPr>
      <w:r w:rsidRPr="00651755">
        <w:t>Επιλεξιμότητα Δραστηριότητας.</w:t>
      </w:r>
    </w:p>
    <w:p w:rsidR="004642AF" w:rsidRPr="00651755" w:rsidRDefault="004642AF" w:rsidP="00256989">
      <w:pPr>
        <w:pStyle w:val="Bullet1"/>
      </w:pPr>
      <w:r w:rsidRPr="00651755">
        <w:t>Επιλεξιμότητα φορέα (π.χ. μέγεθος επιχείρησης).</w:t>
      </w:r>
    </w:p>
    <w:p w:rsidR="004642AF" w:rsidRPr="00651755" w:rsidRDefault="004642AF" w:rsidP="00256989">
      <w:pPr>
        <w:pStyle w:val="Bullet1"/>
      </w:pPr>
      <w:r w:rsidRPr="00651755">
        <w:t>Κάλυψη ίδιας συμμετοχής (εφόσον προβλέπεται από την εκάστοτε Δράση).</w:t>
      </w:r>
    </w:p>
    <w:p w:rsidR="004B16C5" w:rsidRPr="00980CE2" w:rsidRDefault="004B16C5" w:rsidP="00980CE2">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sidR="00E87E77">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4B16C5" w:rsidRPr="00651755" w:rsidRDefault="004B16C5" w:rsidP="00E87E77">
      <w:pPr>
        <w:pStyle w:val="Bullet1"/>
      </w:pPr>
      <w:r w:rsidRPr="00651755">
        <w:t>δεν εισάγουν διακρίσεις και είναι διαφανή·</w:t>
      </w:r>
    </w:p>
    <w:p w:rsidR="004B16C5" w:rsidRPr="00651755" w:rsidRDefault="004B16C5" w:rsidP="00E87E77">
      <w:pPr>
        <w:pStyle w:val="Bullet1"/>
      </w:pPr>
      <w:r w:rsidRPr="00651755">
        <w:t>διασφαλίζουν τη συμβολή των πράξεων στην επίτευξη των ειδικών στόχων και των αποτελεσμάτων της σχετικής προτεραιότητας·</w:t>
      </w:r>
    </w:p>
    <w:p w:rsidR="004B16C5" w:rsidRPr="00651755" w:rsidRDefault="004B16C5" w:rsidP="00E87E77">
      <w:pPr>
        <w:pStyle w:val="Bullet1"/>
      </w:pP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p>
    <w:p w:rsidR="004B16C5" w:rsidRDefault="004B16C5" w:rsidP="00651755">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Όπου απαιτείται μπορεί να υπάρχουν και μη μετρήσιμα κριτήρια, τα οποία όμως πρέπει να μπορούν να αξιολογηθούν αντικειμενικά από όλους τους εμπλεκόμενους στην αξιολόγηση (π.χ. βιωσιμότητα επένδυσης, καινοτομικός χαρακτήρας, προστασία περιβάλλοντος μέσω του επενδυτικού σχεδίου κ.λπ.).</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C03B97" w:rsidRPr="00651755" w:rsidRDefault="00C03B97" w:rsidP="00C03B9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Σε περίπτωση πρόβλεψης δευτεροβάθμιας αξιολόγησης, η διαδικασία αυτής πρέπει να περιγράφεται με σαφήνεια στην Πρόσκληση - Προκήρυξη. </w:t>
      </w:r>
    </w:p>
    <w:p w:rsidR="00256989" w:rsidRPr="00E67045" w:rsidRDefault="00256989" w:rsidP="00E67045">
      <w:pPr>
        <w:rPr>
          <w:rStyle w:val="af9"/>
        </w:rPr>
      </w:pPr>
      <w:r w:rsidRPr="00E67045">
        <w:rPr>
          <w:rStyle w:val="af9"/>
        </w:rPr>
        <w:t xml:space="preserve">Επιλογή μεθοδολογίας Αξιολόγησης </w:t>
      </w:r>
    </w:p>
    <w:p w:rsidR="00E67045" w:rsidRPr="00147CCA" w:rsidRDefault="004B16C5" w:rsidP="00B94287">
      <w:pPr>
        <w:tabs>
          <w:tab w:val="num" w:pos="360"/>
        </w:tabs>
        <w:spacing w:after="120" w:line="280" w:lineRule="exact"/>
        <w:rPr>
          <w:rFonts w:asciiTheme="minorHAnsi" w:hAnsiTheme="minorHAnsi" w:cs="Tahoma"/>
          <w:szCs w:val="22"/>
        </w:rPr>
        <w:sectPr w:rsidR="00E67045" w:rsidRPr="00147CCA" w:rsidSect="0069465E">
          <w:headerReference w:type="default" r:id="rId19"/>
          <w:pgSz w:w="11906" w:h="16838" w:code="9"/>
          <w:pgMar w:top="1021" w:right="992" w:bottom="1247" w:left="992" w:header="567" w:footer="567" w:gutter="0"/>
          <w:cols w:space="708"/>
          <w:docGrid w:linePitch="360"/>
        </w:sectPr>
      </w:pPr>
      <w:r w:rsidRPr="00651755">
        <w:rPr>
          <w:rFonts w:asciiTheme="minorHAnsi" w:hAnsiTheme="minorHAnsi" w:cs="Tahoma"/>
          <w:szCs w:val="22"/>
        </w:rPr>
        <w:t>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w:t>
      </w:r>
      <w:r w:rsidR="00B94287">
        <w:rPr>
          <w:rFonts w:asciiTheme="minorHAnsi" w:hAnsiTheme="minorHAnsi" w:cs="Tahoma"/>
          <w:szCs w:val="22"/>
        </w:rPr>
        <w:t xml:space="preserve">ουργία νέων θέσεων εργασίας).  </w:t>
      </w:r>
    </w:p>
    <w:p w:rsidR="0069465E" w:rsidRPr="00147CCA" w:rsidRDefault="0069465E" w:rsidP="00B94287">
      <w:pPr>
        <w:pStyle w:val="af1"/>
        <w:keepNext w:val="0"/>
        <w:keepLines w:val="0"/>
        <w:pBdr>
          <w:bottom w:val="single" w:sz="8" w:space="4" w:color="4F81BD" w:themeColor="accent1"/>
        </w:pBdr>
        <w:tabs>
          <w:tab w:val="clear" w:pos="426"/>
        </w:tabs>
        <w:spacing w:after="300"/>
        <w:ind w:left="0" w:firstLine="0"/>
        <w:contextualSpacing/>
        <w:jc w:val="both"/>
        <w:outlineLvl w:val="9"/>
        <w:rPr>
          <w:sz w:val="18"/>
          <w:szCs w:val="18"/>
        </w:rPr>
      </w:pPr>
    </w:p>
    <w:p w:rsidR="00D95228" w:rsidRPr="00147CC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spacing w:before="0"/>
        <w:jc w:val="left"/>
        <w:rPr>
          <w:rFonts w:cs="Tahoma"/>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7E36DA" w:rsidRDefault="00D95228" w:rsidP="00D95228">
      <w:pPr>
        <w:rPr>
          <w:sz w:val="18"/>
          <w:szCs w:val="18"/>
        </w:rPr>
      </w:pPr>
    </w:p>
    <w:p w:rsidR="00D95228" w:rsidRPr="00D95228" w:rsidRDefault="00D95228" w:rsidP="00D95228">
      <w:pPr>
        <w:pStyle w:val="1"/>
        <w:rPr>
          <w:i/>
          <w:sz w:val="24"/>
          <w:szCs w:val="24"/>
          <w:highlight w:val="lightGray"/>
        </w:rPr>
      </w:pPr>
      <w:r w:rsidRPr="00D95228">
        <w:rPr>
          <w:sz w:val="24"/>
          <w:szCs w:val="24"/>
          <w:highlight w:val="lightGray"/>
        </w:rPr>
        <w:t xml:space="preserve">Θεματικός στόχος </w:t>
      </w:r>
      <w:r w:rsidRPr="00D95228">
        <w:rPr>
          <w:i/>
          <w:sz w:val="24"/>
          <w:szCs w:val="24"/>
          <w:highlight w:val="lightGray"/>
        </w:rPr>
        <w:t xml:space="preserve"> 2 </w:t>
      </w:r>
      <w:r w:rsidRPr="00D95228">
        <w:rPr>
          <w:sz w:val="24"/>
          <w:szCs w:val="24"/>
          <w:highlight w:val="lightGray"/>
        </w:rPr>
        <w:t>– Επενδυτική Προτεραιότητα 2</w:t>
      </w:r>
      <w:r w:rsidRPr="00D95228">
        <w:rPr>
          <w:sz w:val="24"/>
          <w:szCs w:val="24"/>
          <w:highlight w:val="lightGray"/>
          <w:lang w:val="en-US"/>
        </w:rPr>
        <w:t>c</w:t>
      </w:r>
    </w:p>
    <w:p w:rsidR="00D95228" w:rsidRPr="00D95228" w:rsidRDefault="00D95228" w:rsidP="00D95228">
      <w:pPr>
        <w:rPr>
          <w:sz w:val="24"/>
          <w:highlight w:val="lightGray"/>
        </w:rPr>
      </w:pPr>
    </w:p>
    <w:p w:rsidR="00D95228" w:rsidRPr="00327432" w:rsidRDefault="00D95228" w:rsidP="00D95228">
      <w:pPr>
        <w:pStyle w:val="20"/>
        <w:rPr>
          <w:szCs w:val="24"/>
        </w:rPr>
      </w:pPr>
      <w:bookmarkStart w:id="17" w:name="_Toc494799768"/>
      <w:bookmarkStart w:id="18" w:name="_Toc499115450"/>
      <w:r w:rsidRPr="00327432">
        <w:rPr>
          <w:szCs w:val="24"/>
        </w:rPr>
        <w:t xml:space="preserve">Δράση </w:t>
      </w:r>
      <w:r w:rsidRPr="00976563">
        <w:rPr>
          <w:szCs w:val="24"/>
        </w:rPr>
        <w:t>2.3.1.2</w:t>
      </w:r>
      <w:r w:rsidRPr="00327432">
        <w:rPr>
          <w:szCs w:val="24"/>
        </w:rPr>
        <w:t>:</w:t>
      </w:r>
      <w:r w:rsidRPr="00EA6D7F">
        <w:rPr>
          <w:szCs w:val="24"/>
        </w:rPr>
        <w:t xml:space="preserve"> </w:t>
      </w:r>
      <w:r>
        <w:rPr>
          <w:szCs w:val="24"/>
        </w:rPr>
        <w:t>Ψηφιακές Υπηρεσίες στα Μνημεία</w:t>
      </w:r>
      <w:bookmarkEnd w:id="17"/>
      <w:bookmarkEnd w:id="18"/>
    </w:p>
    <w:p w:rsidR="00D95228" w:rsidRPr="007E36DA" w:rsidRDefault="00D95228" w:rsidP="00D95228">
      <w:pPr>
        <w:pStyle w:val="20"/>
        <w:rPr>
          <w:sz w:val="18"/>
          <w:szCs w:val="18"/>
        </w:rPr>
      </w:pPr>
    </w:p>
    <w:p w:rsidR="00D95228" w:rsidRPr="007E36DA" w:rsidRDefault="00D95228" w:rsidP="00D95228">
      <w:pPr>
        <w:rPr>
          <w:rFonts w:cs="Tahoma"/>
          <w:sz w:val="18"/>
          <w:szCs w:val="18"/>
        </w:rPr>
        <w:sectPr w:rsidR="00D95228" w:rsidRPr="007E36DA" w:rsidSect="00DC4DEF">
          <w:headerReference w:type="default" r:id="rId20"/>
          <w:pgSz w:w="11906" w:h="16838"/>
          <w:pgMar w:top="1021" w:right="991" w:bottom="1247" w:left="993" w:header="709" w:footer="709" w:gutter="0"/>
          <w:cols w:space="708"/>
          <w:docGrid w:linePitch="360"/>
        </w:sectPr>
      </w:pPr>
    </w:p>
    <w:p w:rsidR="00D95228" w:rsidRDefault="00D95228" w:rsidP="00D95228">
      <w:pPr>
        <w:rPr>
          <w:rFonts w:cs="Tahoma"/>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ED2DCE" w:rsidRPr="00F7245C" w:rsidTr="00DD39DD">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ED2DCE" w:rsidRPr="00785088" w:rsidRDefault="00ED2DCE" w:rsidP="00DD39DD">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ED2DCE" w:rsidRPr="00F7245C" w:rsidTr="00DD39DD">
        <w:trPr>
          <w:trHeight w:val="315"/>
        </w:trPr>
        <w:tc>
          <w:tcPr>
            <w:tcW w:w="4075" w:type="dxa"/>
            <w:tcBorders>
              <w:top w:val="single" w:sz="6" w:space="0" w:color="auto"/>
            </w:tcBorders>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ED2DCE" w:rsidRPr="00F7245C" w:rsidRDefault="00ED2DCE" w:rsidP="00DD39DD">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ED2DCE" w:rsidRPr="00F7245C" w:rsidRDefault="00ED2DCE" w:rsidP="00DD39DD">
            <w:pPr>
              <w:spacing w:after="120"/>
              <w:ind w:left="284"/>
              <w:rPr>
                <w:rFonts w:cs="Tahoma"/>
                <w:b/>
                <w:sz w:val="18"/>
                <w:szCs w:val="18"/>
                <w:highlight w:val="yellow"/>
              </w:rPr>
            </w:pPr>
            <w:r w:rsidRPr="00024121">
              <w:rPr>
                <w:rFonts w:cs="Tahoma"/>
                <w:b/>
                <w:sz w:val="18"/>
                <w:szCs w:val="18"/>
              </w:rPr>
              <w:t>ΑΠ1 Ενίσχυση της περιφερειακής ανταγωνιστικότητας με ανάπτυξη της καινοτομίας και των ΤΠΕ</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ED2DCE" w:rsidRPr="00024121" w:rsidRDefault="00CA24FA" w:rsidP="00DD39DD">
            <w:pPr>
              <w:spacing w:after="120"/>
              <w:ind w:left="284"/>
              <w:rPr>
                <w:rFonts w:cs="Tahoma"/>
                <w:b/>
                <w:sz w:val="18"/>
                <w:szCs w:val="18"/>
              </w:rPr>
            </w:pPr>
            <w:r>
              <w:rPr>
                <w:rFonts w:cs="Tahoma"/>
                <w:b/>
                <w:sz w:val="18"/>
                <w:szCs w:val="18"/>
              </w:rPr>
              <w:t>56 / 2018</w:t>
            </w:r>
          </w:p>
        </w:tc>
      </w:tr>
      <w:tr w:rsidR="00ED2DCE" w:rsidRPr="00F7245C" w:rsidTr="00DD39DD">
        <w:trPr>
          <w:trHeight w:val="570"/>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ED2DCE" w:rsidRPr="00F7245C" w:rsidRDefault="00ED2DCE" w:rsidP="00DD39DD">
            <w:pPr>
              <w:spacing w:after="120"/>
              <w:ind w:left="284"/>
              <w:rPr>
                <w:rFonts w:cs="Tahoma"/>
                <w:b/>
                <w:sz w:val="18"/>
                <w:szCs w:val="18"/>
                <w:highlight w:val="yellow"/>
              </w:rPr>
            </w:pPr>
            <w:r w:rsidRPr="00024121">
              <w:rPr>
                <w:rFonts w:cs="Tahoma"/>
                <w:b/>
                <w:sz w:val="18"/>
                <w:szCs w:val="18"/>
              </w:rPr>
              <w:t>ΕΠ 2c Ενίσχυση των εφαρμογών ΤΠΕ για ηλεκτρονική κυβέρνηση, ηλεκτρονική μάθηση, ηλεκτρονική ένταξη, ηλεκτρονικό πολιτισμό και ηλεκτρονική υγεία</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ED2DCE" w:rsidRPr="00F7245C" w:rsidRDefault="00ED2DCE" w:rsidP="00DD39DD">
            <w:pPr>
              <w:spacing w:after="120"/>
              <w:ind w:left="284"/>
              <w:rPr>
                <w:rFonts w:cs="Tahoma"/>
                <w:b/>
                <w:sz w:val="18"/>
                <w:szCs w:val="18"/>
                <w:highlight w:val="yellow"/>
              </w:rPr>
            </w:pPr>
          </w:p>
        </w:tc>
      </w:tr>
    </w:tbl>
    <w:p w:rsidR="00ED2DCE" w:rsidRDefault="00ED2DCE" w:rsidP="00D95228">
      <w:pPr>
        <w:rPr>
          <w:rFonts w:cs="Tahoma"/>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D95228" w:rsidRPr="007E36DA" w:rsidTr="009E793F">
        <w:trPr>
          <w:trHeight w:val="572"/>
        </w:trPr>
        <w:tc>
          <w:tcPr>
            <w:tcW w:w="15191" w:type="dxa"/>
            <w:gridSpan w:val="4"/>
            <w:shd w:val="clear" w:color="000000" w:fill="538ED5"/>
            <w:vAlign w:val="center"/>
          </w:tcPr>
          <w:p w:rsidR="00D95228" w:rsidRPr="00875121" w:rsidRDefault="00D95228" w:rsidP="009E793F">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D95228" w:rsidRPr="007E36DA" w:rsidTr="009E793F">
        <w:trPr>
          <w:trHeight w:val="690"/>
        </w:trPr>
        <w:tc>
          <w:tcPr>
            <w:tcW w:w="449" w:type="dxa"/>
            <w:noWrap/>
            <w:vAlign w:val="center"/>
          </w:tcPr>
          <w:p w:rsidR="00D95228" w:rsidRPr="007E36DA" w:rsidRDefault="00D95228" w:rsidP="009E793F">
            <w:pPr>
              <w:spacing w:before="0"/>
              <w:jc w:val="center"/>
              <w:rPr>
                <w:rFonts w:cs="Tahoma"/>
                <w:sz w:val="18"/>
                <w:szCs w:val="18"/>
              </w:rPr>
            </w:pPr>
            <w:r>
              <w:rPr>
                <w:rFonts w:cs="Tahoma"/>
                <w:sz w:val="18"/>
                <w:szCs w:val="18"/>
              </w:rPr>
              <w:t>1</w:t>
            </w:r>
          </w:p>
        </w:tc>
        <w:tc>
          <w:tcPr>
            <w:tcW w:w="9780" w:type="dxa"/>
            <w:vAlign w:val="center"/>
          </w:tcPr>
          <w:p w:rsidR="00D95228" w:rsidRPr="007E36DA" w:rsidRDefault="00D95228" w:rsidP="009E793F">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D95228" w:rsidRPr="007E36DA" w:rsidRDefault="00D95228" w:rsidP="009E793F">
            <w:pPr>
              <w:spacing w:beforeLines="60" w:before="144" w:after="60"/>
              <w:jc w:val="center"/>
              <w:rPr>
                <w:rFonts w:cs="Tahoma"/>
                <w:sz w:val="18"/>
                <w:szCs w:val="18"/>
              </w:rPr>
            </w:pPr>
            <w:r>
              <w:rPr>
                <w:rFonts w:cs="Tahoma"/>
                <w:sz w:val="18"/>
                <w:szCs w:val="18"/>
              </w:rPr>
              <w:t>Ναι / Όχι</w:t>
            </w:r>
          </w:p>
        </w:tc>
        <w:tc>
          <w:tcPr>
            <w:tcW w:w="3402" w:type="dxa"/>
          </w:tcPr>
          <w:p w:rsidR="00D95228" w:rsidRPr="007E36DA" w:rsidRDefault="00D95228" w:rsidP="009E793F">
            <w:pPr>
              <w:spacing w:beforeLines="60" w:before="144" w:after="60"/>
              <w:rPr>
                <w:rFonts w:cs="Tahoma"/>
                <w:sz w:val="18"/>
                <w:szCs w:val="18"/>
              </w:rPr>
            </w:pPr>
          </w:p>
        </w:tc>
      </w:tr>
      <w:tr w:rsidR="00D95228" w:rsidRPr="007E36DA" w:rsidTr="009E793F">
        <w:trPr>
          <w:trHeight w:val="690"/>
        </w:trPr>
        <w:tc>
          <w:tcPr>
            <w:tcW w:w="449" w:type="dxa"/>
            <w:noWrap/>
            <w:vAlign w:val="center"/>
          </w:tcPr>
          <w:p w:rsidR="00D95228" w:rsidRPr="007E36DA" w:rsidRDefault="00D95228" w:rsidP="009E793F">
            <w:pPr>
              <w:spacing w:before="0"/>
              <w:jc w:val="center"/>
              <w:rPr>
                <w:rFonts w:cs="Tahoma"/>
                <w:sz w:val="18"/>
                <w:szCs w:val="18"/>
              </w:rPr>
            </w:pPr>
            <w:r>
              <w:rPr>
                <w:rFonts w:cs="Tahoma"/>
                <w:sz w:val="18"/>
                <w:szCs w:val="18"/>
              </w:rPr>
              <w:t>2</w:t>
            </w:r>
          </w:p>
        </w:tc>
        <w:tc>
          <w:tcPr>
            <w:tcW w:w="9780" w:type="dxa"/>
            <w:vAlign w:val="center"/>
          </w:tcPr>
          <w:p w:rsidR="00D95228" w:rsidRPr="007E36DA" w:rsidRDefault="00D95228" w:rsidP="009E793F">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D95228" w:rsidRPr="007E36DA" w:rsidRDefault="00D95228" w:rsidP="009E793F">
            <w:pPr>
              <w:spacing w:beforeLines="60" w:before="144" w:after="60"/>
              <w:jc w:val="center"/>
              <w:rPr>
                <w:rFonts w:cs="Tahoma"/>
                <w:sz w:val="18"/>
                <w:szCs w:val="18"/>
              </w:rPr>
            </w:pPr>
            <w:r>
              <w:rPr>
                <w:rFonts w:cs="Tahoma"/>
                <w:sz w:val="18"/>
                <w:szCs w:val="18"/>
              </w:rPr>
              <w:t>Ναι / Όχι</w:t>
            </w:r>
          </w:p>
        </w:tc>
        <w:tc>
          <w:tcPr>
            <w:tcW w:w="3402" w:type="dxa"/>
          </w:tcPr>
          <w:p w:rsidR="00D95228" w:rsidRPr="007E36DA" w:rsidRDefault="00D95228" w:rsidP="009E793F">
            <w:pPr>
              <w:spacing w:beforeLines="60" w:before="144" w:after="60"/>
              <w:ind w:left="720"/>
              <w:rPr>
                <w:rFonts w:cs="Tahoma"/>
                <w:sz w:val="18"/>
                <w:szCs w:val="18"/>
              </w:rPr>
            </w:pPr>
          </w:p>
        </w:tc>
      </w:tr>
      <w:tr w:rsidR="00D95228" w:rsidRPr="007E36DA" w:rsidTr="009E793F">
        <w:trPr>
          <w:trHeight w:val="690"/>
        </w:trPr>
        <w:tc>
          <w:tcPr>
            <w:tcW w:w="449" w:type="dxa"/>
            <w:noWrap/>
            <w:vAlign w:val="center"/>
          </w:tcPr>
          <w:p w:rsidR="00D95228" w:rsidRPr="007E36DA" w:rsidRDefault="00D95228" w:rsidP="009E793F">
            <w:pPr>
              <w:spacing w:before="0"/>
              <w:jc w:val="center"/>
              <w:rPr>
                <w:rFonts w:cs="Tahoma"/>
                <w:sz w:val="18"/>
                <w:szCs w:val="18"/>
              </w:rPr>
            </w:pPr>
            <w:r>
              <w:rPr>
                <w:rFonts w:cs="Tahoma"/>
                <w:sz w:val="18"/>
                <w:szCs w:val="18"/>
              </w:rPr>
              <w:t>3</w:t>
            </w:r>
          </w:p>
        </w:tc>
        <w:tc>
          <w:tcPr>
            <w:tcW w:w="9780" w:type="dxa"/>
            <w:vAlign w:val="center"/>
          </w:tcPr>
          <w:p w:rsidR="00D95228" w:rsidRPr="007E36DA" w:rsidRDefault="00D95228" w:rsidP="009E793F">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D95228" w:rsidRPr="007E36DA" w:rsidRDefault="00D95228" w:rsidP="009E793F">
            <w:pPr>
              <w:spacing w:beforeLines="60" w:before="144" w:after="60"/>
              <w:jc w:val="center"/>
              <w:rPr>
                <w:rFonts w:cs="Tahoma"/>
                <w:sz w:val="18"/>
                <w:szCs w:val="18"/>
              </w:rPr>
            </w:pPr>
            <w:r>
              <w:rPr>
                <w:rFonts w:cs="Tahoma"/>
                <w:sz w:val="18"/>
                <w:szCs w:val="18"/>
              </w:rPr>
              <w:t>Ναι / Όχι</w:t>
            </w:r>
          </w:p>
        </w:tc>
        <w:tc>
          <w:tcPr>
            <w:tcW w:w="3402" w:type="dxa"/>
          </w:tcPr>
          <w:p w:rsidR="00D95228" w:rsidRPr="007E36DA" w:rsidRDefault="00D95228" w:rsidP="009E793F">
            <w:pPr>
              <w:spacing w:beforeLines="60" w:before="144" w:after="60"/>
              <w:ind w:left="720"/>
              <w:rPr>
                <w:rFonts w:cs="Tahoma"/>
                <w:sz w:val="18"/>
                <w:szCs w:val="18"/>
              </w:rPr>
            </w:pPr>
          </w:p>
        </w:tc>
      </w:tr>
    </w:tbl>
    <w:p w:rsidR="00D95228" w:rsidRPr="007E36DA" w:rsidRDefault="00D95228" w:rsidP="00D95228">
      <w:pPr>
        <w:rPr>
          <w:sz w:val="18"/>
          <w:szCs w:val="18"/>
        </w:rPr>
      </w:pPr>
    </w:p>
    <w:tbl>
      <w:tblPr>
        <w:tblW w:w="15203" w:type="dxa"/>
        <w:tblInd w:w="85" w:type="dxa"/>
        <w:tblLayout w:type="fixed"/>
        <w:tblLook w:val="00A0" w:firstRow="1" w:lastRow="0" w:firstColumn="1" w:lastColumn="0" w:noHBand="0" w:noVBand="0"/>
      </w:tblPr>
      <w:tblGrid>
        <w:gridCol w:w="427"/>
        <w:gridCol w:w="2431"/>
        <w:gridCol w:w="3402"/>
        <w:gridCol w:w="4111"/>
        <w:gridCol w:w="1701"/>
        <w:gridCol w:w="3131"/>
      </w:tblGrid>
      <w:tr w:rsidR="00D95228" w:rsidRPr="00785088" w:rsidTr="009E793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D95228" w:rsidRPr="00785088" w:rsidRDefault="00D95228" w:rsidP="009E793F">
            <w:pPr>
              <w:spacing w:beforeLines="60" w:before="144" w:after="60"/>
              <w:jc w:val="center"/>
              <w:rPr>
                <w:rFonts w:cs="Tahoma"/>
                <w:b/>
                <w:color w:val="FFFFFF"/>
                <w:sz w:val="18"/>
                <w:szCs w:val="18"/>
              </w:rPr>
            </w:pPr>
            <w:r w:rsidRPr="00785088">
              <w:rPr>
                <w:rFonts w:cs="Tahoma"/>
                <w:b/>
                <w:bCs/>
                <w:color w:val="FFFFFF"/>
                <w:sz w:val="18"/>
                <w:szCs w:val="18"/>
              </w:rPr>
              <w:t xml:space="preserve">ΣΤΑΔΙΟ Α΄ </w:t>
            </w:r>
            <w:r w:rsidRPr="00785088">
              <w:rPr>
                <w:rFonts w:cs="Tahoma"/>
                <w:b/>
                <w:color w:val="FFFFFF"/>
                <w:sz w:val="18"/>
                <w:szCs w:val="18"/>
              </w:rPr>
              <w:t>Έλεγχος πληρότητας και επιλεξιμότητας πρότασης</w:t>
            </w:r>
          </w:p>
        </w:tc>
      </w:tr>
      <w:tr w:rsidR="00D95228" w:rsidRPr="00785088" w:rsidTr="009E793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w:t>
            </w:r>
          </w:p>
        </w:tc>
        <w:tc>
          <w:tcPr>
            <w:tcW w:w="24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ΟΜΑΔΑ ΚΡΙΤΗΡΙΩΝ</w:t>
            </w:r>
          </w:p>
        </w:tc>
        <w:tc>
          <w:tcPr>
            <w:tcW w:w="3402"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tabs>
                <w:tab w:val="left" w:pos="1102"/>
                <w:tab w:val="left" w:pos="1757"/>
              </w:tabs>
              <w:spacing w:beforeLines="60" w:before="144" w:after="60"/>
              <w:ind w:right="222"/>
              <w:jc w:val="center"/>
              <w:rPr>
                <w:rFonts w:cs="Tahoma"/>
                <w:b/>
                <w:caps/>
                <w:color w:val="000000"/>
                <w:sz w:val="18"/>
                <w:szCs w:val="18"/>
              </w:rPr>
            </w:pPr>
            <w:r w:rsidRPr="00785088">
              <w:rPr>
                <w:rFonts w:cs="Tahoma"/>
                <w:b/>
                <w:caps/>
                <w:color w:val="000000"/>
                <w:sz w:val="18"/>
                <w:szCs w:val="18"/>
              </w:rPr>
              <w:t>στάθμιση</w:t>
            </w:r>
          </w:p>
        </w:tc>
      </w:tr>
      <w:tr w:rsidR="00D95228" w:rsidRPr="00785088" w:rsidTr="009E793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1</w:t>
            </w:r>
          </w:p>
        </w:tc>
        <w:tc>
          <w:tcPr>
            <w:tcW w:w="2431" w:type="dxa"/>
            <w:vMerge w:val="restart"/>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center"/>
              <w:rPr>
                <w:rFonts w:cs="Tahoma"/>
                <w:b/>
                <w:bCs/>
                <w:color w:val="000000"/>
                <w:sz w:val="18"/>
                <w:szCs w:val="18"/>
              </w:rPr>
            </w:pPr>
            <w:r w:rsidRPr="00785088">
              <w:rPr>
                <w:rFonts w:cs="Tahoma"/>
                <w:b/>
                <w:sz w:val="18"/>
                <w:szCs w:val="18"/>
              </w:rPr>
              <w:t>Έλεγχος πληρότητας και επιλεξιμότητας πρότασης</w:t>
            </w:r>
          </w:p>
        </w:tc>
        <w:tc>
          <w:tcPr>
            <w:tcW w:w="3402"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785088" w:rsidRDefault="00D95228" w:rsidP="009E793F">
            <w:pPr>
              <w:spacing w:beforeLines="60" w:before="144" w:after="60"/>
              <w:jc w:val="center"/>
              <w:rPr>
                <w:rFonts w:cs="Tahoma"/>
                <w:color w:val="000000"/>
                <w:sz w:val="18"/>
                <w:szCs w:val="18"/>
              </w:rPr>
            </w:pPr>
            <w:r w:rsidRPr="00785088">
              <w:rPr>
                <w:rFonts w:cs="Tahoma"/>
                <w:color w:val="000000"/>
                <w:sz w:val="18"/>
                <w:szCs w:val="18"/>
              </w:rPr>
              <w:t>2</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w:t>
            </w:r>
            <w:r w:rsidRPr="00785088">
              <w:rPr>
                <w:sz w:val="18"/>
                <w:szCs w:val="18"/>
              </w:rPr>
              <w:lastRenderedPageBreak/>
              <w:t>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lastRenderedPageBreak/>
              <w:t>3</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Τυπική πληρότητα της υποβαλλόμενης πρότασης:</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jc w:val="left"/>
              <w:rPr>
                <w:rFonts w:cs="Tahoma"/>
                <w:color w:val="000000"/>
                <w:sz w:val="18"/>
                <w:szCs w:val="18"/>
              </w:rPr>
            </w:pPr>
            <w:r w:rsidRPr="00785088">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p>
        </w:tc>
        <w:tc>
          <w:tcPr>
            <w:tcW w:w="3131" w:type="dxa"/>
            <w:tcBorders>
              <w:top w:val="single" w:sz="4" w:space="0" w:color="auto"/>
              <w:left w:val="single" w:sz="4" w:space="0" w:color="auto"/>
              <w:bottom w:val="single" w:sz="4" w:space="0" w:color="auto"/>
              <w:right w:val="single" w:sz="4" w:space="0" w:color="auto"/>
            </w:tcBorders>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Αίτηση</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Η αίτηση χρηματοδότησης πράξης, υπογεγραμμένη από το νόμιμο εκπρόσωπο του φορέα</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 xml:space="preserve">Τεχνικό Δελτίο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 xml:space="preserve">Τεχνικό Δελτίο πράξης πλήρως  συμπληρωμένο </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numPr>
                <w:ilvl w:val="0"/>
                <w:numId w:val="9"/>
              </w:numPr>
              <w:tabs>
                <w:tab w:val="num" w:pos="720"/>
              </w:tabs>
              <w:spacing w:beforeLines="60" w:before="144" w:after="60"/>
              <w:contextualSpacing/>
              <w:jc w:val="left"/>
              <w:rPr>
                <w:rFonts w:eastAsia="Calibri" w:cs="Tahoma"/>
                <w:color w:val="000000"/>
                <w:sz w:val="18"/>
                <w:szCs w:val="18"/>
              </w:rPr>
            </w:pPr>
            <w:r w:rsidRPr="00785088">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sz w:val="18"/>
                <w:szCs w:val="18"/>
              </w:rPr>
            </w:pPr>
            <w:r w:rsidRPr="00785088">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w:t>
            </w:r>
            <w:r>
              <w:rPr>
                <w:rFonts w:cs="Tahoma"/>
                <w:color w:val="000000"/>
                <w:sz w:val="18"/>
                <w:szCs w:val="18"/>
              </w:rPr>
              <w:t xml:space="preserve">, </w:t>
            </w:r>
            <w:r w:rsidRPr="00E61DAE">
              <w:rPr>
                <w:rFonts w:cs="Tahoma"/>
                <w:sz w:val="18"/>
                <w:szCs w:val="18"/>
              </w:rPr>
              <w:t xml:space="preserve">προέγκριση ΤΔ από ΓΓΨΠ σύμφωνα με το </w:t>
            </w:r>
            <w:r w:rsidRPr="00E61DAE">
              <w:rPr>
                <w:sz w:val="18"/>
                <w:szCs w:val="18"/>
              </w:rPr>
              <w:t>Ν.4389/16</w:t>
            </w:r>
            <w:r>
              <w:rPr>
                <w:sz w:val="18"/>
                <w:szCs w:val="18"/>
              </w:rPr>
              <w:t>,</w:t>
            </w:r>
            <w:r w:rsidRPr="00785088">
              <w:rPr>
                <w:rFonts w:cs="Tahoma"/>
                <w:color w:val="000000"/>
                <w:sz w:val="18"/>
                <w:szCs w:val="18"/>
              </w:rPr>
              <w:t xml:space="preserve"> κλπ).</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4</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Περίοδος υλοποίησης εντός περιόδου επιλεξιμότητας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5</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tabs>
                <w:tab w:val="left" w:pos="567"/>
              </w:tabs>
              <w:rPr>
                <w:sz w:val="18"/>
                <w:szCs w:val="18"/>
              </w:rPr>
            </w:pPr>
            <w:r w:rsidRPr="00785088">
              <w:rPr>
                <w:sz w:val="18"/>
                <w:szCs w:val="18"/>
              </w:rPr>
              <w:t xml:space="preserve">Βεβαιώνεται </w:t>
            </w:r>
            <w:r w:rsidRPr="00F31806">
              <w:rPr>
                <w:sz w:val="18"/>
                <w:szCs w:val="18"/>
              </w:rPr>
              <w:t>από τον Δικαιούχο</w:t>
            </w:r>
            <w:r w:rsidRPr="00785088">
              <w:rPr>
                <w:rFonts w:cs="Tahoma"/>
                <w:color w:val="000000"/>
                <w:sz w:val="18"/>
                <w:szCs w:val="18"/>
              </w:rPr>
              <w:t xml:space="preserve"> </w:t>
            </w:r>
            <w:r w:rsidRPr="00785088">
              <w:rPr>
                <w:sz w:val="18"/>
                <w:szCs w:val="18"/>
              </w:rPr>
              <w:t>ότι δεν έχει περαιωθεί το φυσικό αντικείμενο της προτεινόμενης πράξης μέχρι την ημερομηνία που ο δυνητικός δικαιούχος υπ</w:t>
            </w:r>
            <w:r>
              <w:rPr>
                <w:sz w:val="18"/>
                <w:szCs w:val="18"/>
              </w:rPr>
              <w:t>έβαλε την αίτηση χρηματοδότησης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6</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tabs>
                <w:tab w:val="left" w:pos="567"/>
              </w:tabs>
              <w:spacing w:before="200" w:after="200"/>
              <w:ind w:left="-43"/>
              <w:jc w:val="left"/>
              <w:rPr>
                <w:rFonts w:cs="Tahoma"/>
                <w:sz w:val="18"/>
                <w:szCs w:val="18"/>
              </w:rPr>
            </w:pPr>
            <w:r w:rsidRPr="00785088">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85088">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 xml:space="preserve">Βεβαιώνεται </w:t>
            </w:r>
            <w:r w:rsidRPr="00F31806">
              <w:rPr>
                <w:sz w:val="18"/>
                <w:szCs w:val="18"/>
              </w:rPr>
              <w:t>από τον Δικαιούχο</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7</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11" w:type="dxa"/>
            <w:tcBorders>
              <w:top w:val="single" w:sz="4" w:space="0" w:color="auto"/>
              <w:left w:val="single" w:sz="4" w:space="0" w:color="auto"/>
              <w:bottom w:val="single" w:sz="4" w:space="0" w:color="auto"/>
              <w:right w:val="single" w:sz="4" w:space="0" w:color="auto"/>
            </w:tcBorders>
          </w:tcPr>
          <w:p w:rsidR="00D95228" w:rsidRPr="00810C7C" w:rsidRDefault="00D95228" w:rsidP="009E793F">
            <w:pPr>
              <w:spacing w:beforeLines="60" w:before="144" w:after="60"/>
              <w:rPr>
                <w:rFonts w:cs="Tahoma"/>
                <w:sz w:val="18"/>
                <w:szCs w:val="18"/>
              </w:rPr>
            </w:pPr>
            <w:r w:rsidRPr="00785088">
              <w:rPr>
                <w:rFonts w:cs="Tahoma"/>
                <w:color w:val="000000"/>
                <w:sz w:val="18"/>
                <w:szCs w:val="18"/>
              </w:rPr>
              <w:t xml:space="preserve">Εξετάζεται εάν η πράξης εμπίπτει στο θεματικό στόχο/ επενδυτική προτεραιότητα/ </w:t>
            </w:r>
            <w:r w:rsidRPr="00810C7C">
              <w:rPr>
                <w:rFonts w:cs="Tahoma"/>
                <w:color w:val="000000"/>
                <w:sz w:val="18"/>
                <w:szCs w:val="18"/>
              </w:rPr>
              <w:t xml:space="preserve">ειδικό στόχο/ πεδίο </w:t>
            </w:r>
            <w:r w:rsidRPr="00810C7C">
              <w:rPr>
                <w:rFonts w:cs="Tahoma"/>
                <w:sz w:val="18"/>
                <w:szCs w:val="18"/>
              </w:rPr>
              <w:t>παρέμβασης /  δράσεις της πρόσκλησης.</w:t>
            </w:r>
          </w:p>
          <w:p w:rsidR="00D95228" w:rsidRPr="00340C40" w:rsidRDefault="00D95228" w:rsidP="009E793F">
            <w:pPr>
              <w:pStyle w:val="11"/>
              <w:ind w:left="0"/>
              <w:rPr>
                <w:rFonts w:cs="Tahoma"/>
                <w:sz w:val="18"/>
                <w:szCs w:val="18"/>
                <w:highlight w:val="yellow"/>
              </w:rPr>
            </w:pPr>
            <w:r w:rsidRPr="00810C7C">
              <w:rPr>
                <w:rFonts w:cs="Tahoma"/>
                <w:sz w:val="18"/>
                <w:szCs w:val="18"/>
              </w:rPr>
              <w:t xml:space="preserve">Βαθμολογείται θετικά </w:t>
            </w:r>
            <w:r>
              <w:rPr>
                <w:rFonts w:cs="Tahoma"/>
                <w:sz w:val="18"/>
                <w:szCs w:val="18"/>
              </w:rPr>
              <w:t xml:space="preserve">μόνο </w:t>
            </w:r>
            <w:r w:rsidRPr="00810C7C">
              <w:rPr>
                <w:rFonts w:cs="Tahoma"/>
                <w:sz w:val="18"/>
                <w:szCs w:val="18"/>
              </w:rPr>
              <w:t xml:space="preserve">εφόσον περιλαμβάνεται στην εγκεκριμένη Στρατηγική για την Ολοκληρωμένη Χωρική Επένδυση «Πολιτιστική Διαδρομή στα Αρχαία Θέατρα της Ηπείρου» ως Ψηφιακές Υπηρεσίες Α’ Προτεραιότητας και </w:t>
            </w:r>
            <w:r w:rsidRPr="00810C7C">
              <w:rPr>
                <w:rFonts w:cs="Tahoma"/>
                <w:sz w:val="18"/>
                <w:szCs w:val="18"/>
              </w:rPr>
              <w:lastRenderedPageBreak/>
              <w:t>αφορά στους αρχαιολογικούς χώρους Νικόπολης, Κασσώπης, Γιτάνων, Δωδώνης και Αμβρακίας.</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lastRenderedPageBreak/>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lastRenderedPageBreak/>
              <w:t>8</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Pr>
                <w:rFonts w:cs="Tahoma"/>
                <w:color w:val="000000"/>
                <w:sz w:val="18"/>
                <w:szCs w:val="18"/>
              </w:rPr>
              <w:t>Βεβαιώνεται από τον Δικαιούχο η μη επικάλυψη των χορηγούμενων χρηματοδοτήσεων</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AA5C95">
              <w:rPr>
                <w:rFonts w:cs="Tahoma"/>
                <w:sz w:val="18"/>
                <w:szCs w:val="18"/>
              </w:rPr>
              <w:t>Ναι / Όχι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D95228" w:rsidRPr="00785088" w:rsidRDefault="00D95228" w:rsidP="009E793F">
            <w:pPr>
              <w:spacing w:beforeLines="60" w:before="144" w:after="60"/>
              <w:jc w:val="right"/>
              <w:rPr>
                <w:rFonts w:cs="Tahoma"/>
                <w:color w:val="000000"/>
                <w:sz w:val="18"/>
                <w:szCs w:val="18"/>
              </w:rPr>
            </w:pPr>
            <w:r w:rsidRPr="00785088">
              <w:rPr>
                <w:rFonts w:cs="Tahoma"/>
                <w:color w:val="000000"/>
                <w:sz w:val="18"/>
                <w:szCs w:val="18"/>
              </w:rPr>
              <w:t>9</w:t>
            </w:r>
          </w:p>
        </w:tc>
        <w:tc>
          <w:tcPr>
            <w:tcW w:w="2431" w:type="dxa"/>
            <w:vMerge/>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b/>
                <w:bCs/>
                <w:color w:val="000000"/>
                <w:sz w:val="18"/>
                <w:szCs w:val="18"/>
              </w:rPr>
            </w:pPr>
          </w:p>
        </w:tc>
        <w:tc>
          <w:tcPr>
            <w:tcW w:w="3402" w:type="dxa"/>
            <w:tcBorders>
              <w:top w:val="single" w:sz="4" w:space="0" w:color="auto"/>
              <w:left w:val="single" w:sz="4" w:space="0" w:color="auto"/>
              <w:bottom w:val="single" w:sz="4" w:space="0" w:color="auto"/>
              <w:right w:val="single" w:sz="4" w:space="0" w:color="auto"/>
            </w:tcBorders>
            <w:vAlign w:val="center"/>
          </w:tcPr>
          <w:p w:rsidR="00D95228" w:rsidRPr="00785088" w:rsidRDefault="00D95228" w:rsidP="009E793F">
            <w:pPr>
              <w:spacing w:beforeLines="60" w:before="144" w:after="60"/>
              <w:jc w:val="left"/>
              <w:rPr>
                <w:rFonts w:cs="Tahoma"/>
                <w:color w:val="000000"/>
                <w:sz w:val="18"/>
                <w:szCs w:val="18"/>
              </w:rPr>
            </w:pPr>
            <w:r w:rsidRPr="00785088">
              <w:rPr>
                <w:rFonts w:cs="Tahoma"/>
                <w:sz w:val="18"/>
                <w:szCs w:val="18"/>
              </w:rPr>
              <w:t xml:space="preserve">Υποβολή αποφάσεων των αρμόδιων ή και συλλογικών οργάνων του δικαιούχου ή άλλων </w:t>
            </w:r>
            <w:r w:rsidRPr="00785088">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D95228" w:rsidRPr="00785088" w:rsidRDefault="00D95228" w:rsidP="009E793F">
            <w:pPr>
              <w:spacing w:beforeLines="60" w:before="144" w:after="60"/>
              <w:rPr>
                <w:rFonts w:cs="Tahoma"/>
                <w:color w:val="000000"/>
                <w:sz w:val="18"/>
                <w:szCs w:val="18"/>
              </w:rPr>
            </w:pPr>
            <w:r w:rsidRPr="00785088">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rPr>
                <w:rFonts w:cs="Tahoma"/>
                <w:sz w:val="18"/>
                <w:szCs w:val="18"/>
              </w:rPr>
            </w:pPr>
            <w:r w:rsidRPr="00AA5C95">
              <w:rPr>
                <w:rFonts w:cs="Tahoma"/>
                <w:sz w:val="18"/>
                <w:szCs w:val="18"/>
              </w:rPr>
              <w:t>Ναι / Όχι</w:t>
            </w:r>
          </w:p>
          <w:p w:rsidR="00D95228" w:rsidRDefault="00D95228" w:rsidP="009E793F">
            <w:pPr>
              <w:jc w:val="center"/>
            </w:pPr>
            <w:r>
              <w:rPr>
                <w:rFonts w:cs="Tahoma"/>
                <w:sz w:val="18"/>
                <w:szCs w:val="18"/>
              </w:rPr>
              <w:t>Ή Δεν Εφαρμόζεται</w:t>
            </w:r>
          </w:p>
        </w:tc>
        <w:tc>
          <w:tcPr>
            <w:tcW w:w="3131" w:type="dxa"/>
            <w:tcBorders>
              <w:top w:val="single" w:sz="4" w:space="0" w:color="auto"/>
              <w:left w:val="single" w:sz="4" w:space="0" w:color="auto"/>
              <w:bottom w:val="single" w:sz="4" w:space="0" w:color="auto"/>
              <w:right w:val="single" w:sz="4" w:space="0" w:color="auto"/>
            </w:tcBorders>
            <w:noWrap/>
          </w:tcPr>
          <w:p w:rsidR="00D95228" w:rsidRDefault="00D95228" w:rsidP="009E793F"/>
        </w:tc>
      </w:tr>
      <w:tr w:rsidR="00D95228" w:rsidRPr="00785088" w:rsidTr="009E793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D95228" w:rsidRPr="00810C7C" w:rsidRDefault="00D95228" w:rsidP="009E793F">
            <w:pPr>
              <w:spacing w:beforeLines="60" w:before="144" w:after="60"/>
              <w:jc w:val="left"/>
              <w:rPr>
                <w:rFonts w:cs="Tahoma"/>
                <w:b/>
                <w:sz w:val="18"/>
                <w:szCs w:val="18"/>
              </w:rPr>
            </w:pPr>
            <w:r w:rsidRPr="00785088">
              <w:rPr>
                <w:rFonts w:cs="Tahoma"/>
                <w:b/>
                <w:color w:val="000000"/>
                <w:sz w:val="18"/>
                <w:szCs w:val="18"/>
              </w:rPr>
              <w:t xml:space="preserve">Προϋπόθεση για </w:t>
            </w:r>
            <w:r w:rsidRPr="00810C7C">
              <w:rPr>
                <w:rFonts w:cs="Tahoma"/>
                <w:b/>
                <w:sz w:val="18"/>
                <w:szCs w:val="18"/>
              </w:rPr>
              <w:t>θετική αξιολόγηση: Η πράξη θα πρέπει να λαμβάνει την τιμή ΝΑΙ σε όλα τα κριτήρια, εκτός από το Α9 που είναι επαρκές και το «δεν εφαρμόζεται»</w:t>
            </w:r>
          </w:p>
          <w:p w:rsidR="00D95228" w:rsidRPr="00785088" w:rsidRDefault="00D95228" w:rsidP="009E793F">
            <w:pPr>
              <w:spacing w:beforeLines="60" w:before="144" w:after="60"/>
              <w:jc w:val="left"/>
              <w:rPr>
                <w:rFonts w:cs="Tahoma"/>
                <w:b/>
                <w:color w:val="000000"/>
                <w:sz w:val="18"/>
                <w:szCs w:val="18"/>
              </w:rPr>
            </w:pPr>
            <w:r w:rsidRPr="00810C7C">
              <w:rPr>
                <w:rFonts w:cs="Tahoma"/>
                <w:b/>
                <w:sz w:val="18"/>
                <w:szCs w:val="18"/>
              </w:rPr>
              <w:t>ΑΠΟΤΕΛΕΣΜΑ:</w:t>
            </w:r>
          </w:p>
        </w:tc>
      </w:tr>
    </w:tbl>
    <w:p w:rsidR="00ED2DCE" w:rsidRDefault="00ED2DCE"/>
    <w:tbl>
      <w:tblPr>
        <w:tblStyle w:val="aa"/>
        <w:tblW w:w="14459" w:type="dxa"/>
        <w:tblInd w:w="108" w:type="dxa"/>
        <w:tblLook w:val="04A0" w:firstRow="1" w:lastRow="0" w:firstColumn="1" w:lastColumn="0" w:noHBand="0" w:noVBand="1"/>
      </w:tblPr>
      <w:tblGrid>
        <w:gridCol w:w="5812"/>
        <w:gridCol w:w="4111"/>
        <w:gridCol w:w="4536"/>
      </w:tblGrid>
      <w:tr w:rsidR="00ED2DCE" w:rsidTr="00DD39DD">
        <w:tc>
          <w:tcPr>
            <w:tcW w:w="5812" w:type="dxa"/>
          </w:tcPr>
          <w:p w:rsidR="00ED2DCE" w:rsidRPr="00640909" w:rsidRDefault="00ED2DCE" w:rsidP="00DD39DD">
            <w:pPr>
              <w:jc w:val="center"/>
              <w:rPr>
                <w:rFonts w:cs="Tahoma"/>
              </w:rPr>
            </w:pPr>
            <w:r>
              <w:rPr>
                <w:rFonts w:cs="Tahoma"/>
              </w:rPr>
              <w:t>Ονοματεπώνυμο</w:t>
            </w:r>
          </w:p>
        </w:tc>
        <w:tc>
          <w:tcPr>
            <w:tcW w:w="4111" w:type="dxa"/>
          </w:tcPr>
          <w:p w:rsidR="00ED2DCE" w:rsidRDefault="00ED2DCE" w:rsidP="00DD39DD">
            <w:pPr>
              <w:jc w:val="center"/>
            </w:pPr>
            <w:r>
              <w:rPr>
                <w:rFonts w:cs="Tahoma"/>
                <w:szCs w:val="22"/>
              </w:rPr>
              <w:t>Ημερομηνία Αξιολόγησης</w:t>
            </w:r>
          </w:p>
        </w:tc>
        <w:tc>
          <w:tcPr>
            <w:tcW w:w="4536" w:type="dxa"/>
          </w:tcPr>
          <w:p w:rsidR="00ED2DCE" w:rsidRDefault="00ED2DCE" w:rsidP="00DD39DD">
            <w:pPr>
              <w:jc w:val="center"/>
            </w:pPr>
            <w:r>
              <w:t>Υπογραφή</w:t>
            </w:r>
          </w:p>
        </w:tc>
      </w:tr>
      <w:tr w:rsidR="00ED2DCE" w:rsidRPr="0098684A" w:rsidTr="00DD39DD">
        <w:tc>
          <w:tcPr>
            <w:tcW w:w="5812" w:type="dxa"/>
          </w:tcPr>
          <w:p w:rsidR="00ED2DCE" w:rsidRDefault="00ED2DCE" w:rsidP="00DD39DD">
            <w:pPr>
              <w:rPr>
                <w:rFonts w:cs="Tahoma"/>
                <w:sz w:val="18"/>
                <w:szCs w:val="18"/>
              </w:rPr>
            </w:pPr>
            <w:r w:rsidRPr="0098684A">
              <w:rPr>
                <w:rFonts w:cs="Tahoma"/>
                <w:sz w:val="18"/>
                <w:szCs w:val="18"/>
              </w:rPr>
              <w:t xml:space="preserve">Αξιολογητής: </w:t>
            </w:r>
          </w:p>
          <w:p w:rsidR="00ED2DCE" w:rsidRPr="0098684A" w:rsidRDefault="00ED2DCE" w:rsidP="00DD39DD">
            <w:pPr>
              <w:rPr>
                <w:rFonts w:cs="Tahoma"/>
                <w:sz w:val="18"/>
                <w:szCs w:val="18"/>
              </w:rPr>
            </w:pPr>
          </w:p>
        </w:tc>
        <w:tc>
          <w:tcPr>
            <w:tcW w:w="4111" w:type="dxa"/>
          </w:tcPr>
          <w:p w:rsidR="00ED2DCE" w:rsidRPr="00550679" w:rsidRDefault="00ED2DCE" w:rsidP="00DD39DD">
            <w:pPr>
              <w:jc w:val="center"/>
              <w:rPr>
                <w:sz w:val="18"/>
                <w:szCs w:val="18"/>
                <w:highlight w:val="yellow"/>
              </w:rPr>
            </w:pPr>
          </w:p>
        </w:tc>
        <w:tc>
          <w:tcPr>
            <w:tcW w:w="4536" w:type="dxa"/>
          </w:tcPr>
          <w:p w:rsidR="00ED2DCE" w:rsidRPr="0098684A" w:rsidRDefault="00ED2DCE" w:rsidP="00DD39DD">
            <w:pPr>
              <w:rPr>
                <w:sz w:val="18"/>
                <w:szCs w:val="18"/>
              </w:rPr>
            </w:pPr>
          </w:p>
        </w:tc>
      </w:tr>
      <w:tr w:rsidR="00ED2DCE" w:rsidRPr="0098684A" w:rsidTr="00DD39DD">
        <w:tc>
          <w:tcPr>
            <w:tcW w:w="5812" w:type="dxa"/>
          </w:tcPr>
          <w:p w:rsidR="00ED2DCE" w:rsidRDefault="00ED2DCE" w:rsidP="00DD39DD">
            <w:pPr>
              <w:rPr>
                <w:rFonts w:cs="Tahoma"/>
                <w:sz w:val="18"/>
                <w:szCs w:val="18"/>
              </w:rPr>
            </w:pPr>
            <w:r w:rsidRPr="0098684A">
              <w:rPr>
                <w:rFonts w:cs="Tahoma"/>
                <w:sz w:val="18"/>
                <w:szCs w:val="18"/>
              </w:rPr>
              <w:t xml:space="preserve">Προϊστάμενος Μονάδας: </w:t>
            </w:r>
          </w:p>
          <w:p w:rsidR="00ED2DCE" w:rsidRPr="0098684A" w:rsidRDefault="00ED2DCE" w:rsidP="00DD39DD">
            <w:pPr>
              <w:rPr>
                <w:rFonts w:cs="Tahoma"/>
                <w:sz w:val="18"/>
                <w:szCs w:val="18"/>
              </w:rPr>
            </w:pPr>
          </w:p>
        </w:tc>
        <w:tc>
          <w:tcPr>
            <w:tcW w:w="4111" w:type="dxa"/>
          </w:tcPr>
          <w:p w:rsidR="00ED2DCE" w:rsidRPr="00550679" w:rsidRDefault="00ED2DCE" w:rsidP="00DD39DD">
            <w:pPr>
              <w:jc w:val="center"/>
              <w:rPr>
                <w:sz w:val="18"/>
                <w:szCs w:val="18"/>
                <w:highlight w:val="yellow"/>
              </w:rPr>
            </w:pPr>
          </w:p>
        </w:tc>
        <w:tc>
          <w:tcPr>
            <w:tcW w:w="4536" w:type="dxa"/>
          </w:tcPr>
          <w:p w:rsidR="00ED2DCE" w:rsidRPr="0098684A" w:rsidRDefault="00ED2DCE" w:rsidP="00DD39DD">
            <w:pPr>
              <w:rPr>
                <w:sz w:val="18"/>
                <w:szCs w:val="18"/>
              </w:rPr>
            </w:pPr>
          </w:p>
        </w:tc>
      </w:tr>
      <w:tr w:rsidR="00ED2DCE" w:rsidRPr="0098684A" w:rsidTr="00DD39DD">
        <w:tc>
          <w:tcPr>
            <w:tcW w:w="5812" w:type="dxa"/>
          </w:tcPr>
          <w:p w:rsidR="00ED2DCE" w:rsidRDefault="00ED2DCE" w:rsidP="00DD39DD">
            <w:pPr>
              <w:rPr>
                <w:rFonts w:cs="Tahoma"/>
                <w:sz w:val="18"/>
                <w:szCs w:val="18"/>
              </w:rPr>
            </w:pPr>
            <w:r w:rsidRPr="0098684A">
              <w:rPr>
                <w:rFonts w:cs="Tahoma"/>
                <w:sz w:val="18"/>
                <w:szCs w:val="18"/>
              </w:rPr>
              <w:t xml:space="preserve">Προϊσταμένη Υπηρεσίας: </w:t>
            </w:r>
          </w:p>
          <w:p w:rsidR="00ED2DCE" w:rsidRPr="0098684A" w:rsidRDefault="00ED2DCE" w:rsidP="00DD39DD">
            <w:pPr>
              <w:rPr>
                <w:rFonts w:cs="Tahoma"/>
                <w:sz w:val="18"/>
                <w:szCs w:val="18"/>
              </w:rPr>
            </w:pPr>
          </w:p>
        </w:tc>
        <w:tc>
          <w:tcPr>
            <w:tcW w:w="4111" w:type="dxa"/>
          </w:tcPr>
          <w:p w:rsidR="00ED2DCE" w:rsidRPr="00550679" w:rsidRDefault="00ED2DCE" w:rsidP="00DD39DD">
            <w:pPr>
              <w:jc w:val="center"/>
              <w:rPr>
                <w:sz w:val="18"/>
                <w:szCs w:val="18"/>
                <w:highlight w:val="yellow"/>
              </w:rPr>
            </w:pPr>
          </w:p>
        </w:tc>
        <w:tc>
          <w:tcPr>
            <w:tcW w:w="4536" w:type="dxa"/>
          </w:tcPr>
          <w:p w:rsidR="00ED2DCE" w:rsidRPr="0098684A" w:rsidRDefault="00ED2DCE" w:rsidP="00DD39DD">
            <w:pPr>
              <w:rPr>
                <w:sz w:val="18"/>
                <w:szCs w:val="18"/>
              </w:rPr>
            </w:pPr>
          </w:p>
        </w:tc>
      </w:tr>
    </w:tbl>
    <w:p w:rsidR="00ED2DCE" w:rsidRDefault="00ED2DCE"/>
    <w:p w:rsidR="00ED2DCE" w:rsidRDefault="00ED2DCE">
      <w:pPr>
        <w:spacing w:before="0"/>
        <w:jc w:val="left"/>
      </w:pPr>
      <w:r>
        <w:br w:type="page"/>
      </w:r>
    </w:p>
    <w:p w:rsidR="00ED2DCE" w:rsidRDefault="00ED2DCE"/>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ED2DCE" w:rsidRPr="00F7245C" w:rsidTr="00DD39DD">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ED2DCE" w:rsidRPr="00785088" w:rsidRDefault="00ED2DCE" w:rsidP="00DD39DD">
            <w:pPr>
              <w:spacing w:beforeLines="60" w:before="144" w:after="60"/>
              <w:jc w:val="center"/>
              <w:rPr>
                <w:rFonts w:cs="Tahoma"/>
                <w:b/>
                <w:bCs/>
                <w:caps/>
                <w:color w:val="FFFFFF"/>
                <w:sz w:val="18"/>
                <w:szCs w:val="18"/>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ED2DCE" w:rsidRPr="00F7245C" w:rsidTr="00DD39DD">
        <w:trPr>
          <w:trHeight w:val="315"/>
        </w:trPr>
        <w:tc>
          <w:tcPr>
            <w:tcW w:w="4075" w:type="dxa"/>
            <w:tcBorders>
              <w:top w:val="single" w:sz="6" w:space="0" w:color="auto"/>
            </w:tcBorders>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ED2DCE" w:rsidRPr="00F7245C" w:rsidRDefault="00ED2DCE" w:rsidP="00DD39DD">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ED2DCE" w:rsidRPr="00F7245C" w:rsidRDefault="00ED2DCE" w:rsidP="00DD39DD">
            <w:pPr>
              <w:spacing w:after="120"/>
              <w:ind w:left="284"/>
              <w:rPr>
                <w:rFonts w:cs="Tahoma"/>
                <w:b/>
                <w:sz w:val="18"/>
                <w:szCs w:val="18"/>
                <w:highlight w:val="yellow"/>
              </w:rPr>
            </w:pPr>
            <w:r w:rsidRPr="00024121">
              <w:rPr>
                <w:rFonts w:cs="Tahoma"/>
                <w:b/>
                <w:sz w:val="18"/>
                <w:szCs w:val="18"/>
              </w:rPr>
              <w:t>ΑΠ1 Ενίσχυση της περιφερειακής ανταγωνιστικότητας με ανάπτυξη της καινοτομίας και των ΤΠΕ</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ED2DCE" w:rsidRPr="00F7245C" w:rsidRDefault="00CA24FA" w:rsidP="00DD39DD">
            <w:pPr>
              <w:spacing w:after="120"/>
              <w:ind w:left="284"/>
              <w:rPr>
                <w:rFonts w:cs="Tahoma"/>
                <w:b/>
                <w:sz w:val="18"/>
                <w:szCs w:val="18"/>
                <w:highlight w:val="yellow"/>
              </w:rPr>
            </w:pPr>
            <w:r w:rsidRPr="00CA24FA">
              <w:rPr>
                <w:rFonts w:cs="Tahoma"/>
                <w:b/>
                <w:sz w:val="18"/>
                <w:szCs w:val="18"/>
              </w:rPr>
              <w:t>56 / 2018</w:t>
            </w:r>
          </w:p>
        </w:tc>
      </w:tr>
      <w:tr w:rsidR="00ED2DCE" w:rsidRPr="00F7245C" w:rsidTr="00DD39DD">
        <w:trPr>
          <w:trHeight w:val="570"/>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ED2DCE" w:rsidRPr="00F7245C" w:rsidRDefault="00ED2DCE" w:rsidP="00DD39DD">
            <w:pPr>
              <w:spacing w:after="120"/>
              <w:ind w:left="284"/>
              <w:rPr>
                <w:rFonts w:cs="Tahoma"/>
                <w:b/>
                <w:sz w:val="18"/>
                <w:szCs w:val="18"/>
                <w:highlight w:val="yellow"/>
              </w:rPr>
            </w:pPr>
            <w:r w:rsidRPr="00024121">
              <w:rPr>
                <w:rFonts w:cs="Tahoma"/>
                <w:b/>
                <w:sz w:val="18"/>
                <w:szCs w:val="18"/>
              </w:rPr>
              <w:t>ΕΠ 2c Ενίσχυση των εφαρμογών ΤΠΕ για ηλεκτρονική κυβέρνηση, ηλεκτρονική μάθηση, ηλεκτρονική ένταξη, ηλεκτρονικό πολιτισμό και ηλεκτρονική υγεία</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Pr>
                <w:rFonts w:cs="Tahoma"/>
                <w:b/>
                <w:sz w:val="18"/>
                <w:szCs w:val="18"/>
              </w:rPr>
              <w:t>ΜΕΘΟΔΟΛΟΓΙΑ ΑΞΙΟΛΟΓΗΣΗΣ :</w:t>
            </w:r>
          </w:p>
        </w:tc>
        <w:tc>
          <w:tcPr>
            <w:tcW w:w="11116" w:type="dxa"/>
            <w:shd w:val="clear" w:color="auto" w:fill="auto"/>
            <w:noWrap/>
            <w:vAlign w:val="center"/>
          </w:tcPr>
          <w:p w:rsidR="00ED2DCE" w:rsidRPr="00F7245C" w:rsidRDefault="00ED2DCE" w:rsidP="00DD39DD">
            <w:pPr>
              <w:spacing w:after="120"/>
              <w:ind w:left="284"/>
              <w:rPr>
                <w:rFonts w:cs="Tahoma"/>
                <w:b/>
                <w:sz w:val="18"/>
                <w:szCs w:val="18"/>
                <w:highlight w:val="yellow"/>
              </w:rPr>
            </w:pPr>
            <w:r w:rsidRPr="005E0769">
              <w:rPr>
                <w:rFonts w:cs="Tahoma"/>
                <w:b/>
                <w:sz w:val="18"/>
                <w:szCs w:val="18"/>
              </w:rPr>
              <w:t>ΑΜΕΣΗ</w:t>
            </w:r>
          </w:p>
        </w:tc>
      </w:tr>
      <w:tr w:rsidR="00ED2DCE" w:rsidRPr="00F7245C" w:rsidTr="00DD39DD">
        <w:trPr>
          <w:trHeight w:val="315"/>
        </w:trPr>
        <w:tc>
          <w:tcPr>
            <w:tcW w:w="4075" w:type="dxa"/>
            <w:shd w:val="clear" w:color="auto" w:fill="auto"/>
            <w:noWrap/>
            <w:vAlign w:val="center"/>
            <w:hideMark/>
          </w:tcPr>
          <w:p w:rsidR="00ED2DCE" w:rsidRPr="00F7245C" w:rsidRDefault="00ED2DCE" w:rsidP="00DD39DD">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ED2DCE" w:rsidRPr="00F7245C" w:rsidRDefault="00ED2DCE" w:rsidP="00DD39DD">
            <w:pPr>
              <w:spacing w:after="120"/>
              <w:ind w:left="284"/>
              <w:rPr>
                <w:rFonts w:cs="Tahoma"/>
                <w:b/>
                <w:sz w:val="18"/>
                <w:szCs w:val="18"/>
                <w:highlight w:val="yellow"/>
              </w:rPr>
            </w:pPr>
          </w:p>
        </w:tc>
      </w:tr>
    </w:tbl>
    <w:p w:rsidR="00ED2DCE" w:rsidRDefault="00ED2DCE"/>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323"/>
        <w:gridCol w:w="2512"/>
        <w:gridCol w:w="567"/>
        <w:gridCol w:w="3686"/>
        <w:gridCol w:w="141"/>
        <w:gridCol w:w="1560"/>
        <w:gridCol w:w="141"/>
        <w:gridCol w:w="142"/>
        <w:gridCol w:w="3131"/>
      </w:tblGrid>
      <w:tr w:rsidR="00D95228" w:rsidRPr="00976563" w:rsidTr="009E793F">
        <w:trPr>
          <w:trHeight w:val="857"/>
        </w:trPr>
        <w:tc>
          <w:tcPr>
            <w:tcW w:w="15203" w:type="dxa"/>
            <w:gridSpan w:val="11"/>
            <w:tcBorders>
              <w:top w:val="single" w:sz="4" w:space="0" w:color="auto"/>
              <w:left w:val="single" w:sz="4" w:space="0" w:color="auto"/>
              <w:bottom w:val="single" w:sz="4" w:space="0" w:color="auto"/>
              <w:right w:val="single" w:sz="4" w:space="0" w:color="auto"/>
            </w:tcBorders>
            <w:shd w:val="clear" w:color="000000" w:fill="538ED5"/>
            <w:noWrap/>
            <w:vAlign w:val="center"/>
          </w:tcPr>
          <w:p w:rsidR="00D95228" w:rsidRPr="00976563" w:rsidRDefault="00D95228" w:rsidP="009E793F">
            <w:pPr>
              <w:spacing w:beforeLines="60" w:before="144" w:after="60"/>
              <w:jc w:val="center"/>
              <w:rPr>
                <w:rFonts w:cs="Tahoma"/>
                <w:b/>
                <w:bCs/>
                <w:color w:val="FFFFFF"/>
                <w:sz w:val="18"/>
                <w:szCs w:val="18"/>
                <w:highlight w:val="yellow"/>
              </w:rPr>
            </w:pPr>
            <w:r w:rsidRPr="00F3188B">
              <w:rPr>
                <w:rFonts w:cs="Tahoma"/>
                <w:b/>
                <w:bCs/>
                <w:color w:val="FFFFFF" w:themeColor="background1"/>
                <w:sz w:val="18"/>
                <w:szCs w:val="18"/>
              </w:rPr>
              <w:t>ΣΤΑΔΙΟ Β΄ Αξιολόγηση των προτάσεων ανά ομάδα κριτηρίων</w:t>
            </w:r>
          </w:p>
        </w:tc>
      </w:tr>
      <w:tr w:rsidR="00D95228" w:rsidRPr="00976563" w:rsidTr="009E793F">
        <w:trPr>
          <w:trHeight w:val="285"/>
        </w:trPr>
        <w:tc>
          <w:tcPr>
            <w:tcW w:w="427" w:type="dxa"/>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1</w:t>
            </w:r>
          </w:p>
        </w:tc>
        <w:tc>
          <w:tcPr>
            <w:tcW w:w="2573" w:type="dxa"/>
            <w:vMerge w:val="restart"/>
            <w:tcBorders>
              <w:top w:val="single" w:sz="4" w:space="0" w:color="auto"/>
              <w:left w:val="single" w:sz="4" w:space="0" w:color="auto"/>
              <w:right w:val="single" w:sz="4" w:space="0" w:color="auto"/>
            </w:tcBorders>
            <w:vAlign w:val="center"/>
          </w:tcPr>
          <w:p w:rsidR="00D95228" w:rsidRPr="00F3188B" w:rsidRDefault="00D95228" w:rsidP="009E793F">
            <w:pPr>
              <w:spacing w:beforeLines="60" w:before="144" w:after="60"/>
              <w:jc w:val="center"/>
              <w:rPr>
                <w:rFonts w:cs="Tahoma"/>
                <w:b/>
                <w:bCs/>
                <w:sz w:val="18"/>
                <w:szCs w:val="18"/>
              </w:rPr>
            </w:pPr>
            <w:r w:rsidRPr="00F3188B">
              <w:rPr>
                <w:rFonts w:cs="Tahoma"/>
                <w:b/>
                <w:bCs/>
                <w:sz w:val="18"/>
                <w:szCs w:val="18"/>
              </w:rPr>
              <w:t>1</w:t>
            </w:r>
            <w:r w:rsidRPr="00F3188B">
              <w:rPr>
                <w:rFonts w:cs="Tahoma"/>
                <w:b/>
                <w:bCs/>
                <w:sz w:val="18"/>
                <w:szCs w:val="18"/>
                <w:vertAlign w:val="superscript"/>
              </w:rPr>
              <w:t>Η</w:t>
            </w:r>
            <w:r w:rsidRPr="00F3188B">
              <w:rPr>
                <w:rFonts w:cs="Tahoma"/>
                <w:b/>
                <w:bCs/>
                <w:sz w:val="18"/>
                <w:szCs w:val="18"/>
              </w:rPr>
              <w:t xml:space="preserve"> ΟΜΑΔΑ ΚΡΙΤΗΡΙΩΝ Πληρότητα και σαφήνεια του περιεχομένου της πρότασης</w:t>
            </w:r>
          </w:p>
        </w:tc>
        <w:tc>
          <w:tcPr>
            <w:tcW w:w="2835" w:type="dxa"/>
            <w:gridSpan w:val="2"/>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left"/>
              <w:rPr>
                <w:rFonts w:cs="Tahoma"/>
                <w:sz w:val="18"/>
                <w:szCs w:val="18"/>
              </w:rPr>
            </w:pPr>
            <w:r w:rsidRPr="00F3188B">
              <w:rPr>
                <w:rFonts w:cs="Tahoma"/>
                <w:sz w:val="18"/>
                <w:szCs w:val="18"/>
              </w:rPr>
              <w:t>Πληρότητα και σαφήνεια του φυσικού αντικειμένου της προτεινόμενης πράξης</w:t>
            </w:r>
          </w:p>
        </w:tc>
        <w:tc>
          <w:tcPr>
            <w:tcW w:w="4253" w:type="dxa"/>
            <w:gridSpan w:val="2"/>
            <w:tcBorders>
              <w:top w:val="single" w:sz="4" w:space="0" w:color="auto"/>
              <w:left w:val="single" w:sz="4" w:space="0" w:color="auto"/>
              <w:bottom w:val="single" w:sz="4" w:space="0" w:color="auto"/>
              <w:right w:val="single" w:sz="4" w:space="0" w:color="auto"/>
            </w:tcBorders>
          </w:tcPr>
          <w:p w:rsidR="00D95228" w:rsidRPr="00F3188B" w:rsidRDefault="00D95228" w:rsidP="009E793F">
            <w:pPr>
              <w:tabs>
                <w:tab w:val="left" w:pos="284"/>
              </w:tabs>
              <w:rPr>
                <w:sz w:val="18"/>
                <w:szCs w:val="18"/>
              </w:rPr>
            </w:pPr>
            <w:r w:rsidRPr="00F3188B">
              <w:rPr>
                <w:b/>
                <w:sz w:val="18"/>
                <w:szCs w:val="18"/>
              </w:rPr>
              <w:t>Εξετάζεται η Πληρότητα και σαφήνεια του φυσικού αντικειμένου της προτεινόμενης πράξης</w:t>
            </w:r>
            <w:r w:rsidRPr="00F3188B">
              <w:rPr>
                <w:i/>
                <w:sz w:val="18"/>
                <w:szCs w:val="18"/>
              </w:rPr>
              <w:t xml:space="preserve">, </w:t>
            </w:r>
            <w:r w:rsidRPr="00F3188B">
              <w:rPr>
                <w:sz w:val="18"/>
                <w:szCs w:val="18"/>
              </w:rPr>
              <w:t xml:space="preserve">όσον αφορά: </w:t>
            </w:r>
          </w:p>
          <w:p w:rsidR="00D95228" w:rsidRPr="00F3188B" w:rsidRDefault="00D95228" w:rsidP="009E793F">
            <w:pPr>
              <w:tabs>
                <w:tab w:val="left" w:pos="284"/>
              </w:tabs>
              <w:rPr>
                <w:sz w:val="18"/>
                <w:szCs w:val="18"/>
              </w:rPr>
            </w:pPr>
            <w:r w:rsidRPr="00F3188B">
              <w:rPr>
                <w:sz w:val="18"/>
                <w:szCs w:val="18"/>
              </w:rPr>
              <w:t>α) στα βασικά τεχνικά, λειτουργικά και λοιπά χαρακτηριστικά της,</w:t>
            </w:r>
          </w:p>
          <w:p w:rsidR="00D95228" w:rsidRPr="00F3188B" w:rsidRDefault="00D95228" w:rsidP="009E793F">
            <w:pPr>
              <w:tabs>
                <w:tab w:val="left" w:pos="284"/>
              </w:tabs>
              <w:rPr>
                <w:sz w:val="18"/>
                <w:szCs w:val="18"/>
              </w:rPr>
            </w:pPr>
            <w:r w:rsidRPr="00F3188B">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p w:rsidR="00D95228" w:rsidRPr="00F3188B" w:rsidRDefault="00D95228" w:rsidP="009E793F">
            <w:pPr>
              <w:tabs>
                <w:tab w:val="left" w:pos="284"/>
              </w:tabs>
              <w:rPr>
                <w:sz w:val="18"/>
                <w:szCs w:val="18"/>
              </w:rPr>
            </w:pPr>
            <w:r w:rsidRPr="00F3188B">
              <w:rPr>
                <w:sz w:val="18"/>
                <w:szCs w:val="18"/>
              </w:rPr>
              <w:t>γ) στην αποτύπωση των παραδοτέων της πράξης,</w:t>
            </w:r>
          </w:p>
          <w:p w:rsidR="00D95228" w:rsidRPr="00F3188B" w:rsidRDefault="00D95228" w:rsidP="009E793F">
            <w:pPr>
              <w:tabs>
                <w:tab w:val="left" w:pos="284"/>
              </w:tabs>
              <w:rPr>
                <w:b/>
                <w:sz w:val="18"/>
                <w:szCs w:val="18"/>
              </w:rPr>
            </w:pPr>
            <w:r w:rsidRPr="00F3188B">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p>
        </w:tc>
      </w:tr>
      <w:tr w:rsidR="00D95228" w:rsidRPr="00976563" w:rsidTr="009E793F">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2</w:t>
            </w:r>
          </w:p>
        </w:tc>
        <w:tc>
          <w:tcPr>
            <w:tcW w:w="2573" w:type="dxa"/>
            <w:vMerge/>
            <w:tcBorders>
              <w:left w:val="single" w:sz="4" w:space="0" w:color="auto"/>
              <w:right w:val="single" w:sz="4" w:space="0" w:color="auto"/>
            </w:tcBorders>
            <w:vAlign w:val="center"/>
          </w:tcPr>
          <w:p w:rsidR="00D95228" w:rsidRPr="00F3188B" w:rsidRDefault="00D95228" w:rsidP="009E793F">
            <w:pPr>
              <w:spacing w:beforeLines="60" w:before="144" w:after="60"/>
              <w:jc w:val="left"/>
              <w:rPr>
                <w:rFonts w:cs="Tahoma"/>
                <w:b/>
                <w:bCs/>
                <w:sz w:val="18"/>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left"/>
              <w:rPr>
                <w:rFonts w:cs="Tahoma"/>
                <w:sz w:val="18"/>
                <w:szCs w:val="18"/>
              </w:rPr>
            </w:pPr>
            <w:r w:rsidRPr="00F3188B">
              <w:rPr>
                <w:rFonts w:cs="Tahoma"/>
                <w:sz w:val="18"/>
                <w:szCs w:val="18"/>
              </w:rPr>
              <w:t xml:space="preserve">Ρεαλιστικότητα του προϋπολογισμού </w:t>
            </w:r>
          </w:p>
        </w:tc>
        <w:tc>
          <w:tcPr>
            <w:tcW w:w="4253" w:type="dxa"/>
            <w:gridSpan w:val="2"/>
            <w:tcBorders>
              <w:top w:val="single" w:sz="4" w:space="0" w:color="auto"/>
              <w:left w:val="single" w:sz="4" w:space="0" w:color="auto"/>
              <w:bottom w:val="single" w:sz="4" w:space="0" w:color="auto"/>
              <w:right w:val="single" w:sz="4" w:space="0" w:color="auto"/>
            </w:tcBorders>
          </w:tcPr>
          <w:p w:rsidR="00D95228" w:rsidRPr="007E36DA" w:rsidRDefault="00D95228" w:rsidP="009E793F">
            <w:pPr>
              <w:rPr>
                <w:rFonts w:cs="Tahoma"/>
                <w:sz w:val="18"/>
                <w:szCs w:val="18"/>
              </w:rPr>
            </w:pPr>
            <w:r w:rsidRPr="007E36DA">
              <w:rPr>
                <w:rFonts w:cs="Tahoma"/>
                <w:sz w:val="18"/>
                <w:szCs w:val="18"/>
              </w:rPr>
              <w:t>Εξετάζεται :</w:t>
            </w:r>
          </w:p>
          <w:p w:rsidR="00D95228" w:rsidRPr="007E36DA" w:rsidRDefault="00D95228" w:rsidP="009E793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D95228" w:rsidRPr="007E36DA" w:rsidRDefault="00D95228" w:rsidP="009E793F">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xml:space="preserve">. Για τα  τεχνικά έργα η σύνταξη του προϋπολογισμού πρέπει να βασίζεται στα ενιαία τιμολόγια </w:t>
            </w:r>
            <w:r w:rsidRPr="00CE418F">
              <w:rPr>
                <w:rFonts w:cs="Tahoma"/>
                <w:sz w:val="18"/>
                <w:szCs w:val="18"/>
              </w:rPr>
              <w:lastRenderedPageBreak/>
              <w:t>της ΓΓΔΕ. Για μελέτες και συναφείς επιστημονικές υπηρεσίες η σύνταξη του Π/Υ πρέπει να βασίζεται στην με αρ. ΔΝΣγ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D95228" w:rsidRPr="00F3188B" w:rsidRDefault="00D95228" w:rsidP="009E793F">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lastRenderedPageBreak/>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D95228" w:rsidRPr="00F3188B" w:rsidRDefault="00D95228" w:rsidP="009E793F">
            <w:pPr>
              <w:spacing w:beforeLines="60" w:before="144" w:after="60"/>
              <w:jc w:val="right"/>
              <w:rPr>
                <w:rFonts w:cs="Tahoma"/>
                <w:sz w:val="18"/>
                <w:szCs w:val="18"/>
              </w:rPr>
            </w:pPr>
          </w:p>
        </w:tc>
      </w:tr>
      <w:tr w:rsidR="00D95228" w:rsidRPr="00976563" w:rsidTr="00B21E81">
        <w:trPr>
          <w:trHeight w:val="4810"/>
        </w:trPr>
        <w:tc>
          <w:tcPr>
            <w:tcW w:w="427" w:type="dxa"/>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lastRenderedPageBreak/>
              <w:t>3</w:t>
            </w:r>
          </w:p>
        </w:tc>
        <w:tc>
          <w:tcPr>
            <w:tcW w:w="2573" w:type="dxa"/>
            <w:vMerge/>
            <w:tcBorders>
              <w:left w:val="single" w:sz="4" w:space="0" w:color="auto"/>
              <w:right w:val="single" w:sz="4" w:space="0" w:color="auto"/>
            </w:tcBorders>
            <w:vAlign w:val="center"/>
          </w:tcPr>
          <w:p w:rsidR="00D95228" w:rsidRPr="00F3188B" w:rsidRDefault="00D95228" w:rsidP="009E793F">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D95228" w:rsidRPr="00F3188B" w:rsidRDefault="00D95228" w:rsidP="009E793F">
            <w:pPr>
              <w:spacing w:beforeLines="60" w:before="144" w:after="60"/>
              <w:jc w:val="left"/>
              <w:rPr>
                <w:rFonts w:cs="Tahoma"/>
                <w:sz w:val="18"/>
                <w:szCs w:val="18"/>
              </w:rPr>
            </w:pPr>
            <w:r w:rsidRPr="00F3188B">
              <w:rPr>
                <w:rFonts w:cs="Tahoma"/>
                <w:sz w:val="18"/>
                <w:szCs w:val="18"/>
              </w:rPr>
              <w:t xml:space="preserve">Ρεαλιστικότητα του χρονοδιαγράμματος </w:t>
            </w:r>
          </w:p>
        </w:tc>
        <w:tc>
          <w:tcPr>
            <w:tcW w:w="4253" w:type="dxa"/>
            <w:gridSpan w:val="2"/>
            <w:tcBorders>
              <w:top w:val="single" w:sz="4" w:space="0" w:color="auto"/>
              <w:left w:val="single" w:sz="4" w:space="0" w:color="auto"/>
              <w:right w:val="single" w:sz="4" w:space="0" w:color="auto"/>
            </w:tcBorders>
          </w:tcPr>
          <w:p w:rsidR="00D95228" w:rsidRPr="00F3188B" w:rsidRDefault="00D95228" w:rsidP="009E793F">
            <w:pPr>
              <w:tabs>
                <w:tab w:val="left" w:pos="567"/>
              </w:tabs>
              <w:rPr>
                <w:sz w:val="18"/>
                <w:szCs w:val="18"/>
              </w:rPr>
            </w:pPr>
            <w:r w:rsidRPr="00F3188B">
              <w:rPr>
                <w:sz w:val="18"/>
                <w:szCs w:val="18"/>
              </w:rPr>
              <w:t>Εξετάζεται η ρεαλιστικότητα του χρονοδιαγράμματος σε σχέση με:</w:t>
            </w:r>
          </w:p>
          <w:p w:rsidR="00D95228" w:rsidRPr="00F3188B" w:rsidRDefault="00D95228" w:rsidP="009E793F">
            <w:pPr>
              <w:tabs>
                <w:tab w:val="left" w:pos="567"/>
              </w:tabs>
              <w:rPr>
                <w:sz w:val="18"/>
                <w:szCs w:val="18"/>
              </w:rPr>
            </w:pPr>
            <w:r w:rsidRPr="00F3188B">
              <w:rPr>
                <w:sz w:val="18"/>
                <w:szCs w:val="18"/>
              </w:rPr>
              <w:t xml:space="preserve">α) το φυσικό αντικείμενο </w:t>
            </w:r>
          </w:p>
          <w:p w:rsidR="00D95228" w:rsidRPr="00F3188B" w:rsidRDefault="00D95228" w:rsidP="009E793F">
            <w:pPr>
              <w:tabs>
                <w:tab w:val="left" w:pos="567"/>
              </w:tabs>
              <w:rPr>
                <w:sz w:val="18"/>
                <w:szCs w:val="18"/>
              </w:rPr>
            </w:pPr>
            <w:r w:rsidRPr="00F3188B">
              <w:rPr>
                <w:sz w:val="18"/>
                <w:szCs w:val="18"/>
              </w:rPr>
              <w:t>β) την επιλεγμένη μέθοδο υλοποίησης (αυτεπιστασία, ανάθεση κλπ)</w:t>
            </w:r>
          </w:p>
          <w:p w:rsidR="00D95228" w:rsidRPr="00F3188B" w:rsidRDefault="00D95228" w:rsidP="009E793F">
            <w:pPr>
              <w:tabs>
                <w:tab w:val="left" w:pos="567"/>
              </w:tabs>
              <w:rPr>
                <w:sz w:val="18"/>
                <w:szCs w:val="18"/>
              </w:rPr>
            </w:pPr>
            <w:r w:rsidRPr="00F3188B">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D95228" w:rsidRPr="00F3188B" w:rsidRDefault="00D95228" w:rsidP="009E793F">
            <w:pPr>
              <w:tabs>
                <w:tab w:val="left" w:pos="567"/>
              </w:tabs>
              <w:rPr>
                <w:sz w:val="18"/>
                <w:szCs w:val="18"/>
              </w:rPr>
            </w:pPr>
            <w:r w:rsidRPr="00F3188B">
              <w:rPr>
                <w:sz w:val="18"/>
                <w:szCs w:val="18"/>
              </w:rPr>
              <w:t>δ) το επίπεδο ωριμότητας της πράξης.</w:t>
            </w:r>
          </w:p>
          <w:p w:rsidR="00D95228" w:rsidRPr="00F3188B" w:rsidRDefault="00D95228" w:rsidP="009E793F">
            <w:pPr>
              <w:tabs>
                <w:tab w:val="left" w:pos="567"/>
              </w:tabs>
              <w:rPr>
                <w:sz w:val="18"/>
                <w:szCs w:val="18"/>
              </w:rPr>
            </w:pPr>
            <w:r w:rsidRPr="00F3188B">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D95228" w:rsidRPr="00F3188B" w:rsidRDefault="00D95228" w:rsidP="009E793F">
            <w:pPr>
              <w:tabs>
                <w:tab w:val="left" w:pos="567"/>
              </w:tabs>
              <w:rPr>
                <w:sz w:val="18"/>
                <w:szCs w:val="18"/>
              </w:rPr>
            </w:pPr>
            <w:r w:rsidRPr="00F3188B">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gridSpan w:val="2"/>
            <w:tcBorders>
              <w:top w:val="single" w:sz="4" w:space="0" w:color="auto"/>
              <w:left w:val="single" w:sz="4" w:space="0" w:color="auto"/>
              <w:right w:val="single" w:sz="4" w:space="0" w:color="auto"/>
            </w:tcBorders>
            <w:vAlign w:val="center"/>
          </w:tcPr>
          <w:p w:rsidR="00D95228" w:rsidRPr="00F3188B" w:rsidRDefault="00D95228" w:rsidP="009E793F">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D95228" w:rsidRPr="00F3188B" w:rsidRDefault="00D95228" w:rsidP="009E793F">
            <w:pPr>
              <w:spacing w:beforeLines="60" w:before="144" w:after="60"/>
              <w:jc w:val="center"/>
              <w:rPr>
                <w:rFonts w:cs="Tahoma"/>
                <w:sz w:val="18"/>
                <w:szCs w:val="18"/>
              </w:rPr>
            </w:pPr>
          </w:p>
        </w:tc>
      </w:tr>
      <w:tr w:rsidR="00D95228" w:rsidRPr="00976563" w:rsidTr="009E793F">
        <w:trPr>
          <w:trHeight w:val="587"/>
        </w:trPr>
        <w:tc>
          <w:tcPr>
            <w:tcW w:w="15203" w:type="dxa"/>
            <w:gridSpan w:val="11"/>
            <w:tcBorders>
              <w:top w:val="single" w:sz="4" w:space="0" w:color="auto"/>
              <w:left w:val="single" w:sz="4" w:space="0" w:color="auto"/>
              <w:bottom w:val="single" w:sz="4" w:space="0" w:color="auto"/>
              <w:right w:val="single" w:sz="4" w:space="0" w:color="auto"/>
            </w:tcBorders>
            <w:noWrap/>
            <w:vAlign w:val="bottom"/>
          </w:tcPr>
          <w:p w:rsidR="00D95228" w:rsidRPr="00F3188B" w:rsidRDefault="00D95228" w:rsidP="009E793F">
            <w:pPr>
              <w:spacing w:beforeLines="60" w:before="144" w:after="60"/>
              <w:jc w:val="left"/>
              <w:rPr>
                <w:rFonts w:cs="Tahoma"/>
                <w:b/>
                <w:sz w:val="18"/>
                <w:szCs w:val="18"/>
              </w:rPr>
            </w:pPr>
            <w:r w:rsidRPr="00F3188B">
              <w:rPr>
                <w:rFonts w:cs="Tahoma"/>
                <w:b/>
                <w:sz w:val="18"/>
                <w:szCs w:val="18"/>
              </w:rPr>
              <w:t>Προϋπόθεση για θετική αξιολόγηση: Η πράξη θα πρέπει να λαμβάνει την τιμή ΝΑΙ σε όλα τα κριτήρια.</w:t>
            </w:r>
          </w:p>
          <w:p w:rsidR="00D95228" w:rsidRPr="00F3188B" w:rsidRDefault="00D95228" w:rsidP="009E793F">
            <w:pPr>
              <w:spacing w:beforeLines="60" w:before="144" w:after="60"/>
              <w:jc w:val="left"/>
              <w:rPr>
                <w:rFonts w:cs="Tahoma"/>
                <w:b/>
                <w:sz w:val="18"/>
                <w:szCs w:val="18"/>
              </w:rPr>
            </w:pPr>
            <w:r w:rsidRPr="00F3188B">
              <w:rPr>
                <w:rFonts w:cs="Tahoma"/>
                <w:b/>
                <w:sz w:val="18"/>
                <w:szCs w:val="18"/>
              </w:rPr>
              <w:t>ΑΠΟΤΕΛΕΣΜΑ:</w:t>
            </w:r>
          </w:p>
        </w:tc>
      </w:tr>
      <w:tr w:rsidR="00D95228" w:rsidRPr="00976563" w:rsidTr="009E793F">
        <w:trPr>
          <w:trHeight w:val="21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D95228" w:rsidRPr="00976563" w:rsidRDefault="00D95228" w:rsidP="009E793F">
            <w:pPr>
              <w:spacing w:beforeLines="60" w:before="144" w:after="60"/>
              <w:ind w:left="4168"/>
              <w:jc w:val="left"/>
              <w:rPr>
                <w:rFonts w:cs="Tahoma"/>
                <w:color w:val="000000"/>
                <w:sz w:val="18"/>
                <w:szCs w:val="18"/>
                <w:highlight w:val="yellow"/>
              </w:rPr>
            </w:pPr>
            <w:r w:rsidRPr="00F3188B">
              <w:rPr>
                <w:rFonts w:cs="Tahoma"/>
                <w:color w:val="000000"/>
                <w:sz w:val="18"/>
                <w:szCs w:val="18"/>
              </w:rPr>
              <w:t> </w:t>
            </w: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center"/>
              <w:rPr>
                <w:rFonts w:cs="Tahoma"/>
                <w:color w:val="000000"/>
                <w:sz w:val="18"/>
                <w:szCs w:val="18"/>
              </w:rPr>
            </w:pPr>
            <w:r w:rsidRPr="000461A9">
              <w:rPr>
                <w:rFonts w:cs="Tahoma"/>
                <w:color w:val="000000"/>
                <w:sz w:val="18"/>
                <w:szCs w:val="18"/>
              </w:rPr>
              <w:lastRenderedPageBreak/>
              <w:t>1</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center"/>
              <w:rPr>
                <w:rFonts w:cs="Tahoma"/>
                <w:b/>
                <w:sz w:val="18"/>
                <w:szCs w:val="18"/>
              </w:rPr>
            </w:pPr>
            <w:r w:rsidRPr="000461A9">
              <w:rPr>
                <w:rFonts w:cs="Tahoma"/>
                <w:b/>
                <w:bCs/>
                <w:color w:val="000000"/>
                <w:sz w:val="18"/>
                <w:szCs w:val="18"/>
              </w:rPr>
              <w:t>2</w:t>
            </w:r>
            <w:r w:rsidRPr="000461A9">
              <w:rPr>
                <w:rFonts w:cs="Tahoma"/>
                <w:b/>
                <w:bCs/>
                <w:color w:val="000000"/>
                <w:sz w:val="18"/>
                <w:szCs w:val="18"/>
                <w:vertAlign w:val="superscript"/>
              </w:rPr>
              <w:t>Η</w:t>
            </w:r>
            <w:r w:rsidRPr="000461A9">
              <w:rPr>
                <w:rFonts w:cs="Tahoma"/>
                <w:b/>
                <w:bCs/>
                <w:color w:val="000000"/>
                <w:sz w:val="18"/>
                <w:szCs w:val="18"/>
              </w:rPr>
              <w:t xml:space="preserve"> ΟΜΑΔΑ ΚΡΙΤΗΡΙΩΝ </w:t>
            </w:r>
            <w:r w:rsidRPr="000461A9">
              <w:rPr>
                <w:rFonts w:cs="Tahoma"/>
                <w:b/>
                <w:sz w:val="18"/>
                <w:szCs w:val="18"/>
              </w:rPr>
              <w:t xml:space="preserve">Τήρηση θεσμικού πλαισίου και ενσωμάτωση οριζόντιων πολιτικών </w:t>
            </w:r>
          </w:p>
          <w:p w:rsidR="00D95228" w:rsidRPr="000461A9" w:rsidRDefault="00D95228" w:rsidP="009E793F">
            <w:pPr>
              <w:spacing w:beforeLines="60" w:before="144" w:after="60"/>
              <w:jc w:val="center"/>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color w:val="000000"/>
                <w:sz w:val="18"/>
                <w:szCs w:val="18"/>
              </w:rPr>
            </w:pPr>
            <w:r w:rsidRPr="000461A9">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rPr>
                <w:rFonts w:cs="Tahoma"/>
                <w:sz w:val="18"/>
                <w:szCs w:val="18"/>
              </w:rPr>
            </w:pPr>
            <w:r w:rsidRPr="000461A9">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D95228" w:rsidRPr="000461A9" w:rsidRDefault="00D95228" w:rsidP="009E793F">
            <w:pPr>
              <w:spacing w:beforeLines="60" w:before="144" w:after="60"/>
              <w:rPr>
                <w:sz w:val="18"/>
                <w:szCs w:val="18"/>
              </w:rPr>
            </w:pPr>
            <w:r w:rsidRPr="000461A9">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D95228" w:rsidRPr="000461A9" w:rsidRDefault="00D95228" w:rsidP="009E793F">
            <w:pPr>
              <w:spacing w:beforeLines="60" w:before="144" w:after="60"/>
              <w:rPr>
                <w:rFonts w:cs="Tahoma"/>
                <w:color w:val="000000"/>
                <w:sz w:val="18"/>
                <w:szCs w:val="18"/>
              </w:rPr>
            </w:pPr>
            <w:r w:rsidRPr="000461A9">
              <w:rPr>
                <w:sz w:val="18"/>
                <w:szCs w:val="18"/>
              </w:rPr>
              <w:t xml:space="preserve">Σε αντίθετη περίπτωση </w:t>
            </w:r>
            <w:r w:rsidRPr="000461A9">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color w:val="000000"/>
                <w:sz w:val="18"/>
                <w:szCs w:val="18"/>
                <w:highlight w:val="yellow"/>
              </w:rPr>
            </w:pPr>
            <w:r w:rsidRPr="00F3188B">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t>2</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color w:val="000000"/>
                <w:sz w:val="18"/>
                <w:szCs w:val="18"/>
              </w:rPr>
            </w:pPr>
            <w:r w:rsidRPr="000461A9">
              <w:rPr>
                <w:rFonts w:cs="Tahoma"/>
                <w:color w:val="000000"/>
                <w:sz w:val="18"/>
                <w:szCs w:val="18"/>
              </w:rPr>
              <w:t xml:space="preserve">Η πράξη ενέχει στοιχεία  κρατικής ενίσχυσης   </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rPr>
                <w:sz w:val="18"/>
                <w:szCs w:val="18"/>
              </w:rPr>
            </w:pPr>
            <w:r w:rsidRPr="000461A9">
              <w:rPr>
                <w:sz w:val="18"/>
                <w:szCs w:val="18"/>
              </w:rPr>
              <w:t>Εφόσον η πράξη δεν ενέχει στοιχεία κρατικών ενισχύσεων κριτήριο λαμβάνει την τιμή ΝΑΙ.</w:t>
            </w:r>
          </w:p>
          <w:p w:rsidR="00D95228" w:rsidRPr="000461A9" w:rsidRDefault="00D95228" w:rsidP="009E793F">
            <w:pPr>
              <w:rPr>
                <w:sz w:val="18"/>
                <w:szCs w:val="18"/>
              </w:rPr>
            </w:pPr>
            <w:r w:rsidRPr="000461A9">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D95228" w:rsidRPr="000461A9" w:rsidRDefault="00D95228" w:rsidP="009E793F">
            <w:pPr>
              <w:pStyle w:val="ac"/>
              <w:rPr>
                <w:sz w:val="18"/>
                <w:szCs w:val="18"/>
              </w:rPr>
            </w:pPr>
            <w:r w:rsidRPr="000461A9">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t>3</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sz w:val="18"/>
                <w:szCs w:val="18"/>
              </w:rPr>
            </w:pPr>
            <w:r w:rsidRPr="000461A9">
              <w:rPr>
                <w:rFonts w:cs="Tahoma"/>
                <w:sz w:val="18"/>
                <w:szCs w:val="18"/>
              </w:rPr>
              <w:t>Αειφόρος ανάπτυξη</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tabs>
                <w:tab w:val="left" w:pos="567"/>
              </w:tabs>
              <w:rPr>
                <w:sz w:val="18"/>
                <w:szCs w:val="18"/>
              </w:rPr>
            </w:pPr>
            <w:r w:rsidRPr="000461A9">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sz w:val="18"/>
                <w:szCs w:val="18"/>
              </w:rPr>
            </w:pPr>
            <w:r w:rsidRPr="000461A9">
              <w:rPr>
                <w:rFonts w:cs="Tahoma"/>
                <w:sz w:val="18"/>
                <w:szCs w:val="18"/>
              </w:rPr>
              <w:t>Προαγωγή της ισότητας ανδρών και γυναικών και της μη διάκρισης</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tabs>
                <w:tab w:val="left" w:pos="567"/>
              </w:tabs>
              <w:rPr>
                <w:sz w:val="18"/>
                <w:szCs w:val="18"/>
              </w:rPr>
            </w:pPr>
            <w:r w:rsidRPr="000461A9">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0461A9">
              <w:rPr>
                <w:rFonts w:cs="Tahoma"/>
                <w:sz w:val="18"/>
                <w:szCs w:val="18"/>
              </w:rPr>
              <w:t xml:space="preserve">Διευκρινίζεται ότι η θετική απάντηση («ΝΑΙ») καλύπτει τις  περιπτώσεις, όπου το εν λόγω κριτήριο δεν δύναται να </w:t>
            </w:r>
            <w:r w:rsidRPr="000461A9">
              <w:rPr>
                <w:rFonts w:cs="Tahoma"/>
                <w:sz w:val="18"/>
                <w:szCs w:val="18"/>
              </w:rPr>
              <w:lastRenderedPageBreak/>
              <w:t>εφαρμοστεί.</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right"/>
              <w:rPr>
                <w:rFonts w:cs="Tahoma"/>
                <w:color w:val="000000"/>
                <w:sz w:val="18"/>
                <w:szCs w:val="18"/>
              </w:rPr>
            </w:pPr>
            <w:r w:rsidRPr="000461A9">
              <w:rPr>
                <w:rFonts w:cs="Tahoma"/>
                <w:color w:val="000000"/>
                <w:sz w:val="18"/>
                <w:szCs w:val="18"/>
              </w:rPr>
              <w:lastRenderedPageBreak/>
              <w:t>5</w:t>
            </w:r>
          </w:p>
        </w:tc>
        <w:tc>
          <w:tcPr>
            <w:tcW w:w="2573" w:type="dxa"/>
            <w:vMerge/>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spacing w:beforeLines="60" w:before="144" w:after="60"/>
              <w:jc w:val="left"/>
              <w:rPr>
                <w:rFonts w:cs="Tahoma"/>
                <w:sz w:val="18"/>
                <w:szCs w:val="18"/>
              </w:rPr>
            </w:pPr>
            <w:r w:rsidRPr="000461A9">
              <w:rPr>
                <w:rFonts w:cs="Tahoma"/>
                <w:sz w:val="18"/>
                <w:szCs w:val="18"/>
              </w:rPr>
              <w:t>Εξασφάλιση της προσβασιμότητας των ατόμων με αναπηρία</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D95228" w:rsidRPr="000461A9" w:rsidRDefault="00D95228" w:rsidP="009E793F">
            <w:pPr>
              <w:tabs>
                <w:tab w:val="left" w:pos="567"/>
              </w:tabs>
              <w:ind w:left="65"/>
              <w:rPr>
                <w:rFonts w:eastAsia="Calibri" w:cs="Tahoma"/>
                <w:sz w:val="18"/>
                <w:szCs w:val="18"/>
              </w:rPr>
            </w:pPr>
            <w:r w:rsidRPr="000461A9">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0461A9">
              <w:rPr>
                <w:rFonts w:eastAsia="Calibri" w:cs="Tahoma"/>
                <w:b/>
                <w:sz w:val="18"/>
                <w:szCs w:val="18"/>
              </w:rPr>
              <w:t>Παράρτημα ΙΙ.</w:t>
            </w:r>
          </w:p>
          <w:p w:rsidR="00D95228" w:rsidRPr="000461A9" w:rsidRDefault="00D95228" w:rsidP="009E793F">
            <w:pPr>
              <w:tabs>
                <w:tab w:val="left" w:pos="567"/>
              </w:tabs>
              <w:ind w:left="65" w:firstLine="1"/>
              <w:rPr>
                <w:rFonts w:eastAsia="Calibri" w:cs="Tahoma"/>
                <w:sz w:val="18"/>
                <w:szCs w:val="18"/>
              </w:rPr>
            </w:pPr>
            <w:r w:rsidRPr="000461A9">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D95228" w:rsidRPr="000461A9" w:rsidRDefault="00D95228" w:rsidP="009E793F">
            <w:pPr>
              <w:numPr>
                <w:ilvl w:val="0"/>
                <w:numId w:val="8"/>
              </w:numPr>
              <w:ind w:left="426"/>
              <w:rPr>
                <w:rFonts w:eastAsia="Calibri" w:cs="Tahoma"/>
                <w:sz w:val="18"/>
                <w:szCs w:val="18"/>
              </w:rPr>
            </w:pPr>
            <w:r w:rsidRPr="000461A9">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D95228" w:rsidRPr="000461A9" w:rsidRDefault="00D95228" w:rsidP="009E793F">
            <w:pPr>
              <w:numPr>
                <w:ilvl w:val="0"/>
                <w:numId w:val="8"/>
              </w:numPr>
              <w:ind w:left="426"/>
              <w:rPr>
                <w:rFonts w:eastAsia="Calibri" w:cs="Tahoma"/>
                <w:sz w:val="18"/>
                <w:szCs w:val="18"/>
              </w:rPr>
            </w:pPr>
            <w:r w:rsidRPr="000461A9">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D95228" w:rsidRDefault="00D95228" w:rsidP="009E793F">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65"/>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Pr="000461A9" w:rsidRDefault="00D95228" w:rsidP="009E793F">
            <w:pPr>
              <w:spacing w:beforeLines="60" w:before="144" w:after="60"/>
              <w:jc w:val="left"/>
              <w:rPr>
                <w:rFonts w:cs="Tahoma"/>
                <w:b/>
                <w:sz w:val="18"/>
                <w:szCs w:val="18"/>
              </w:rPr>
            </w:pPr>
            <w:r w:rsidRPr="000461A9">
              <w:rPr>
                <w:rFonts w:cs="Tahoma"/>
                <w:b/>
                <w:sz w:val="18"/>
                <w:szCs w:val="18"/>
              </w:rPr>
              <w:t>Προϋπόθεση για θετική αξιολόγηση: Η πράξη θα πρέπει να λαμβάνει την τιμή ΝΑΙ σε όλα τα κριτήρια.</w:t>
            </w:r>
          </w:p>
          <w:p w:rsidR="00D95228" w:rsidRPr="00976563" w:rsidRDefault="00D95228" w:rsidP="009E793F">
            <w:pPr>
              <w:spacing w:beforeLines="60" w:before="144" w:after="60"/>
              <w:jc w:val="left"/>
              <w:rPr>
                <w:rFonts w:cs="Tahoma"/>
                <w:color w:val="000000"/>
                <w:sz w:val="18"/>
                <w:szCs w:val="18"/>
                <w:highlight w:val="yellow"/>
              </w:rPr>
            </w:pPr>
            <w:r w:rsidRPr="000461A9">
              <w:rPr>
                <w:rFonts w:cs="Tahoma"/>
                <w:b/>
                <w:sz w:val="18"/>
                <w:szCs w:val="18"/>
              </w:rPr>
              <w:t>ΑΠΟΤΕΛΕΣΜΑ:</w:t>
            </w:r>
          </w:p>
        </w:tc>
      </w:tr>
      <w:tr w:rsidR="00D95228" w:rsidRPr="00976563" w:rsidTr="009E793F">
        <w:trPr>
          <w:trHeight w:val="465"/>
        </w:trPr>
        <w:tc>
          <w:tcPr>
            <w:tcW w:w="15203" w:type="dxa"/>
            <w:gridSpan w:val="11"/>
            <w:tcBorders>
              <w:top w:val="single" w:sz="4" w:space="0" w:color="auto"/>
              <w:left w:val="single" w:sz="4" w:space="0" w:color="auto"/>
              <w:bottom w:val="single" w:sz="4" w:space="0" w:color="auto"/>
              <w:right w:val="single" w:sz="4" w:space="0" w:color="auto"/>
            </w:tcBorders>
            <w:shd w:val="clear" w:color="auto" w:fill="BFBFBF"/>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3171"/>
        </w:trPr>
        <w:tc>
          <w:tcPr>
            <w:tcW w:w="427" w:type="dxa"/>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1</w:t>
            </w:r>
          </w:p>
        </w:tc>
        <w:tc>
          <w:tcPr>
            <w:tcW w:w="2573" w:type="dxa"/>
            <w:vMerge w:val="restart"/>
            <w:tcBorders>
              <w:top w:val="single" w:sz="4" w:space="0" w:color="auto"/>
              <w:left w:val="single" w:sz="4" w:space="0" w:color="auto"/>
              <w:right w:val="single" w:sz="4" w:space="0" w:color="auto"/>
            </w:tcBorders>
            <w:vAlign w:val="center"/>
          </w:tcPr>
          <w:p w:rsidR="00D95228" w:rsidRPr="001B2A30" w:rsidRDefault="00D95228" w:rsidP="009E793F">
            <w:pPr>
              <w:spacing w:beforeLines="60" w:before="144" w:after="60"/>
              <w:jc w:val="center"/>
              <w:rPr>
                <w:rFonts w:cs="Tahoma"/>
                <w:b/>
                <w:bCs/>
                <w:color w:val="000000"/>
                <w:sz w:val="18"/>
                <w:szCs w:val="18"/>
              </w:rPr>
            </w:pPr>
            <w:r w:rsidRPr="001B2A30">
              <w:rPr>
                <w:rFonts w:cs="Tahoma"/>
                <w:b/>
                <w:bCs/>
                <w:color w:val="000000"/>
                <w:sz w:val="18"/>
                <w:szCs w:val="18"/>
              </w:rPr>
              <w:t>3</w:t>
            </w:r>
            <w:r w:rsidRPr="001B2A30">
              <w:rPr>
                <w:rFonts w:cs="Tahoma"/>
                <w:b/>
                <w:bCs/>
                <w:color w:val="000000"/>
                <w:sz w:val="18"/>
                <w:szCs w:val="18"/>
                <w:vertAlign w:val="superscript"/>
              </w:rPr>
              <w:t>Η</w:t>
            </w:r>
            <w:r w:rsidRPr="001B2A30">
              <w:rPr>
                <w:rFonts w:cs="Tahoma"/>
                <w:b/>
                <w:bCs/>
                <w:color w:val="000000"/>
                <w:sz w:val="18"/>
                <w:szCs w:val="18"/>
              </w:rPr>
              <w:t xml:space="preserve"> ΟΜΑΔΑ ΚΡΙΤΗΡΙΩΝ Σκοπιμότητα πράξης </w:t>
            </w:r>
          </w:p>
        </w:tc>
        <w:tc>
          <w:tcPr>
            <w:tcW w:w="2835" w:type="dxa"/>
            <w:gridSpan w:val="2"/>
            <w:tcBorders>
              <w:top w:val="single" w:sz="4" w:space="0" w:color="auto"/>
              <w:left w:val="single" w:sz="4" w:space="0" w:color="auto"/>
              <w:right w:val="single" w:sz="4" w:space="0" w:color="auto"/>
            </w:tcBorders>
            <w:vAlign w:val="center"/>
          </w:tcPr>
          <w:p w:rsidR="00D95228" w:rsidRPr="00EF53DF" w:rsidRDefault="00D95228" w:rsidP="009E793F">
            <w:pPr>
              <w:spacing w:beforeLines="60" w:before="144" w:after="60"/>
              <w:jc w:val="left"/>
              <w:rPr>
                <w:rFonts w:cs="Tahoma"/>
                <w:sz w:val="18"/>
                <w:szCs w:val="18"/>
              </w:rPr>
            </w:pPr>
            <w:r w:rsidRPr="00EF53DF">
              <w:rPr>
                <w:rFonts w:cs="Tahoma"/>
                <w:sz w:val="18"/>
                <w:szCs w:val="18"/>
              </w:rPr>
              <w:t>Αναγκαιότητα υλοποίησης της Πράξης</w:t>
            </w:r>
          </w:p>
        </w:tc>
        <w:tc>
          <w:tcPr>
            <w:tcW w:w="4394" w:type="dxa"/>
            <w:gridSpan w:val="3"/>
            <w:tcBorders>
              <w:top w:val="single" w:sz="4" w:space="0" w:color="auto"/>
              <w:left w:val="single" w:sz="4" w:space="0" w:color="auto"/>
              <w:right w:val="single" w:sz="4" w:space="0" w:color="auto"/>
            </w:tcBorders>
          </w:tcPr>
          <w:p w:rsidR="00D95228" w:rsidRPr="00EF53DF" w:rsidRDefault="00D95228" w:rsidP="009E793F">
            <w:pPr>
              <w:pStyle w:val="11"/>
              <w:ind w:left="0"/>
              <w:rPr>
                <w:sz w:val="18"/>
                <w:szCs w:val="18"/>
              </w:rPr>
            </w:pPr>
            <w:r w:rsidRPr="00EF53DF">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EF53DF">
              <w:rPr>
                <w:sz w:val="18"/>
                <w:szCs w:val="18"/>
              </w:rPr>
              <w:t>προβλήματος που έχει εντοπιστεί και του ειδικού στόχου που έχει προσδιοριστεί, (όπως αναφέρεται στο τμήμα Ε αυτού).</w:t>
            </w:r>
          </w:p>
          <w:p w:rsidR="00D95228" w:rsidRPr="00EF53DF" w:rsidRDefault="00D95228" w:rsidP="009E793F">
            <w:pPr>
              <w:pStyle w:val="11"/>
              <w:ind w:left="0"/>
              <w:rPr>
                <w:sz w:val="18"/>
                <w:szCs w:val="18"/>
              </w:rPr>
            </w:pPr>
          </w:p>
          <w:p w:rsidR="00D95228" w:rsidRPr="00EF53DF" w:rsidRDefault="00D95228" w:rsidP="009E793F">
            <w:pPr>
              <w:pStyle w:val="11"/>
              <w:ind w:left="0"/>
              <w:rPr>
                <w:sz w:val="18"/>
                <w:szCs w:val="18"/>
              </w:rPr>
            </w:pPr>
            <w:r w:rsidRPr="00EF53DF">
              <w:rPr>
                <w:sz w:val="18"/>
                <w:szCs w:val="18"/>
              </w:rPr>
              <w:t>Εξετάζεται η συμβατότητα με τις κατευθύνσεις που προκύπτουν από:</w:t>
            </w:r>
          </w:p>
          <w:p w:rsidR="00D95228" w:rsidRPr="00EF53DF" w:rsidRDefault="00D95228" w:rsidP="009E793F">
            <w:pPr>
              <w:pStyle w:val="11"/>
              <w:ind w:left="0"/>
              <w:rPr>
                <w:rFonts w:cs="Tahoma"/>
                <w:sz w:val="18"/>
                <w:szCs w:val="18"/>
              </w:rPr>
            </w:pPr>
            <w:r w:rsidRPr="00EF53DF">
              <w:rPr>
                <w:rFonts w:cs="Tahoma"/>
                <w:sz w:val="18"/>
                <w:szCs w:val="18"/>
              </w:rPr>
              <w:t>α) την Στρατηγική για την Ολοκληρωμένη Χωρική Επένδυση «Πολιτιστική Διαδρομή στα Αρχαία Θέατρα της Ηπείρου» ως Ψηφιακές Υπηρεσίες Α’ Προτεραιότητας και αφορά στους αρχαιολογικούς χώρους Νικόπολης, Κασσώπης, Γιτάνων, Δωδώνης και Αμβρακίας,</w:t>
            </w:r>
          </w:p>
          <w:p w:rsidR="00D95228" w:rsidRPr="00EF53DF" w:rsidRDefault="00D95228" w:rsidP="009E793F">
            <w:pPr>
              <w:pStyle w:val="11"/>
              <w:ind w:left="0"/>
              <w:rPr>
                <w:rFonts w:cs="Tahoma"/>
                <w:sz w:val="18"/>
                <w:szCs w:val="18"/>
              </w:rPr>
            </w:pPr>
            <w:r w:rsidRPr="00EF53DF">
              <w:rPr>
                <w:rFonts w:cs="Tahoma"/>
                <w:sz w:val="18"/>
                <w:szCs w:val="18"/>
              </w:rPr>
              <w:t>β)</w:t>
            </w:r>
            <w:r w:rsidRPr="00EF53DF">
              <w:rPr>
                <w:sz w:val="18"/>
                <w:szCs w:val="18"/>
              </w:rPr>
              <w:t xml:space="preserve"> </w:t>
            </w:r>
            <w:r w:rsidRPr="00EF53DF">
              <w:rPr>
                <w:rFonts w:cs="Tahoma"/>
                <w:sz w:val="18"/>
                <w:szCs w:val="18"/>
              </w:rPr>
              <w:t>την «Εθνική Στρατηγική για τη Ψηφιακή Ανάπτυξη – Ψηφιακή Ελλάδα 2021»,</w:t>
            </w:r>
          </w:p>
          <w:p w:rsidR="00D95228" w:rsidRPr="00EF53DF" w:rsidRDefault="00D95228" w:rsidP="009E793F">
            <w:pPr>
              <w:pStyle w:val="11"/>
              <w:ind w:left="0"/>
              <w:rPr>
                <w:rFonts w:cs="Tahoma"/>
                <w:sz w:val="18"/>
                <w:szCs w:val="18"/>
              </w:rPr>
            </w:pPr>
            <w:r w:rsidRPr="00EF53DF">
              <w:rPr>
                <w:rFonts w:cs="Tahoma"/>
                <w:sz w:val="18"/>
                <w:szCs w:val="18"/>
              </w:rPr>
              <w:lastRenderedPageBreak/>
              <w:t>γ) της Στρατηγικής «Ψηφιακό Θεματολόγιο για την Ευρώπη» («A Digital Agenda for Europe»).</w:t>
            </w:r>
          </w:p>
          <w:p w:rsidR="00D95228" w:rsidRPr="00EF53DF" w:rsidRDefault="00D95228" w:rsidP="009E793F">
            <w:pPr>
              <w:pStyle w:val="11"/>
              <w:ind w:left="0"/>
              <w:rPr>
                <w:sz w:val="18"/>
                <w:szCs w:val="18"/>
              </w:rPr>
            </w:pPr>
            <w:r w:rsidRPr="00EF53DF">
              <w:rPr>
                <w:rFonts w:cs="Tahoma"/>
                <w:sz w:val="18"/>
                <w:szCs w:val="18"/>
              </w:rPr>
              <w:t>Δ) τις προτεινόμενες οικονομικές δραστηριότητες της εθνικής και περιφερειακής στρατηγικής ευφυούς εξειδίκευσης (</w:t>
            </w:r>
            <w:r w:rsidRPr="00EF53DF">
              <w:rPr>
                <w:rFonts w:cs="Tahoma"/>
                <w:sz w:val="18"/>
                <w:szCs w:val="18"/>
                <w:lang w:val="en-US"/>
              </w:rPr>
              <w:t>RIS</w:t>
            </w:r>
            <w:r w:rsidRPr="00EF53DF">
              <w:rPr>
                <w:rFonts w:cs="Tahoma"/>
                <w:sz w:val="18"/>
                <w:szCs w:val="18"/>
              </w:rPr>
              <w:t>) στον τομέα των ΤΠΕ</w:t>
            </w:r>
          </w:p>
        </w:tc>
        <w:tc>
          <w:tcPr>
            <w:tcW w:w="1701" w:type="dxa"/>
            <w:gridSpan w:val="2"/>
            <w:tcBorders>
              <w:top w:val="single" w:sz="4" w:space="0" w:color="auto"/>
              <w:left w:val="single" w:sz="4" w:space="0" w:color="auto"/>
              <w:right w:val="single" w:sz="4" w:space="0" w:color="auto"/>
            </w:tcBorders>
            <w:vAlign w:val="center"/>
          </w:tcPr>
          <w:p w:rsidR="00D95228" w:rsidRPr="00976563" w:rsidRDefault="00D95228" w:rsidP="009E793F">
            <w:pPr>
              <w:spacing w:beforeLines="60" w:before="144" w:after="60"/>
              <w:jc w:val="center"/>
              <w:rPr>
                <w:rFonts w:cs="Tahoma"/>
                <w:color w:val="000000"/>
                <w:sz w:val="18"/>
                <w:szCs w:val="18"/>
                <w:highlight w:val="yellow"/>
              </w:rPr>
            </w:pPr>
            <w:r w:rsidRPr="000012F5">
              <w:rPr>
                <w:rFonts w:cs="Tahoma"/>
                <w:sz w:val="18"/>
                <w:szCs w:val="18"/>
              </w:rPr>
              <w:lastRenderedPageBreak/>
              <w:t>Ναι / Όχι</w:t>
            </w:r>
            <w:r w:rsidRPr="00976563">
              <w:rPr>
                <w:rFonts w:cs="Tahoma"/>
                <w:color w:val="000000"/>
                <w:sz w:val="18"/>
                <w:szCs w:val="18"/>
                <w:highlight w:val="yellow"/>
              </w:rPr>
              <w:t xml:space="preserve"> </w:t>
            </w:r>
          </w:p>
        </w:tc>
        <w:tc>
          <w:tcPr>
            <w:tcW w:w="3273" w:type="dxa"/>
            <w:gridSpan w:val="2"/>
            <w:tcBorders>
              <w:top w:val="single" w:sz="4" w:space="0" w:color="auto"/>
              <w:left w:val="single" w:sz="4" w:space="0" w:color="auto"/>
              <w:right w:val="single" w:sz="4" w:space="0" w:color="auto"/>
            </w:tcBorders>
            <w:noWrap/>
            <w:vAlign w:val="center"/>
          </w:tcPr>
          <w:p w:rsidR="00D95228" w:rsidRPr="00976563" w:rsidRDefault="00D95228" w:rsidP="009E793F">
            <w:pPr>
              <w:spacing w:beforeLines="60" w:before="144" w:after="60"/>
              <w:jc w:val="center"/>
              <w:rPr>
                <w:rFonts w:cs="Tahoma"/>
                <w:color w:val="000000"/>
                <w:sz w:val="18"/>
                <w:szCs w:val="18"/>
                <w:highlight w:val="yellow"/>
              </w:rPr>
            </w:pPr>
          </w:p>
        </w:tc>
      </w:tr>
      <w:tr w:rsidR="00D95228" w:rsidRPr="00976563" w:rsidTr="009E793F">
        <w:trPr>
          <w:trHeight w:val="995"/>
        </w:trPr>
        <w:tc>
          <w:tcPr>
            <w:tcW w:w="427" w:type="dxa"/>
            <w:vMerge w:val="restart"/>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lastRenderedPageBreak/>
              <w:t>2</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center"/>
              <w:rPr>
                <w:rFonts w:cs="Tahoma"/>
                <w:b/>
                <w:bCs/>
                <w:color w:val="000000"/>
                <w:sz w:val="18"/>
                <w:szCs w:val="18"/>
              </w:rPr>
            </w:pPr>
          </w:p>
        </w:tc>
        <w:tc>
          <w:tcPr>
            <w:tcW w:w="2835" w:type="dxa"/>
            <w:gridSpan w:val="2"/>
            <w:vMerge w:val="restart"/>
            <w:tcBorders>
              <w:top w:val="single" w:sz="4" w:space="0" w:color="auto"/>
              <w:left w:val="single" w:sz="4" w:space="0" w:color="auto"/>
              <w:right w:val="single" w:sz="4" w:space="0" w:color="auto"/>
            </w:tcBorders>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Αποτελεσματικότητα</w:t>
            </w:r>
          </w:p>
        </w:tc>
        <w:tc>
          <w:tcPr>
            <w:tcW w:w="4394" w:type="dxa"/>
            <w:gridSpan w:val="3"/>
            <w:vMerge w:val="restart"/>
            <w:tcBorders>
              <w:top w:val="single" w:sz="4" w:space="0" w:color="auto"/>
              <w:left w:val="single" w:sz="4" w:space="0" w:color="auto"/>
              <w:right w:val="single" w:sz="4" w:space="0" w:color="auto"/>
            </w:tcBorders>
          </w:tcPr>
          <w:p w:rsidR="00D95228" w:rsidRPr="00D502B4" w:rsidRDefault="00D95228" w:rsidP="009E793F">
            <w:pPr>
              <w:contextualSpacing/>
              <w:rPr>
                <w:rFonts w:eastAsia="Calibri" w:cs="Tahoma"/>
                <w:sz w:val="18"/>
                <w:szCs w:val="18"/>
              </w:rPr>
            </w:pPr>
            <w:r w:rsidRPr="00D502B4">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D95228" w:rsidRDefault="00D95228" w:rsidP="009E793F">
            <w:pPr>
              <w:spacing w:beforeLines="60" w:before="144" w:after="60"/>
              <w:rPr>
                <w:sz w:val="18"/>
                <w:szCs w:val="18"/>
              </w:rPr>
            </w:pPr>
            <w:r w:rsidRPr="00D502B4">
              <w:rPr>
                <w:sz w:val="18"/>
                <w:szCs w:val="18"/>
              </w:rPr>
              <w:t xml:space="preserve">Ο βαθμός συμβολής εκφράζεται ως πηλίκο των τιμών ενός δείκτη εκροής για την πράξη και την πρόσκληση Πν= (δείκτης εκροής </w:t>
            </w:r>
            <w:r>
              <w:rPr>
                <w:sz w:val="18"/>
                <w:szCs w:val="18"/>
                <w:lang w:val="en-US"/>
              </w:rPr>
              <w:t>T</w:t>
            </w:r>
            <w:r w:rsidRPr="004423F4">
              <w:rPr>
                <w:sz w:val="18"/>
                <w:szCs w:val="18"/>
              </w:rPr>
              <w:t>3401</w:t>
            </w:r>
            <w:r>
              <w:rPr>
                <w:sz w:val="18"/>
                <w:szCs w:val="18"/>
              </w:rPr>
              <w:t xml:space="preserve"> </w:t>
            </w:r>
            <w:r w:rsidRPr="00D502B4">
              <w:rPr>
                <w:sz w:val="18"/>
                <w:szCs w:val="18"/>
              </w:rPr>
              <w:t xml:space="preserve">πράξης) / (δείκτης εκροής </w:t>
            </w:r>
            <w:r>
              <w:rPr>
                <w:sz w:val="18"/>
                <w:szCs w:val="18"/>
              </w:rPr>
              <w:t xml:space="preserve">Τ3401 </w:t>
            </w:r>
            <w:r w:rsidRPr="00D502B4">
              <w:rPr>
                <w:sz w:val="18"/>
                <w:szCs w:val="18"/>
              </w:rPr>
              <w:t>για την Πρόσκληση)</w:t>
            </w:r>
            <w:r>
              <w:rPr>
                <w:sz w:val="18"/>
                <w:szCs w:val="18"/>
              </w:rPr>
              <w:t>.</w:t>
            </w:r>
          </w:p>
          <w:p w:rsidR="00D95228" w:rsidRPr="00D502B4" w:rsidRDefault="00D95228" w:rsidP="009E793F">
            <w:pPr>
              <w:spacing w:beforeLines="60" w:before="144" w:after="60"/>
              <w:rPr>
                <w:sz w:val="18"/>
                <w:szCs w:val="18"/>
              </w:rPr>
            </w:pPr>
            <w:r w:rsidRPr="009C7F16">
              <w:rPr>
                <w:sz w:val="18"/>
                <w:szCs w:val="18"/>
              </w:rPr>
              <w:t>Η βαθμολογία της πράξης είναι</w:t>
            </w:r>
            <w:r w:rsidRPr="00D01577">
              <w:rPr>
                <w:sz w:val="18"/>
                <w:szCs w:val="18"/>
              </w:rPr>
              <w:t xml:space="preserve"> θετική εφόσον ο βαθμός συμβολής είναι μεγαλύτερος </w:t>
            </w:r>
            <w:r>
              <w:rPr>
                <w:sz w:val="18"/>
                <w:szCs w:val="18"/>
              </w:rPr>
              <w:t xml:space="preserve">ή ίσος </w:t>
            </w:r>
            <w:r w:rsidRPr="00D01577">
              <w:rPr>
                <w:sz w:val="18"/>
                <w:szCs w:val="18"/>
              </w:rPr>
              <w:t>του 0,</w:t>
            </w:r>
            <w:r>
              <w:rPr>
                <w:sz w:val="18"/>
                <w:szCs w:val="18"/>
              </w:rPr>
              <w:t>5</w:t>
            </w:r>
            <w:r w:rsidRPr="00D01577">
              <w:rPr>
                <w:sz w:val="18"/>
                <w:szCs w:val="18"/>
              </w:rPr>
              <w:t>. Σε περίπτωση που ο δείκτης είναι μικρότερος χρειάζεται επαρκής αιτιολόγηση</w:t>
            </w:r>
            <w:r w:rsidRPr="00D502B4">
              <w:rPr>
                <w:sz w:val="18"/>
                <w:szCs w:val="18"/>
              </w:rPr>
              <w:t xml:space="preserve">. </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D502B4" w:rsidRDefault="00D95228" w:rsidP="009E793F">
            <w:pPr>
              <w:spacing w:beforeLines="60" w:before="144" w:after="60"/>
              <w:jc w:val="center"/>
              <w:rPr>
                <w:sz w:val="18"/>
                <w:szCs w:val="18"/>
              </w:rPr>
            </w:pPr>
            <w:r w:rsidRPr="00D502B4">
              <w:rPr>
                <w:sz w:val="18"/>
                <w:szCs w:val="18"/>
              </w:rPr>
              <w:t>ΟΧΙ</w:t>
            </w:r>
          </w:p>
          <w:p w:rsidR="00D95228" w:rsidRPr="00D502B4" w:rsidRDefault="00D95228" w:rsidP="009E793F">
            <w:pPr>
              <w:spacing w:beforeLines="60" w:before="144" w:after="60"/>
              <w:jc w:val="center"/>
              <w:rPr>
                <w:sz w:val="18"/>
                <w:szCs w:val="18"/>
              </w:rPr>
            </w:pPr>
            <w:r w:rsidRPr="00D502B4">
              <w:rPr>
                <w:sz w:val="18"/>
                <w:szCs w:val="18"/>
              </w:rPr>
              <w:t>0 ≤ Πν &lt; 0,5</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D95228" w:rsidRPr="00D502B4" w:rsidRDefault="00D95228" w:rsidP="009E793F">
            <w:pPr>
              <w:spacing w:beforeLines="60" w:before="144" w:after="60"/>
              <w:jc w:val="center"/>
              <w:rPr>
                <w:rFonts w:cs="Tahoma"/>
                <w:color w:val="000000"/>
                <w:sz w:val="18"/>
                <w:szCs w:val="18"/>
              </w:rPr>
            </w:pPr>
          </w:p>
        </w:tc>
      </w:tr>
      <w:tr w:rsidR="00D95228" w:rsidRPr="00976563" w:rsidTr="009E793F">
        <w:trPr>
          <w:trHeight w:val="995"/>
        </w:trPr>
        <w:tc>
          <w:tcPr>
            <w:tcW w:w="427" w:type="dxa"/>
            <w:vMerge/>
            <w:tcBorders>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center"/>
              <w:rPr>
                <w:rFonts w:cs="Tahoma"/>
                <w:b/>
                <w:bCs/>
                <w:color w:val="000000"/>
                <w:sz w:val="18"/>
                <w:szCs w:val="18"/>
              </w:rPr>
            </w:pPr>
          </w:p>
        </w:tc>
        <w:tc>
          <w:tcPr>
            <w:tcW w:w="2835" w:type="dxa"/>
            <w:gridSpan w:val="2"/>
            <w:vMerge/>
            <w:tcBorders>
              <w:left w:val="single" w:sz="4" w:space="0" w:color="auto"/>
              <w:bottom w:val="single" w:sz="4" w:space="0" w:color="auto"/>
              <w:right w:val="single" w:sz="4" w:space="0" w:color="auto"/>
            </w:tcBorders>
            <w:vAlign w:val="center"/>
          </w:tcPr>
          <w:p w:rsidR="00D95228" w:rsidRPr="001B2A30" w:rsidRDefault="00D95228" w:rsidP="009E793F">
            <w:pPr>
              <w:spacing w:beforeLines="60" w:before="144" w:after="60"/>
              <w:jc w:val="left"/>
              <w:rPr>
                <w:rFonts w:cs="Tahoma"/>
                <w:color w:val="000000"/>
                <w:sz w:val="18"/>
                <w:szCs w:val="18"/>
              </w:rPr>
            </w:pPr>
          </w:p>
        </w:tc>
        <w:tc>
          <w:tcPr>
            <w:tcW w:w="4394" w:type="dxa"/>
            <w:gridSpan w:val="3"/>
            <w:vMerge/>
            <w:tcBorders>
              <w:left w:val="single" w:sz="4" w:space="0" w:color="auto"/>
              <w:bottom w:val="single" w:sz="4" w:space="0" w:color="auto"/>
              <w:right w:val="single" w:sz="4" w:space="0" w:color="auto"/>
            </w:tcBorders>
          </w:tcPr>
          <w:p w:rsidR="00D95228" w:rsidRPr="00D502B4" w:rsidRDefault="00D95228" w:rsidP="009E793F">
            <w:pPr>
              <w:contextualSpacing/>
              <w:rPr>
                <w:rFonts w:eastAsia="Calibri" w:cs="Tahoma"/>
                <w:sz w:val="18"/>
                <w:szCs w:val="18"/>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D502B4" w:rsidRDefault="00D95228" w:rsidP="009E793F">
            <w:pPr>
              <w:spacing w:beforeLines="60" w:before="144" w:after="60"/>
              <w:jc w:val="center"/>
              <w:rPr>
                <w:sz w:val="18"/>
                <w:szCs w:val="18"/>
              </w:rPr>
            </w:pPr>
            <w:r w:rsidRPr="00D502B4">
              <w:rPr>
                <w:sz w:val="18"/>
                <w:szCs w:val="18"/>
              </w:rPr>
              <w:t>ΝΑΙ</w:t>
            </w:r>
          </w:p>
          <w:p w:rsidR="00D95228" w:rsidRPr="00D502B4" w:rsidRDefault="00D95228" w:rsidP="009E793F">
            <w:pPr>
              <w:spacing w:beforeLines="60" w:before="144" w:after="60"/>
              <w:jc w:val="center"/>
              <w:rPr>
                <w:sz w:val="18"/>
                <w:szCs w:val="18"/>
              </w:rPr>
            </w:pPr>
            <w:r w:rsidRPr="00D502B4">
              <w:rPr>
                <w:sz w:val="18"/>
                <w:szCs w:val="18"/>
              </w:rPr>
              <w:t xml:space="preserve">Πν </w:t>
            </w:r>
            <w:r w:rsidRPr="00D502B4">
              <w:rPr>
                <w:sz w:val="18"/>
                <w:szCs w:val="18"/>
                <w:lang w:val="en-US"/>
              </w:rPr>
              <w:t>≥</w:t>
            </w:r>
            <w:r w:rsidRPr="00D502B4">
              <w:rPr>
                <w:sz w:val="18"/>
                <w:szCs w:val="18"/>
              </w:rPr>
              <w:t xml:space="preserve"> 0,5</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D95228" w:rsidRPr="00D502B4" w:rsidRDefault="00D95228" w:rsidP="009E793F">
            <w:pPr>
              <w:spacing w:beforeLines="60" w:before="144" w:after="60"/>
              <w:jc w:val="right"/>
              <w:rPr>
                <w:rFonts w:cs="Tahoma"/>
                <w:color w:val="000000"/>
                <w:sz w:val="18"/>
                <w:szCs w:val="18"/>
              </w:rPr>
            </w:pPr>
          </w:p>
        </w:tc>
      </w:tr>
      <w:tr w:rsidR="00D95228" w:rsidRPr="00976563" w:rsidTr="009E793F">
        <w:trPr>
          <w:trHeight w:val="1100"/>
        </w:trPr>
        <w:tc>
          <w:tcPr>
            <w:tcW w:w="427" w:type="dxa"/>
            <w:vMerge w:val="restart"/>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3</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vMerge w:val="restart"/>
            <w:tcBorders>
              <w:top w:val="single" w:sz="4" w:space="0" w:color="auto"/>
              <w:left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Αποδοτικότητα</w:t>
            </w:r>
          </w:p>
        </w:tc>
        <w:tc>
          <w:tcPr>
            <w:tcW w:w="4394" w:type="dxa"/>
            <w:gridSpan w:val="3"/>
            <w:vMerge w:val="restart"/>
            <w:tcBorders>
              <w:top w:val="single" w:sz="4" w:space="0" w:color="auto"/>
              <w:left w:val="single" w:sz="4" w:space="0" w:color="auto"/>
              <w:right w:val="single" w:sz="4" w:space="0" w:color="auto"/>
            </w:tcBorders>
          </w:tcPr>
          <w:p w:rsidR="00D95228" w:rsidRDefault="00D95228" w:rsidP="009E793F">
            <w:pPr>
              <w:tabs>
                <w:tab w:val="left" w:pos="567"/>
              </w:tabs>
              <w:rPr>
                <w:sz w:val="18"/>
                <w:szCs w:val="18"/>
              </w:rPr>
            </w:pPr>
            <w:r w:rsidRPr="00D502B4">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D95228" w:rsidRDefault="00D95228" w:rsidP="009E793F">
            <w:pPr>
              <w:tabs>
                <w:tab w:val="left" w:pos="567"/>
              </w:tabs>
              <w:rPr>
                <w:sz w:val="18"/>
                <w:szCs w:val="18"/>
              </w:rPr>
            </w:pPr>
            <w:r w:rsidRPr="00D502B4">
              <w:rPr>
                <w:sz w:val="18"/>
                <w:szCs w:val="18"/>
              </w:rPr>
              <w:t>Η αποδοτικότητα εκφράζεται ως το πηλίκο</w:t>
            </w:r>
            <w:r>
              <w:rPr>
                <w:sz w:val="18"/>
                <w:szCs w:val="18"/>
              </w:rPr>
              <w:t xml:space="preserve"> </w:t>
            </w:r>
            <w:r w:rsidRPr="00D502B4">
              <w:rPr>
                <w:sz w:val="18"/>
                <w:szCs w:val="18"/>
              </w:rPr>
              <w:t xml:space="preserve">Π= (δείκτης εκροών πράξης </w:t>
            </w:r>
            <w:r>
              <w:rPr>
                <w:sz w:val="18"/>
                <w:szCs w:val="18"/>
              </w:rPr>
              <w:t xml:space="preserve">Τ3401 </w:t>
            </w:r>
            <w:r w:rsidRPr="00D502B4">
              <w:rPr>
                <w:sz w:val="18"/>
                <w:szCs w:val="18"/>
              </w:rPr>
              <w:t xml:space="preserve">/ δείκτης εκροών </w:t>
            </w:r>
            <w:r>
              <w:rPr>
                <w:sz w:val="18"/>
                <w:szCs w:val="18"/>
              </w:rPr>
              <w:t xml:space="preserve">Τ3401 </w:t>
            </w:r>
            <w:r w:rsidRPr="00D502B4">
              <w:rPr>
                <w:sz w:val="18"/>
                <w:szCs w:val="18"/>
              </w:rPr>
              <w:t>για το σύνολο της Πρόσκλησης) προς (προϋπολογισμό πράξης / προϋπολογισμό Πρόσκλησης).</w:t>
            </w:r>
          </w:p>
          <w:p w:rsidR="00D95228" w:rsidRPr="00D502B4" w:rsidRDefault="00D95228" w:rsidP="009E793F">
            <w:pPr>
              <w:tabs>
                <w:tab w:val="left" w:pos="567"/>
              </w:tabs>
              <w:rPr>
                <w:sz w:val="18"/>
                <w:szCs w:val="18"/>
              </w:rPr>
            </w:pPr>
            <w:r w:rsidRPr="009C7F16">
              <w:rPr>
                <w:sz w:val="18"/>
                <w:szCs w:val="18"/>
              </w:rPr>
              <w:t>Η βαθμολογία της πράξης είναι</w:t>
            </w:r>
            <w:r w:rsidRPr="00D01577">
              <w:rPr>
                <w:sz w:val="18"/>
                <w:szCs w:val="18"/>
              </w:rPr>
              <w:t xml:space="preserve"> θετική εφόσον </w:t>
            </w:r>
            <w:r>
              <w:rPr>
                <w:sz w:val="18"/>
                <w:szCs w:val="18"/>
              </w:rPr>
              <w:t xml:space="preserve">το πηλίκο </w:t>
            </w:r>
            <w:r w:rsidRPr="00A3174B">
              <w:rPr>
                <w:rFonts w:cs="Tahoma"/>
                <w:sz w:val="18"/>
                <w:szCs w:val="18"/>
              </w:rPr>
              <w:t xml:space="preserve">της αποδοτικότητας </w:t>
            </w:r>
            <w:r w:rsidRPr="00D01577">
              <w:rPr>
                <w:sz w:val="18"/>
                <w:szCs w:val="18"/>
              </w:rPr>
              <w:t xml:space="preserve">είναι μεγαλύτερο </w:t>
            </w:r>
            <w:r>
              <w:rPr>
                <w:sz w:val="18"/>
                <w:szCs w:val="18"/>
              </w:rPr>
              <w:t xml:space="preserve">ή ίσο </w:t>
            </w:r>
            <w:r w:rsidRPr="00D01577">
              <w:rPr>
                <w:sz w:val="18"/>
                <w:szCs w:val="18"/>
              </w:rPr>
              <w:t>του 0,</w:t>
            </w:r>
            <w:r>
              <w:rPr>
                <w:sz w:val="18"/>
                <w:szCs w:val="18"/>
              </w:rPr>
              <w:t>5</w:t>
            </w:r>
            <w:r w:rsidRPr="00D01577">
              <w:rPr>
                <w:sz w:val="18"/>
                <w:szCs w:val="18"/>
              </w:rPr>
              <w:t>. Σε περίπτωση που ο δείκτης είναι μικρότερος χρειάζεται επαρκής αιτιολόγηση</w:t>
            </w:r>
            <w:r>
              <w:rPr>
                <w:sz w:val="18"/>
                <w:szCs w:val="18"/>
              </w:rPr>
              <w:t>.</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D502B4" w:rsidRDefault="00D95228" w:rsidP="009E793F">
            <w:pPr>
              <w:spacing w:beforeLines="60" w:before="144" w:after="60"/>
              <w:jc w:val="center"/>
              <w:rPr>
                <w:sz w:val="18"/>
                <w:szCs w:val="18"/>
              </w:rPr>
            </w:pPr>
            <w:r w:rsidRPr="00D502B4">
              <w:rPr>
                <w:sz w:val="18"/>
                <w:szCs w:val="18"/>
              </w:rPr>
              <w:t>ΟΧΙ</w:t>
            </w:r>
          </w:p>
          <w:p w:rsidR="00D95228" w:rsidRPr="00D502B4" w:rsidRDefault="00D95228" w:rsidP="009E793F">
            <w:pPr>
              <w:spacing w:beforeLines="60" w:before="144" w:after="60"/>
              <w:jc w:val="center"/>
              <w:rPr>
                <w:sz w:val="18"/>
                <w:szCs w:val="18"/>
              </w:rPr>
            </w:pPr>
            <w:r w:rsidRPr="00D502B4">
              <w:rPr>
                <w:sz w:val="18"/>
                <w:szCs w:val="18"/>
              </w:rPr>
              <w:t>0 ≤ Π &lt; 0,5</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D95228" w:rsidRPr="00D502B4" w:rsidRDefault="00D95228" w:rsidP="009E793F">
            <w:pPr>
              <w:spacing w:beforeLines="60" w:before="144" w:after="60"/>
              <w:jc w:val="center"/>
              <w:rPr>
                <w:rFonts w:cs="Tahoma"/>
                <w:color w:val="000000"/>
                <w:sz w:val="18"/>
                <w:szCs w:val="18"/>
              </w:rPr>
            </w:pPr>
          </w:p>
        </w:tc>
      </w:tr>
      <w:tr w:rsidR="00D95228" w:rsidRPr="00976563" w:rsidTr="009E793F">
        <w:trPr>
          <w:trHeight w:val="1100"/>
        </w:trPr>
        <w:tc>
          <w:tcPr>
            <w:tcW w:w="427" w:type="dxa"/>
            <w:vMerge/>
            <w:tcBorders>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vMerge/>
            <w:tcBorders>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p>
        </w:tc>
        <w:tc>
          <w:tcPr>
            <w:tcW w:w="4394" w:type="dxa"/>
            <w:gridSpan w:val="3"/>
            <w:vMerge/>
            <w:tcBorders>
              <w:left w:val="single" w:sz="4" w:space="0" w:color="auto"/>
              <w:bottom w:val="single" w:sz="4" w:space="0" w:color="auto"/>
              <w:right w:val="single" w:sz="4" w:space="0" w:color="auto"/>
            </w:tcBorders>
          </w:tcPr>
          <w:p w:rsidR="00D95228" w:rsidRPr="00976563" w:rsidRDefault="00D95228" w:rsidP="009E793F">
            <w:pPr>
              <w:tabs>
                <w:tab w:val="left" w:pos="567"/>
              </w:tabs>
              <w:rPr>
                <w:sz w:val="18"/>
                <w:szCs w:val="18"/>
                <w:highlight w:val="yellow"/>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D502B4" w:rsidRDefault="00D95228" w:rsidP="009E793F">
            <w:pPr>
              <w:spacing w:beforeLines="60" w:before="144" w:after="60"/>
              <w:jc w:val="center"/>
              <w:rPr>
                <w:sz w:val="18"/>
                <w:szCs w:val="18"/>
              </w:rPr>
            </w:pPr>
            <w:r w:rsidRPr="00D502B4">
              <w:rPr>
                <w:sz w:val="18"/>
                <w:szCs w:val="18"/>
              </w:rPr>
              <w:t>ΝΑΙ</w:t>
            </w:r>
          </w:p>
          <w:p w:rsidR="00D95228" w:rsidRPr="00F74C12" w:rsidRDefault="00D95228" w:rsidP="009E793F">
            <w:pPr>
              <w:spacing w:beforeLines="60" w:before="144" w:after="60"/>
              <w:jc w:val="center"/>
              <w:rPr>
                <w:sz w:val="18"/>
                <w:szCs w:val="18"/>
                <w:highlight w:val="yellow"/>
              </w:rPr>
            </w:pPr>
            <w:r w:rsidRPr="00D502B4">
              <w:rPr>
                <w:sz w:val="18"/>
                <w:szCs w:val="18"/>
              </w:rPr>
              <w:t xml:space="preserve">Π </w:t>
            </w:r>
            <w:r w:rsidRPr="00D502B4">
              <w:rPr>
                <w:sz w:val="18"/>
                <w:szCs w:val="18"/>
                <w:lang w:val="en-US"/>
              </w:rPr>
              <w:t>≥</w:t>
            </w:r>
            <w:r w:rsidRPr="00D502B4">
              <w:rPr>
                <w:sz w:val="18"/>
                <w:szCs w:val="18"/>
              </w:rPr>
              <w:t xml:space="preserve"> 0,5</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4</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 xml:space="preserve">Βιωσιμότητα, λειτουργικότητα, αξιοποίηση </w:t>
            </w:r>
          </w:p>
        </w:tc>
        <w:tc>
          <w:tcPr>
            <w:tcW w:w="4394" w:type="dxa"/>
            <w:gridSpan w:val="3"/>
            <w:tcBorders>
              <w:top w:val="single" w:sz="4" w:space="0" w:color="auto"/>
              <w:left w:val="single" w:sz="4" w:space="0" w:color="auto"/>
              <w:bottom w:val="single" w:sz="4" w:space="0" w:color="auto"/>
              <w:right w:val="single" w:sz="4" w:space="0" w:color="auto"/>
            </w:tcBorders>
          </w:tcPr>
          <w:p w:rsidR="00D95228" w:rsidRPr="001B2A30" w:rsidRDefault="00D95228" w:rsidP="009E793F">
            <w:pPr>
              <w:spacing w:before="0" w:after="60" w:line="264" w:lineRule="auto"/>
              <w:contextualSpacing/>
              <w:rPr>
                <w:rFonts w:cs="Tahoma"/>
                <w:color w:val="000000"/>
                <w:sz w:val="18"/>
                <w:szCs w:val="18"/>
              </w:rPr>
            </w:pPr>
            <w:r w:rsidRPr="001B2A30">
              <w:rPr>
                <w:sz w:val="18"/>
                <w:szCs w:val="18"/>
              </w:rPr>
              <w:t xml:space="preserve">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πράξης , όπως τεκμηριώνεται </w:t>
            </w:r>
            <w:r w:rsidRPr="001B2A30">
              <w:rPr>
                <w:sz w:val="18"/>
                <w:szCs w:val="18"/>
              </w:rPr>
              <w:lastRenderedPageBreak/>
              <w:t xml:space="preserve">στο ΤΔΠ ή σε άλλο σχετικό έγγραφο. Σε περίπτωση πράξεων που δεν ενέχουν λειτουργία θα πρέπει να επεξηγείται ο τρόπος αξιοποίησης των αποτελεσμάτων.  </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976563" w:rsidRDefault="00D95228" w:rsidP="009E793F">
            <w:pPr>
              <w:spacing w:beforeLines="60" w:before="144" w:after="60"/>
              <w:jc w:val="center"/>
              <w:rPr>
                <w:rFonts w:cs="Tahoma"/>
                <w:color w:val="000000"/>
                <w:sz w:val="18"/>
                <w:szCs w:val="18"/>
                <w:highlight w:val="yellow"/>
              </w:rPr>
            </w:pPr>
            <w:r w:rsidRPr="000012F5">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lastRenderedPageBreak/>
              <w:t>5</w:t>
            </w:r>
          </w:p>
        </w:tc>
        <w:tc>
          <w:tcPr>
            <w:tcW w:w="2573" w:type="dxa"/>
            <w:vMerge/>
            <w:tcBorders>
              <w:left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Καινοτομία</w:t>
            </w:r>
          </w:p>
        </w:tc>
        <w:tc>
          <w:tcPr>
            <w:tcW w:w="4394" w:type="dxa"/>
            <w:gridSpan w:val="3"/>
            <w:tcBorders>
              <w:top w:val="single" w:sz="4" w:space="0" w:color="auto"/>
              <w:left w:val="single" w:sz="4" w:space="0" w:color="auto"/>
              <w:bottom w:val="single" w:sz="4" w:space="0" w:color="auto"/>
              <w:right w:val="single" w:sz="4" w:space="0" w:color="auto"/>
            </w:tcBorders>
          </w:tcPr>
          <w:p w:rsidR="00D95228" w:rsidRPr="001B2A30" w:rsidRDefault="00D95228" w:rsidP="009E793F">
            <w:pPr>
              <w:tabs>
                <w:tab w:val="left" w:pos="567"/>
              </w:tabs>
              <w:rPr>
                <w:sz w:val="18"/>
                <w:szCs w:val="18"/>
              </w:rPr>
            </w:pPr>
            <w:r w:rsidRPr="001B2A30">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1B2A30">
              <w:rPr>
                <w:sz w:val="18"/>
                <w:szCs w:val="18"/>
              </w:rPr>
              <w:t xml:space="preserve"> </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sz w:val="18"/>
                <w:szCs w:val="18"/>
              </w:rPr>
              <w:t>Ναι / Όχι</w:t>
            </w:r>
            <w:r>
              <w:rPr>
                <w:rFonts w:cs="Tahoma"/>
                <w:color w:val="000000"/>
                <w:sz w:val="18"/>
                <w:szCs w:val="18"/>
              </w:rPr>
              <w:t xml:space="preserve"> </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color w:val="000000"/>
                <w:sz w:val="18"/>
                <w:szCs w:val="18"/>
              </w:rPr>
              <w:t>6</w:t>
            </w:r>
          </w:p>
        </w:tc>
        <w:tc>
          <w:tcPr>
            <w:tcW w:w="2573" w:type="dxa"/>
            <w:vMerge/>
            <w:tcBorders>
              <w:left w:val="single" w:sz="4" w:space="0" w:color="auto"/>
              <w:bottom w:val="single" w:sz="4" w:space="0" w:color="auto"/>
              <w:right w:val="single" w:sz="4" w:space="0" w:color="auto"/>
            </w:tcBorders>
            <w:vAlign w:val="center"/>
          </w:tcPr>
          <w:p w:rsidR="00D95228" w:rsidRPr="001B2A30" w:rsidRDefault="00D95228" w:rsidP="009E793F">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D95228" w:rsidRPr="001B2A30" w:rsidRDefault="00D95228" w:rsidP="009E793F">
            <w:pPr>
              <w:spacing w:beforeLines="60" w:before="144" w:after="60"/>
              <w:jc w:val="left"/>
              <w:rPr>
                <w:rFonts w:cs="Tahoma"/>
                <w:color w:val="000000"/>
                <w:sz w:val="18"/>
                <w:szCs w:val="18"/>
              </w:rPr>
            </w:pPr>
            <w:r w:rsidRPr="001B2A30">
              <w:rPr>
                <w:rFonts w:cs="Tahoma"/>
                <w:color w:val="000000"/>
                <w:sz w:val="18"/>
                <w:szCs w:val="18"/>
              </w:rPr>
              <w:t>Συνέργεια και συμπληρωματικότητα της Πράξης</w:t>
            </w:r>
          </w:p>
        </w:tc>
        <w:tc>
          <w:tcPr>
            <w:tcW w:w="4394" w:type="dxa"/>
            <w:gridSpan w:val="3"/>
            <w:tcBorders>
              <w:top w:val="single" w:sz="4" w:space="0" w:color="auto"/>
              <w:left w:val="single" w:sz="4" w:space="0" w:color="auto"/>
              <w:bottom w:val="single" w:sz="4" w:space="0" w:color="auto"/>
              <w:right w:val="single" w:sz="4" w:space="0" w:color="auto"/>
            </w:tcBorders>
          </w:tcPr>
          <w:p w:rsidR="00D95228" w:rsidRPr="001B2A30" w:rsidRDefault="00D95228" w:rsidP="009E793F">
            <w:pPr>
              <w:tabs>
                <w:tab w:val="left" w:pos="567"/>
              </w:tabs>
              <w:rPr>
                <w:sz w:val="18"/>
                <w:szCs w:val="18"/>
              </w:rPr>
            </w:pPr>
            <w:r w:rsidRPr="001B2A30">
              <w:rPr>
                <w:sz w:val="18"/>
                <w:szCs w:val="18"/>
              </w:rPr>
              <w:t>Συνέργεια και συμπληρωματικότητα της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D95228" w:rsidRPr="001B2A30" w:rsidRDefault="00D95228" w:rsidP="009E793F">
            <w:pPr>
              <w:spacing w:beforeLines="60" w:before="144" w:after="60"/>
              <w:jc w:val="center"/>
              <w:rPr>
                <w:rFonts w:cs="Tahoma"/>
                <w:color w:val="000000"/>
                <w:sz w:val="18"/>
                <w:szCs w:val="18"/>
              </w:rPr>
            </w:pPr>
            <w:r w:rsidRPr="001B2A30">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D95228" w:rsidRPr="00976563" w:rsidRDefault="00D95228" w:rsidP="009E793F">
            <w:pPr>
              <w:spacing w:beforeLines="60" w:before="144" w:after="60"/>
              <w:jc w:val="right"/>
              <w:rPr>
                <w:rFonts w:cs="Tahoma"/>
                <w:color w:val="000000"/>
                <w:sz w:val="18"/>
                <w:szCs w:val="18"/>
                <w:highlight w:val="yellow"/>
              </w:rPr>
            </w:pPr>
          </w:p>
        </w:tc>
      </w:tr>
      <w:tr w:rsidR="00D95228" w:rsidRPr="00976563" w:rsidTr="009E793F">
        <w:trPr>
          <w:trHeight w:val="6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Default="00D95228" w:rsidP="009E793F">
            <w:pPr>
              <w:spacing w:beforeLines="60" w:before="144" w:after="60"/>
              <w:jc w:val="left"/>
              <w:rPr>
                <w:rFonts w:cs="Tahoma"/>
                <w:b/>
                <w:sz w:val="18"/>
                <w:szCs w:val="18"/>
              </w:rPr>
            </w:pPr>
            <w:r w:rsidRPr="001B2A30">
              <w:rPr>
                <w:rFonts w:cs="Tahoma"/>
                <w:b/>
                <w:sz w:val="18"/>
                <w:szCs w:val="18"/>
              </w:rPr>
              <w:t>Προϋπόθεση για θετική αξιολόγηση: Η πράξη θα πρέπει να λαμβάνει την τιμή ΝΑΙ σε όλα τα κριτήρια</w:t>
            </w:r>
          </w:p>
          <w:p w:rsidR="00D95228" w:rsidRPr="001B2A30" w:rsidRDefault="00D95228" w:rsidP="009E793F">
            <w:pPr>
              <w:spacing w:beforeLines="60" w:before="144" w:after="60"/>
              <w:jc w:val="left"/>
              <w:rPr>
                <w:rFonts w:cs="Tahoma"/>
                <w:sz w:val="18"/>
                <w:szCs w:val="18"/>
              </w:rPr>
            </w:pPr>
            <w:r w:rsidRPr="001B2A30">
              <w:rPr>
                <w:rFonts w:cs="Tahoma"/>
                <w:b/>
                <w:sz w:val="18"/>
                <w:szCs w:val="18"/>
              </w:rPr>
              <w:t>ΑΠΟΤΕΛΕΣΜΑ:</w:t>
            </w:r>
          </w:p>
        </w:tc>
      </w:tr>
      <w:tr w:rsidR="00D95228" w:rsidRPr="00976563" w:rsidTr="009E793F">
        <w:trPr>
          <w:trHeight w:val="24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D95228" w:rsidRPr="00976563" w:rsidRDefault="00D95228" w:rsidP="009E793F">
            <w:pPr>
              <w:spacing w:beforeLines="60" w:before="144" w:after="60"/>
              <w:ind w:left="4168"/>
              <w:jc w:val="center"/>
              <w:rPr>
                <w:rFonts w:cs="Tahoma"/>
                <w:color w:val="000000"/>
                <w:sz w:val="18"/>
                <w:szCs w:val="18"/>
                <w:highlight w:val="yellow"/>
              </w:rPr>
            </w:pPr>
          </w:p>
        </w:tc>
      </w:tr>
      <w:tr w:rsidR="00D95228" w:rsidRPr="00976563" w:rsidTr="009E793F">
        <w:trPr>
          <w:trHeight w:val="685"/>
        </w:trPr>
        <w:tc>
          <w:tcPr>
            <w:tcW w:w="427"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t>1</w:t>
            </w:r>
          </w:p>
        </w:tc>
        <w:tc>
          <w:tcPr>
            <w:tcW w:w="2573" w:type="dxa"/>
            <w:vMerge w:val="restart"/>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b/>
                <w:bCs/>
                <w:sz w:val="18"/>
                <w:szCs w:val="18"/>
              </w:rPr>
            </w:pPr>
            <w:r w:rsidRPr="007F01F1">
              <w:rPr>
                <w:rFonts w:cs="Tahoma"/>
                <w:b/>
                <w:bCs/>
                <w:sz w:val="18"/>
                <w:szCs w:val="18"/>
              </w:rPr>
              <w:t>4</w:t>
            </w:r>
            <w:r w:rsidRPr="007F01F1">
              <w:rPr>
                <w:rFonts w:cs="Tahoma"/>
                <w:b/>
                <w:bCs/>
                <w:sz w:val="18"/>
                <w:szCs w:val="18"/>
                <w:vertAlign w:val="superscript"/>
              </w:rPr>
              <w:t>Η</w:t>
            </w:r>
            <w:r w:rsidRPr="007F01F1">
              <w:rPr>
                <w:rFonts w:cs="Tahoma"/>
                <w:b/>
                <w:bCs/>
                <w:sz w:val="18"/>
                <w:szCs w:val="18"/>
              </w:rPr>
              <w:t xml:space="preserve"> ΟΜΑΔΑ ΚΡΙΤΗΡΙΩΝ </w:t>
            </w:r>
          </w:p>
          <w:p w:rsidR="00D95228" w:rsidRPr="007F01F1" w:rsidRDefault="00D95228" w:rsidP="009E793F">
            <w:pPr>
              <w:spacing w:beforeLines="60" w:before="144" w:after="60"/>
              <w:jc w:val="center"/>
              <w:rPr>
                <w:rFonts w:cs="Tahoma"/>
                <w:b/>
                <w:bCs/>
                <w:sz w:val="18"/>
                <w:szCs w:val="18"/>
              </w:rPr>
            </w:pPr>
            <w:r w:rsidRPr="007F01F1">
              <w:rPr>
                <w:rFonts w:cs="Tahoma"/>
                <w:b/>
                <w:bCs/>
                <w:sz w:val="18"/>
                <w:szCs w:val="18"/>
              </w:rPr>
              <w:t>Ωριμότητα πράξης</w:t>
            </w:r>
          </w:p>
        </w:tc>
        <w:tc>
          <w:tcPr>
            <w:tcW w:w="2835" w:type="dxa"/>
            <w:gridSpan w:val="2"/>
            <w:tcBorders>
              <w:top w:val="single" w:sz="4" w:space="0" w:color="auto"/>
              <w:left w:val="single" w:sz="4" w:space="0" w:color="auto"/>
              <w:right w:val="single" w:sz="4" w:space="0" w:color="auto"/>
            </w:tcBorders>
            <w:vAlign w:val="center"/>
          </w:tcPr>
          <w:p w:rsidR="00D95228" w:rsidRPr="007F01F1" w:rsidRDefault="00D95228" w:rsidP="009E793F">
            <w:pPr>
              <w:spacing w:beforeLines="60" w:before="144" w:after="60"/>
              <w:jc w:val="left"/>
              <w:rPr>
                <w:rFonts w:cs="Tahoma"/>
                <w:sz w:val="18"/>
                <w:szCs w:val="18"/>
              </w:rPr>
            </w:pPr>
            <w:r w:rsidRPr="007F01F1">
              <w:rPr>
                <w:rFonts w:cs="Tahoma"/>
                <w:sz w:val="18"/>
                <w:szCs w:val="18"/>
              </w:rPr>
              <w:t>Στάδιο εξέλιξης των απαιτούμενων προπαρασκευαστικών ενεργειών</w:t>
            </w:r>
          </w:p>
        </w:tc>
        <w:tc>
          <w:tcPr>
            <w:tcW w:w="4394" w:type="dxa"/>
            <w:gridSpan w:val="3"/>
            <w:tcBorders>
              <w:top w:val="single" w:sz="4" w:space="0" w:color="auto"/>
              <w:left w:val="single" w:sz="4" w:space="0" w:color="auto"/>
              <w:right w:val="single" w:sz="4" w:space="0" w:color="auto"/>
            </w:tcBorders>
          </w:tcPr>
          <w:p w:rsidR="00D95228" w:rsidRPr="007F01F1" w:rsidRDefault="00D95228" w:rsidP="009E793F">
            <w:pPr>
              <w:spacing w:beforeLines="60" w:before="144" w:after="60"/>
              <w:rPr>
                <w:sz w:val="18"/>
                <w:szCs w:val="18"/>
              </w:rPr>
            </w:pPr>
            <w:r w:rsidRPr="007F01F1">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w:t>
            </w:r>
            <w:r>
              <w:rPr>
                <w:sz w:val="18"/>
                <w:szCs w:val="18"/>
              </w:rPr>
              <w:t xml:space="preserve">φάκελος έργου, </w:t>
            </w:r>
            <w:r w:rsidRPr="007F01F1">
              <w:rPr>
                <w:sz w:val="18"/>
                <w:szCs w:val="18"/>
              </w:rPr>
              <w:t>εγκρίσεις, τεύχη δημοπράτησης, κλπ) για την έναρξη της υλοποίησής της. Η αξιολόγηση της ωριμότητας της προτεινόμενης πράξης διενεργείται ανά υποέργο</w:t>
            </w:r>
            <w:r>
              <w:rPr>
                <w:sz w:val="18"/>
                <w:szCs w:val="18"/>
              </w:rPr>
              <w:t xml:space="preserve">. </w:t>
            </w:r>
            <w:r w:rsidRPr="007F01F1">
              <w:rPr>
                <w:sz w:val="18"/>
                <w:szCs w:val="18"/>
              </w:rPr>
              <w:t xml:space="preserve">Δεν προσμετρούνται επίσης και άλλα υποστηρικτικά υποέργα, όπως ΟΚΩ κλπ. </w:t>
            </w:r>
          </w:p>
          <w:p w:rsidR="00D95228" w:rsidRPr="007F01F1" w:rsidRDefault="00D95228" w:rsidP="009E793F">
            <w:pPr>
              <w:autoSpaceDE w:val="0"/>
              <w:autoSpaceDN w:val="0"/>
              <w:adjustRightInd w:val="0"/>
              <w:spacing w:before="0"/>
              <w:rPr>
                <w:rFonts w:cs="ArialBold"/>
                <w:bCs/>
                <w:sz w:val="18"/>
                <w:szCs w:val="18"/>
              </w:rPr>
            </w:pP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t>Ναι / Όχι</w:t>
            </w:r>
          </w:p>
          <w:p w:rsidR="00D95228" w:rsidRPr="007F01F1" w:rsidRDefault="00D95228" w:rsidP="009E793F">
            <w:pPr>
              <w:spacing w:beforeLines="60" w:before="144" w:after="60"/>
              <w:jc w:val="center"/>
              <w:rPr>
                <w:rFonts w:cs="Tahoma"/>
                <w:sz w:val="18"/>
                <w:szCs w:val="18"/>
              </w:rPr>
            </w:pPr>
            <w:r w:rsidRPr="007F01F1">
              <w:rPr>
                <w:rFonts w:cs="Tahoma"/>
                <w:sz w:val="18"/>
                <w:szCs w:val="18"/>
              </w:rPr>
              <w:t xml:space="preserve">(Ολοκλήρωση / Μη ολοκλήρωση </w:t>
            </w:r>
            <w:r w:rsidRPr="007F01F1">
              <w:rPr>
                <w:sz w:val="18"/>
                <w:szCs w:val="18"/>
              </w:rPr>
              <w:t>απαιτούμενων προπαρασκευαστικών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p>
        </w:tc>
      </w:tr>
      <w:tr w:rsidR="00D95228" w:rsidRPr="00976563" w:rsidTr="009E793F">
        <w:trPr>
          <w:trHeight w:val="690"/>
        </w:trPr>
        <w:tc>
          <w:tcPr>
            <w:tcW w:w="427"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t>2</w:t>
            </w:r>
          </w:p>
        </w:tc>
        <w:tc>
          <w:tcPr>
            <w:tcW w:w="2573" w:type="dxa"/>
            <w:vMerge/>
            <w:tcBorders>
              <w:left w:val="single" w:sz="4" w:space="0" w:color="auto"/>
              <w:right w:val="single" w:sz="4" w:space="0" w:color="auto"/>
            </w:tcBorders>
            <w:vAlign w:val="center"/>
          </w:tcPr>
          <w:p w:rsidR="00D95228" w:rsidRPr="007F01F1" w:rsidRDefault="00D95228" w:rsidP="009E793F">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D95228" w:rsidRPr="007F01F1" w:rsidRDefault="00D95228" w:rsidP="009E793F">
            <w:pPr>
              <w:spacing w:beforeLines="60" w:before="144" w:after="60"/>
              <w:jc w:val="left"/>
              <w:rPr>
                <w:rFonts w:cs="Tahoma"/>
                <w:sz w:val="18"/>
                <w:szCs w:val="18"/>
              </w:rPr>
            </w:pPr>
            <w:r w:rsidRPr="007F01F1">
              <w:rPr>
                <w:rFonts w:cs="Tahoma"/>
                <w:sz w:val="18"/>
                <w:szCs w:val="18"/>
              </w:rPr>
              <w:t>Βαθμός προόδου διοικητικών ή άλλων ενεργειών</w:t>
            </w:r>
          </w:p>
        </w:tc>
        <w:tc>
          <w:tcPr>
            <w:tcW w:w="4394" w:type="dxa"/>
            <w:gridSpan w:val="3"/>
            <w:tcBorders>
              <w:top w:val="single" w:sz="4" w:space="0" w:color="auto"/>
              <w:left w:val="single" w:sz="4" w:space="0" w:color="auto"/>
              <w:right w:val="single" w:sz="4" w:space="0" w:color="auto"/>
            </w:tcBorders>
          </w:tcPr>
          <w:p w:rsidR="00D95228" w:rsidRPr="007F01F1" w:rsidRDefault="00D95228" w:rsidP="009E793F">
            <w:pPr>
              <w:tabs>
                <w:tab w:val="left" w:pos="567"/>
              </w:tabs>
              <w:rPr>
                <w:sz w:val="18"/>
                <w:szCs w:val="18"/>
              </w:rPr>
            </w:pPr>
            <w:r w:rsidRPr="007F01F1">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w:t>
            </w:r>
            <w:r>
              <w:rPr>
                <w:sz w:val="18"/>
                <w:szCs w:val="18"/>
              </w:rPr>
              <w:t xml:space="preserve"> διαδικασία απόκτησης γης κλπ).</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D95228" w:rsidRPr="007F01F1" w:rsidRDefault="00D95228" w:rsidP="009E793F">
            <w:pPr>
              <w:spacing w:beforeLines="60" w:before="144" w:after="60"/>
              <w:jc w:val="center"/>
              <w:rPr>
                <w:rFonts w:cs="Tahoma"/>
                <w:sz w:val="18"/>
                <w:szCs w:val="18"/>
              </w:rPr>
            </w:pPr>
            <w:r w:rsidRPr="007F01F1">
              <w:rPr>
                <w:rFonts w:cs="Tahoma"/>
                <w:sz w:val="18"/>
                <w:szCs w:val="18"/>
              </w:rPr>
              <w:t>Ναι / Όχι</w:t>
            </w:r>
          </w:p>
          <w:p w:rsidR="00D95228" w:rsidRPr="007F01F1" w:rsidRDefault="00D95228" w:rsidP="009E793F">
            <w:pPr>
              <w:spacing w:beforeLines="60" w:before="144" w:after="60"/>
              <w:jc w:val="center"/>
              <w:rPr>
                <w:rFonts w:cs="Tahoma"/>
                <w:sz w:val="18"/>
                <w:szCs w:val="18"/>
              </w:rPr>
            </w:pPr>
            <w:r w:rsidRPr="007F01F1">
              <w:rPr>
                <w:rFonts w:cs="Tahoma"/>
                <w:sz w:val="18"/>
                <w:szCs w:val="18"/>
              </w:rPr>
              <w:t>(Ολοκλήρωση / Μη ολοκλήρωση διοικητικών ή άλλων απαιτούμενων</w:t>
            </w:r>
            <w:r>
              <w:rPr>
                <w:rFonts w:cs="Tahoma"/>
                <w:sz w:val="18"/>
                <w:szCs w:val="18"/>
              </w:rPr>
              <w:t xml:space="preserve">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D95228" w:rsidRPr="007F01F1" w:rsidRDefault="00D95228" w:rsidP="009E793F">
            <w:pPr>
              <w:spacing w:beforeLines="60" w:before="144" w:after="60"/>
              <w:jc w:val="center"/>
              <w:rPr>
                <w:rFonts w:cs="Tahoma"/>
                <w:sz w:val="18"/>
                <w:szCs w:val="18"/>
              </w:rPr>
            </w:pPr>
          </w:p>
        </w:tc>
      </w:tr>
      <w:tr w:rsidR="00D95228" w:rsidRPr="00976563" w:rsidTr="009E793F">
        <w:trPr>
          <w:trHeight w:val="794"/>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Pr="007F01F1" w:rsidRDefault="00D95228" w:rsidP="009E793F">
            <w:pPr>
              <w:spacing w:beforeLines="60" w:before="144" w:after="60"/>
              <w:jc w:val="left"/>
              <w:rPr>
                <w:rFonts w:cs="Tahoma"/>
                <w:b/>
                <w:sz w:val="18"/>
                <w:szCs w:val="18"/>
              </w:rPr>
            </w:pPr>
            <w:r w:rsidRPr="007F01F1">
              <w:rPr>
                <w:rFonts w:cs="Tahoma"/>
                <w:b/>
                <w:sz w:val="18"/>
                <w:szCs w:val="18"/>
              </w:rPr>
              <w:t>Προϋπόθεση για θετική αξιολόγηση: Η πράξη θα πρέπει να λαμβάνει την τιμή ΝΑΙ σε όλα τα κριτήρια.</w:t>
            </w:r>
          </w:p>
          <w:p w:rsidR="00D95228" w:rsidRPr="007F01F1" w:rsidRDefault="00D95228" w:rsidP="009E793F">
            <w:pPr>
              <w:spacing w:beforeLines="60" w:before="144" w:after="60"/>
              <w:jc w:val="left"/>
              <w:rPr>
                <w:rFonts w:cs="Tahoma"/>
                <w:sz w:val="18"/>
                <w:szCs w:val="18"/>
              </w:rPr>
            </w:pPr>
            <w:r w:rsidRPr="007F01F1">
              <w:rPr>
                <w:rFonts w:cs="Tahoma"/>
                <w:b/>
                <w:sz w:val="18"/>
                <w:szCs w:val="18"/>
              </w:rPr>
              <w:t>ΑΠΟΤΕΛΕΣΜΑ:</w:t>
            </w:r>
          </w:p>
        </w:tc>
      </w:tr>
      <w:tr w:rsidR="00D95228" w:rsidRPr="00976563" w:rsidTr="009E793F">
        <w:trPr>
          <w:trHeight w:val="431"/>
        </w:trPr>
        <w:tc>
          <w:tcPr>
            <w:tcW w:w="15203" w:type="dxa"/>
            <w:gridSpan w:val="11"/>
            <w:tcBorders>
              <w:top w:val="single" w:sz="4" w:space="0" w:color="auto"/>
              <w:left w:val="single" w:sz="4" w:space="0" w:color="auto"/>
              <w:bottom w:val="single" w:sz="4" w:space="0" w:color="auto"/>
              <w:right w:val="single" w:sz="4" w:space="0" w:color="auto"/>
            </w:tcBorders>
            <w:shd w:val="clear" w:color="auto" w:fill="D9D9D9"/>
            <w:noWrap/>
            <w:vAlign w:val="center"/>
          </w:tcPr>
          <w:p w:rsidR="00D95228" w:rsidRPr="00976563" w:rsidRDefault="00D95228" w:rsidP="009E793F">
            <w:pPr>
              <w:spacing w:beforeLines="60" w:before="144" w:after="60"/>
              <w:jc w:val="center"/>
              <w:rPr>
                <w:rFonts w:cs="Tahoma"/>
                <w:color w:val="000000"/>
                <w:sz w:val="18"/>
                <w:szCs w:val="18"/>
                <w:highlight w:val="yellow"/>
              </w:rPr>
            </w:pPr>
          </w:p>
        </w:tc>
      </w:tr>
      <w:tr w:rsidR="00D95228" w:rsidRPr="00976563" w:rsidTr="009E793F">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1</w:t>
            </w:r>
          </w:p>
        </w:tc>
        <w:tc>
          <w:tcPr>
            <w:tcW w:w="2896" w:type="dxa"/>
            <w:gridSpan w:val="2"/>
            <w:vMerge w:val="restart"/>
            <w:tcBorders>
              <w:top w:val="single" w:sz="4" w:space="0" w:color="auto"/>
              <w:left w:val="single" w:sz="4" w:space="0" w:color="auto"/>
              <w:right w:val="single" w:sz="4" w:space="0" w:color="auto"/>
            </w:tcBorders>
            <w:vAlign w:val="center"/>
          </w:tcPr>
          <w:p w:rsidR="00D95228" w:rsidRPr="008D1026" w:rsidRDefault="00D95228" w:rsidP="009E793F">
            <w:pPr>
              <w:spacing w:beforeLines="60" w:before="144" w:after="60"/>
              <w:jc w:val="center"/>
              <w:rPr>
                <w:rFonts w:cs="Tahoma"/>
                <w:b/>
                <w:bCs/>
                <w:sz w:val="18"/>
                <w:szCs w:val="18"/>
              </w:rPr>
            </w:pPr>
            <w:r w:rsidRPr="008D1026">
              <w:rPr>
                <w:rFonts w:cs="Tahoma"/>
                <w:b/>
                <w:bCs/>
                <w:sz w:val="18"/>
                <w:szCs w:val="18"/>
              </w:rPr>
              <w:t>5</w:t>
            </w:r>
            <w:r w:rsidRPr="008D1026">
              <w:rPr>
                <w:rFonts w:cs="Tahoma"/>
                <w:b/>
                <w:bCs/>
                <w:sz w:val="18"/>
                <w:szCs w:val="18"/>
                <w:vertAlign w:val="superscript"/>
              </w:rPr>
              <w:t>Η</w:t>
            </w:r>
            <w:r w:rsidRPr="008D1026">
              <w:rPr>
                <w:rFonts w:cs="Tahoma"/>
                <w:b/>
                <w:bCs/>
                <w:sz w:val="18"/>
                <w:szCs w:val="18"/>
              </w:rPr>
              <w:t xml:space="preserve"> ΟΜΑΔΑ ΚΡΙΤΗΡΙΩΝ </w:t>
            </w:r>
          </w:p>
          <w:p w:rsidR="00D95228" w:rsidRPr="008D1026" w:rsidRDefault="00D95228" w:rsidP="009E793F">
            <w:pPr>
              <w:spacing w:beforeLines="60" w:before="144" w:after="60"/>
              <w:jc w:val="center"/>
              <w:rPr>
                <w:rFonts w:cs="Tahoma"/>
                <w:b/>
                <w:bCs/>
                <w:sz w:val="18"/>
                <w:szCs w:val="18"/>
              </w:rPr>
            </w:pPr>
            <w:r w:rsidRPr="008D1026">
              <w:rPr>
                <w:rFonts w:cs="Tahoma"/>
                <w:b/>
                <w:bCs/>
                <w:sz w:val="18"/>
                <w:szCs w:val="18"/>
              </w:rPr>
              <w:t xml:space="preserve">Διοικητική, Επιχειρησιακή &amp; </w:t>
            </w:r>
            <w:r w:rsidRPr="008D1026">
              <w:rPr>
                <w:rFonts w:cs="Tahoma"/>
                <w:b/>
                <w:bCs/>
                <w:sz w:val="18"/>
                <w:szCs w:val="18"/>
              </w:rPr>
              <w:lastRenderedPageBreak/>
              <w:t>Χρηματοοικονομική ικανότητα δυνητικού δικαιούχου</w:t>
            </w: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left"/>
              <w:rPr>
                <w:rFonts w:cs="Tahoma"/>
                <w:sz w:val="18"/>
                <w:szCs w:val="18"/>
              </w:rPr>
            </w:pPr>
            <w:r w:rsidRPr="008D1026">
              <w:rPr>
                <w:rFonts w:cs="Tahoma"/>
                <w:sz w:val="18"/>
                <w:szCs w:val="18"/>
              </w:rPr>
              <w:lastRenderedPageBreak/>
              <w:t xml:space="preserve">Διοικητική ικανότητα </w:t>
            </w:r>
          </w:p>
        </w:tc>
        <w:tc>
          <w:tcPr>
            <w:tcW w:w="3827" w:type="dxa"/>
            <w:gridSpan w:val="2"/>
            <w:tcBorders>
              <w:top w:val="single" w:sz="4" w:space="0" w:color="auto"/>
              <w:left w:val="single" w:sz="4" w:space="0" w:color="auto"/>
              <w:bottom w:val="single" w:sz="4" w:space="0" w:color="auto"/>
              <w:right w:val="single" w:sz="4" w:space="0" w:color="auto"/>
            </w:tcBorders>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w:t>
            </w:r>
            <w:r w:rsidRPr="008D1026">
              <w:rPr>
                <w:rFonts w:cs="Tahoma"/>
                <w:sz w:val="18"/>
                <w:szCs w:val="18"/>
              </w:rPr>
              <w:lastRenderedPageBreak/>
              <w:t xml:space="preserve">τις απαραίτητες διαδικασίες (Κανονισμός λειτουργίας)  </w:t>
            </w:r>
          </w:p>
        </w:tc>
        <w:tc>
          <w:tcPr>
            <w:tcW w:w="1560" w:type="dxa"/>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lastRenderedPageBreak/>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D95228" w:rsidRPr="008D1026" w:rsidRDefault="00D95228" w:rsidP="009E793F">
            <w:pPr>
              <w:spacing w:beforeLines="60" w:before="144" w:after="60"/>
              <w:jc w:val="right"/>
              <w:rPr>
                <w:rFonts w:cs="Tahoma"/>
                <w:sz w:val="18"/>
                <w:szCs w:val="18"/>
              </w:rPr>
            </w:pPr>
          </w:p>
        </w:tc>
      </w:tr>
      <w:tr w:rsidR="00D95228" w:rsidRPr="00976563" w:rsidTr="009E793F">
        <w:trPr>
          <w:trHeight w:val="646"/>
        </w:trPr>
        <w:tc>
          <w:tcPr>
            <w:tcW w:w="427" w:type="dxa"/>
            <w:tcBorders>
              <w:top w:val="single" w:sz="4" w:space="0" w:color="auto"/>
              <w:left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lastRenderedPageBreak/>
              <w:t>2</w:t>
            </w:r>
          </w:p>
        </w:tc>
        <w:tc>
          <w:tcPr>
            <w:tcW w:w="2896" w:type="dxa"/>
            <w:gridSpan w:val="2"/>
            <w:vMerge/>
            <w:tcBorders>
              <w:left w:val="single" w:sz="4" w:space="0" w:color="auto"/>
              <w:right w:val="single" w:sz="4" w:space="0" w:color="auto"/>
            </w:tcBorders>
            <w:vAlign w:val="center"/>
          </w:tcPr>
          <w:p w:rsidR="00D95228" w:rsidRPr="008D1026" w:rsidRDefault="00D95228" w:rsidP="009E793F">
            <w:pPr>
              <w:spacing w:beforeLines="60" w:before="144" w:after="60"/>
              <w:jc w:val="left"/>
              <w:rPr>
                <w:rFonts w:cs="Tahoma"/>
                <w:b/>
                <w:bCs/>
                <w:sz w:val="18"/>
                <w:szCs w:val="18"/>
              </w:rPr>
            </w:pPr>
          </w:p>
        </w:tc>
        <w:tc>
          <w:tcPr>
            <w:tcW w:w="3079" w:type="dxa"/>
            <w:gridSpan w:val="2"/>
            <w:tcBorders>
              <w:top w:val="single" w:sz="4" w:space="0" w:color="auto"/>
              <w:left w:val="single" w:sz="4" w:space="0" w:color="auto"/>
              <w:right w:val="single" w:sz="4" w:space="0" w:color="auto"/>
            </w:tcBorders>
            <w:vAlign w:val="center"/>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Επιχειρησιακή ικανότητα </w:t>
            </w:r>
          </w:p>
        </w:tc>
        <w:tc>
          <w:tcPr>
            <w:tcW w:w="3827" w:type="dxa"/>
            <w:gridSpan w:val="2"/>
            <w:tcBorders>
              <w:top w:val="single" w:sz="4" w:space="0" w:color="auto"/>
              <w:left w:val="single" w:sz="4" w:space="0" w:color="auto"/>
              <w:right w:val="single" w:sz="4" w:space="0" w:color="auto"/>
            </w:tcBorders>
          </w:tcPr>
          <w:p w:rsidR="00D95228" w:rsidRPr="008D1026" w:rsidRDefault="00D95228" w:rsidP="009E793F">
            <w:pPr>
              <w:spacing w:beforeLines="60" w:before="144" w:after="60"/>
              <w:jc w:val="left"/>
              <w:rPr>
                <w:rFonts w:cs="Tahoma"/>
                <w:sz w:val="18"/>
                <w:szCs w:val="18"/>
              </w:rPr>
            </w:pPr>
            <w:r w:rsidRPr="008D1026">
              <w:rPr>
                <w:rFonts w:cs="Tahoma"/>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560" w:type="dxa"/>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p>
        </w:tc>
      </w:tr>
      <w:tr w:rsidR="00D95228" w:rsidRPr="00976563" w:rsidTr="009E793F">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3</w:t>
            </w:r>
          </w:p>
        </w:tc>
        <w:tc>
          <w:tcPr>
            <w:tcW w:w="2896" w:type="dxa"/>
            <w:gridSpan w:val="2"/>
            <w:vMerge/>
            <w:tcBorders>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left"/>
              <w:rPr>
                <w:rFonts w:cs="Tahoma"/>
                <w:b/>
                <w:bCs/>
                <w:sz w:val="18"/>
                <w:szCs w:val="18"/>
              </w:rPr>
            </w:pP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left"/>
              <w:rPr>
                <w:rFonts w:cs="Tahoma"/>
                <w:sz w:val="18"/>
                <w:szCs w:val="18"/>
              </w:rPr>
            </w:pPr>
            <w:r w:rsidRPr="008D1026">
              <w:rPr>
                <w:rFonts w:cs="Tahoma"/>
                <w:sz w:val="18"/>
                <w:szCs w:val="18"/>
              </w:rPr>
              <w:t>Χρηματοοικονομική ικανότητα</w:t>
            </w:r>
          </w:p>
        </w:tc>
        <w:tc>
          <w:tcPr>
            <w:tcW w:w="3827" w:type="dxa"/>
            <w:gridSpan w:val="2"/>
            <w:tcBorders>
              <w:top w:val="single" w:sz="4" w:space="0" w:color="auto"/>
              <w:left w:val="single" w:sz="4" w:space="0" w:color="auto"/>
              <w:bottom w:val="single" w:sz="4" w:space="0" w:color="auto"/>
              <w:right w:val="single" w:sz="4" w:space="0" w:color="auto"/>
            </w:tcBorders>
          </w:tcPr>
          <w:p w:rsidR="00D95228" w:rsidRPr="008D1026" w:rsidRDefault="00D95228" w:rsidP="009E793F">
            <w:pPr>
              <w:spacing w:beforeLines="60" w:before="144" w:after="60"/>
              <w:jc w:val="left"/>
              <w:rPr>
                <w:rFonts w:cs="Tahoma"/>
                <w:sz w:val="18"/>
                <w:szCs w:val="18"/>
              </w:rPr>
            </w:pPr>
            <w:r w:rsidRPr="008D1026">
              <w:rPr>
                <w:rFonts w:cs="Tahoma"/>
                <w:sz w:val="18"/>
                <w:szCs w:val="18"/>
              </w:rPr>
              <w:t>Εξετάζεται η δυνατότητα του δικαιούχου να συμβάλλει με ίδιους πόρους στην υλοποίηση της προτεινόμενης πράξης</w:t>
            </w:r>
          </w:p>
        </w:tc>
        <w:tc>
          <w:tcPr>
            <w:tcW w:w="1560" w:type="dxa"/>
            <w:tcBorders>
              <w:top w:val="single" w:sz="4" w:space="0" w:color="auto"/>
              <w:left w:val="single" w:sz="4" w:space="0" w:color="auto"/>
              <w:bottom w:val="single" w:sz="4" w:space="0" w:color="auto"/>
              <w:right w:val="single" w:sz="4" w:space="0" w:color="auto"/>
            </w:tcBorders>
            <w:vAlign w:val="center"/>
          </w:tcPr>
          <w:p w:rsidR="00D95228" w:rsidRPr="008D1026" w:rsidRDefault="00D95228" w:rsidP="009E793F">
            <w:pPr>
              <w:spacing w:beforeLines="60" w:before="144" w:after="60"/>
              <w:jc w:val="center"/>
              <w:rPr>
                <w:rFonts w:cs="Tahoma"/>
                <w:sz w:val="18"/>
                <w:szCs w:val="18"/>
              </w:rPr>
            </w:pPr>
            <w:r w:rsidRPr="008D1026">
              <w:rPr>
                <w:rFonts w:cs="Tahoma"/>
                <w:sz w:val="18"/>
                <w:szCs w:val="18"/>
              </w:rPr>
              <w:t xml:space="preserve">Ναι / Όχι </w:t>
            </w:r>
          </w:p>
          <w:p w:rsidR="00D95228" w:rsidRPr="008D1026" w:rsidRDefault="00D95228" w:rsidP="009E793F">
            <w:pPr>
              <w:spacing w:beforeLines="60" w:before="144" w:after="60"/>
              <w:jc w:val="center"/>
              <w:rPr>
                <w:rFonts w:cs="Tahoma"/>
                <w:sz w:val="18"/>
                <w:szCs w:val="18"/>
              </w:rPr>
            </w:pPr>
            <w:r w:rsidRPr="008D1026">
              <w:rPr>
                <w:rFonts w:cs="Tahoma"/>
                <w:sz w:val="18"/>
                <w:szCs w:val="18"/>
              </w:rPr>
              <w:t>ή Δεν Εφαρμόζεται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D95228" w:rsidRPr="008D1026" w:rsidRDefault="00D95228" w:rsidP="009E793F">
            <w:pPr>
              <w:spacing w:beforeLines="60" w:before="144" w:after="60"/>
              <w:jc w:val="right"/>
              <w:rPr>
                <w:rFonts w:cs="Tahoma"/>
                <w:sz w:val="18"/>
                <w:szCs w:val="18"/>
              </w:rPr>
            </w:pPr>
          </w:p>
        </w:tc>
      </w:tr>
      <w:tr w:rsidR="00D95228" w:rsidRPr="007E36DA" w:rsidTr="009E793F">
        <w:trPr>
          <w:trHeight w:val="7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D95228" w:rsidRPr="008D1026" w:rsidRDefault="00D95228" w:rsidP="009E793F">
            <w:pPr>
              <w:spacing w:beforeLines="60" w:before="144" w:after="60"/>
              <w:jc w:val="left"/>
              <w:rPr>
                <w:rFonts w:cs="Tahoma"/>
                <w:b/>
                <w:sz w:val="18"/>
                <w:szCs w:val="18"/>
              </w:rPr>
            </w:pPr>
            <w:r w:rsidRPr="008D1026">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D95228" w:rsidRPr="008D1026" w:rsidRDefault="00D95228" w:rsidP="009E793F">
            <w:pPr>
              <w:spacing w:beforeLines="60" w:before="144" w:after="60"/>
              <w:jc w:val="left"/>
              <w:rPr>
                <w:rFonts w:cs="Tahoma"/>
                <w:sz w:val="18"/>
                <w:szCs w:val="18"/>
              </w:rPr>
            </w:pPr>
            <w:r w:rsidRPr="008D1026">
              <w:rPr>
                <w:rFonts w:cs="Tahoma"/>
                <w:b/>
                <w:sz w:val="18"/>
                <w:szCs w:val="18"/>
              </w:rPr>
              <w:t>ΑΠΟΤΕΛΕΣΜΑ:</w:t>
            </w:r>
          </w:p>
        </w:tc>
      </w:tr>
    </w:tbl>
    <w:p w:rsidR="00D95228" w:rsidRDefault="00D95228" w:rsidP="00D95228">
      <w:pPr>
        <w:rPr>
          <w:rFonts w:cs="Tahoma"/>
          <w:sz w:val="18"/>
          <w:szCs w:val="18"/>
        </w:rPr>
      </w:pPr>
    </w:p>
    <w:p w:rsidR="00ED2DCE" w:rsidRDefault="00ED2DCE" w:rsidP="00D95228">
      <w:pPr>
        <w:rPr>
          <w:rFonts w:cs="Tahoma"/>
          <w:sz w:val="18"/>
          <w:szCs w:val="18"/>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1842"/>
        <w:gridCol w:w="2268"/>
        <w:gridCol w:w="2268"/>
        <w:gridCol w:w="3828"/>
        <w:gridCol w:w="12"/>
      </w:tblGrid>
      <w:tr w:rsidR="00ED2DCE" w:rsidRPr="00F7245C" w:rsidTr="00DD39DD">
        <w:trPr>
          <w:trHeight w:val="700"/>
        </w:trPr>
        <w:tc>
          <w:tcPr>
            <w:tcW w:w="15203" w:type="dxa"/>
            <w:gridSpan w:val="6"/>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ED2DCE" w:rsidRPr="00AA0C98" w:rsidRDefault="00ED2DCE" w:rsidP="00DD39DD">
            <w:pPr>
              <w:spacing w:beforeLines="60" w:before="144" w:after="60"/>
              <w:jc w:val="center"/>
              <w:rPr>
                <w:rFonts w:cs="Tahoma"/>
                <w:b/>
                <w:color w:val="000000"/>
                <w:sz w:val="18"/>
                <w:szCs w:val="18"/>
                <w:highlight w:val="yellow"/>
              </w:rPr>
            </w:pPr>
            <w:r w:rsidRPr="00785088">
              <w:rPr>
                <w:rFonts w:cs="Tahoma"/>
                <w:b/>
                <w:bCs/>
                <w:caps/>
                <w:color w:val="FFFFFF"/>
                <w:sz w:val="18"/>
                <w:szCs w:val="18"/>
              </w:rPr>
              <w:t xml:space="preserve">ΣΤΑΔΙΟ Β΄ </w:t>
            </w:r>
            <w:r>
              <w:rPr>
                <w:rFonts w:cs="Tahoma"/>
                <w:b/>
                <w:bCs/>
                <w:caps/>
                <w:color w:val="FFFFFF"/>
                <w:sz w:val="18"/>
                <w:szCs w:val="18"/>
              </w:rPr>
              <w:t xml:space="preserve">: </w:t>
            </w:r>
            <w:r w:rsidRPr="00785088">
              <w:rPr>
                <w:rFonts w:cs="Tahoma"/>
                <w:b/>
                <w:bCs/>
                <w:caps/>
                <w:color w:val="FFFFFF"/>
                <w:sz w:val="18"/>
                <w:szCs w:val="18"/>
              </w:rPr>
              <w:t>Αξιολόγηση των προτάσεων ανά ομάδα κριτηρίων</w:t>
            </w: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ED2DCE" w:rsidRDefault="00ED2DCE" w:rsidP="00DD39DD">
            <w:pPr>
              <w:spacing w:after="120"/>
              <w:ind w:left="284"/>
              <w:jc w:val="center"/>
              <w:rPr>
                <w:rFonts w:cs="Tahoma"/>
                <w:b/>
                <w:sz w:val="18"/>
                <w:szCs w:val="18"/>
              </w:rPr>
            </w:pPr>
            <w:r w:rsidRPr="00237B41">
              <w:rPr>
                <w:rFonts w:cs="Tahoma"/>
                <w:b/>
                <w:sz w:val="18"/>
                <w:szCs w:val="18"/>
              </w:rPr>
              <w:t>ΟΜΑΔΑ ΚΡΙΤΗΡΙΩΝ</w:t>
            </w:r>
          </w:p>
        </w:tc>
        <w:tc>
          <w:tcPr>
            <w:tcW w:w="1842" w:type="dxa"/>
            <w:tcBorders>
              <w:top w:val="single" w:sz="6" w:space="0" w:color="auto"/>
            </w:tcBorders>
            <w:shd w:val="clear" w:color="auto" w:fill="auto"/>
            <w:noWrap/>
            <w:vAlign w:val="center"/>
          </w:tcPr>
          <w:p w:rsidR="00ED2DCE" w:rsidRPr="00F7245C" w:rsidRDefault="00ED2DCE" w:rsidP="00DD39DD">
            <w:pPr>
              <w:spacing w:after="120"/>
              <w:ind w:left="33"/>
              <w:jc w:val="center"/>
              <w:rPr>
                <w:rFonts w:cs="Tahoma"/>
                <w:b/>
                <w:sz w:val="18"/>
                <w:szCs w:val="18"/>
              </w:rPr>
            </w:pPr>
            <w:r>
              <w:rPr>
                <w:rFonts w:cs="Tahoma"/>
                <w:b/>
                <w:sz w:val="18"/>
                <w:szCs w:val="18"/>
              </w:rPr>
              <w:t>ΒΑΘΜΟΛΟΓΙΑ</w:t>
            </w:r>
          </w:p>
        </w:tc>
        <w:tc>
          <w:tcPr>
            <w:tcW w:w="2268" w:type="dxa"/>
            <w:tcBorders>
              <w:top w:val="single" w:sz="6" w:space="0" w:color="auto"/>
            </w:tcBorders>
            <w:vAlign w:val="center"/>
          </w:tcPr>
          <w:p w:rsidR="00ED2DCE" w:rsidRPr="00F7245C" w:rsidRDefault="00ED2DCE" w:rsidP="00DD39DD">
            <w:pPr>
              <w:spacing w:after="120"/>
              <w:jc w:val="center"/>
              <w:rPr>
                <w:rFonts w:cs="Tahoma"/>
                <w:b/>
                <w:sz w:val="18"/>
                <w:szCs w:val="18"/>
              </w:rPr>
            </w:pPr>
            <w:r>
              <w:rPr>
                <w:rFonts w:cs="Tahoma"/>
                <w:b/>
                <w:sz w:val="18"/>
                <w:szCs w:val="18"/>
              </w:rPr>
              <w:t>ΣΥΝΤΕΛΕΣΤΗΣ ΒΑΡΥΤΗΤΑΣ</w:t>
            </w:r>
          </w:p>
        </w:tc>
        <w:tc>
          <w:tcPr>
            <w:tcW w:w="2268" w:type="dxa"/>
            <w:tcBorders>
              <w:top w:val="single" w:sz="6" w:space="0" w:color="auto"/>
            </w:tcBorders>
            <w:vAlign w:val="center"/>
          </w:tcPr>
          <w:p w:rsidR="00ED2DCE" w:rsidRPr="00F7245C" w:rsidRDefault="00ED2DCE" w:rsidP="00DD39DD">
            <w:pPr>
              <w:spacing w:after="120"/>
              <w:jc w:val="center"/>
              <w:rPr>
                <w:rFonts w:cs="Tahoma"/>
                <w:b/>
                <w:sz w:val="18"/>
                <w:szCs w:val="18"/>
              </w:rPr>
            </w:pPr>
            <w:r>
              <w:rPr>
                <w:rFonts w:cs="Tahoma"/>
                <w:b/>
                <w:sz w:val="18"/>
                <w:szCs w:val="18"/>
              </w:rPr>
              <w:t>ΑΠΟΤΕΛΕΣΜΑ</w:t>
            </w:r>
          </w:p>
        </w:tc>
        <w:tc>
          <w:tcPr>
            <w:tcW w:w="3828" w:type="dxa"/>
            <w:tcBorders>
              <w:top w:val="single" w:sz="6" w:space="0" w:color="auto"/>
            </w:tcBorders>
            <w:vAlign w:val="center"/>
          </w:tcPr>
          <w:p w:rsidR="00ED2DCE" w:rsidRPr="00F7245C" w:rsidRDefault="00ED2DCE" w:rsidP="00DD39DD">
            <w:pPr>
              <w:spacing w:after="120"/>
              <w:ind w:left="284"/>
              <w:jc w:val="center"/>
              <w:rPr>
                <w:rFonts w:cs="Tahoma"/>
                <w:b/>
                <w:sz w:val="18"/>
                <w:szCs w:val="18"/>
              </w:rPr>
            </w:pPr>
            <w:r>
              <w:rPr>
                <w:rFonts w:cs="Tahoma"/>
                <w:b/>
                <w:sz w:val="18"/>
                <w:szCs w:val="18"/>
              </w:rPr>
              <w:t>ΠΑΡΑΤΗΡΗΣΕΙΣ</w:t>
            </w: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ED2DCE" w:rsidRPr="00D41DF6" w:rsidRDefault="00ED2DCE" w:rsidP="00DD39DD">
            <w:pPr>
              <w:spacing w:after="120"/>
              <w:ind w:left="113"/>
              <w:jc w:val="left"/>
              <w:rPr>
                <w:rFonts w:cs="Tahoma"/>
                <w:b/>
                <w:sz w:val="18"/>
                <w:szCs w:val="18"/>
              </w:rPr>
            </w:pPr>
            <w:r>
              <w:rPr>
                <w:rFonts w:cs="Tahoma"/>
                <w:b/>
                <w:sz w:val="18"/>
                <w:szCs w:val="18"/>
              </w:rPr>
              <w:t>1</w:t>
            </w:r>
            <w:r w:rsidRPr="00AA0C98">
              <w:rPr>
                <w:rFonts w:cs="Tahoma"/>
                <w:b/>
                <w:sz w:val="18"/>
                <w:szCs w:val="18"/>
              </w:rPr>
              <w:t>η</w:t>
            </w:r>
            <w:r w:rsidRPr="00F7245C">
              <w:rPr>
                <w:rFonts w:cs="Tahoma"/>
                <w:b/>
                <w:sz w:val="18"/>
                <w:szCs w:val="18"/>
              </w:rPr>
              <w:t>:</w:t>
            </w:r>
            <w:r w:rsidRPr="00D41DF6">
              <w:rPr>
                <w:rFonts w:cs="Tahoma"/>
                <w:b/>
                <w:sz w:val="18"/>
                <w:szCs w:val="18"/>
              </w:rPr>
              <w:t xml:space="preserve"> ΠΛΗΡΟΤΗΤΑ ΚΑΙ ΣΑΦΗΝΕΙΑ ΤΟΥ ΠΕΡΙΕΧΟΜΕΝΟΥ ΤΗΣ ΠΡΑΞΗΣ</w:t>
            </w:r>
          </w:p>
        </w:tc>
        <w:tc>
          <w:tcPr>
            <w:tcW w:w="1842" w:type="dxa"/>
            <w:tcBorders>
              <w:top w:val="single" w:sz="6" w:space="0" w:color="auto"/>
            </w:tcBorders>
            <w:shd w:val="clear" w:color="auto" w:fill="auto"/>
            <w:noWrap/>
            <w:vAlign w:val="center"/>
          </w:tcPr>
          <w:p w:rsidR="00ED2DCE" w:rsidRPr="00F7245C" w:rsidRDefault="00ED2DCE" w:rsidP="00DD39DD">
            <w:pPr>
              <w:spacing w:after="120"/>
              <w:ind w:left="284"/>
              <w:rPr>
                <w:rFonts w:cs="Tahoma"/>
                <w:b/>
                <w:sz w:val="18"/>
                <w:szCs w:val="18"/>
              </w:rPr>
            </w:pPr>
          </w:p>
        </w:tc>
        <w:tc>
          <w:tcPr>
            <w:tcW w:w="2268" w:type="dxa"/>
            <w:tcBorders>
              <w:top w:val="single" w:sz="6" w:space="0" w:color="auto"/>
            </w:tcBorders>
          </w:tcPr>
          <w:p w:rsidR="00ED2DCE" w:rsidRPr="00F7245C" w:rsidRDefault="00ED2DCE" w:rsidP="00DD39DD">
            <w:pPr>
              <w:spacing w:after="120"/>
              <w:ind w:left="284"/>
              <w:rPr>
                <w:rFonts w:cs="Tahoma"/>
                <w:b/>
                <w:sz w:val="18"/>
                <w:szCs w:val="18"/>
              </w:rPr>
            </w:pPr>
          </w:p>
        </w:tc>
        <w:tc>
          <w:tcPr>
            <w:tcW w:w="2268" w:type="dxa"/>
            <w:tcBorders>
              <w:top w:val="single" w:sz="6" w:space="0" w:color="auto"/>
            </w:tcBorders>
          </w:tcPr>
          <w:p w:rsidR="00ED2DCE" w:rsidRPr="00F7245C" w:rsidRDefault="00ED2DCE" w:rsidP="00DD39DD">
            <w:pPr>
              <w:spacing w:after="120"/>
              <w:ind w:left="284"/>
              <w:rPr>
                <w:rFonts w:cs="Tahoma"/>
                <w:b/>
                <w:sz w:val="18"/>
                <w:szCs w:val="18"/>
              </w:rPr>
            </w:pPr>
          </w:p>
        </w:tc>
        <w:tc>
          <w:tcPr>
            <w:tcW w:w="3828" w:type="dxa"/>
            <w:tcBorders>
              <w:top w:val="single" w:sz="6" w:space="0" w:color="auto"/>
            </w:tcBorders>
          </w:tcPr>
          <w:p w:rsidR="00ED2DCE" w:rsidRPr="00F7245C" w:rsidRDefault="00ED2DCE" w:rsidP="00DD39DD">
            <w:pPr>
              <w:spacing w:after="120"/>
              <w:ind w:left="284"/>
              <w:rPr>
                <w:rFonts w:cs="Tahoma"/>
                <w:b/>
                <w:sz w:val="18"/>
                <w:szCs w:val="18"/>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ED2DCE" w:rsidRPr="00D41DF6" w:rsidRDefault="00ED2DCE" w:rsidP="00DD39DD">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w:t>
            </w:r>
            <w:r w:rsidRPr="00D41DF6">
              <w:rPr>
                <w:rFonts w:cs="Tahoma"/>
                <w:b/>
                <w:sz w:val="18"/>
                <w:szCs w:val="18"/>
              </w:rPr>
              <w:t xml:space="preserve"> ΕΝΣΩΜΑΤΩΣΗ ΟΡΙΖΟΝΤΙΩΝ ΠΟΛΙΤΙΚΩΝ ΚΑΙ ΤΗΡΗΣΗ ΘΕΣΜΙΚΟΥ ΠΛΑΙΣΙΟΥ</w:t>
            </w:r>
          </w:p>
        </w:tc>
        <w:tc>
          <w:tcPr>
            <w:tcW w:w="1842" w:type="dxa"/>
            <w:shd w:val="clear" w:color="auto" w:fill="auto"/>
            <w:noWrap/>
            <w:vAlign w:val="center"/>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3828" w:type="dxa"/>
          </w:tcPr>
          <w:p w:rsidR="00ED2DCE" w:rsidRPr="00F7245C" w:rsidRDefault="00ED2DCE" w:rsidP="00DD39DD">
            <w:pPr>
              <w:spacing w:after="120"/>
              <w:ind w:left="284"/>
              <w:rPr>
                <w:rFonts w:cs="Tahoma"/>
                <w:b/>
                <w:sz w:val="18"/>
                <w:szCs w:val="18"/>
                <w:highlight w:val="yellow"/>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ED2DCE" w:rsidRPr="00D41DF6" w:rsidRDefault="00ED2DCE" w:rsidP="00DD39DD">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w:t>
            </w:r>
            <w:r w:rsidRPr="00D41DF6">
              <w:rPr>
                <w:rFonts w:cs="Tahoma"/>
                <w:b/>
                <w:sz w:val="18"/>
                <w:szCs w:val="18"/>
              </w:rPr>
              <w:t xml:space="preserve"> ΣΚΟΠΙΜΟΤΗΤΑ ΠΡΑΞΗΣ</w:t>
            </w:r>
          </w:p>
        </w:tc>
        <w:tc>
          <w:tcPr>
            <w:tcW w:w="1842" w:type="dxa"/>
            <w:shd w:val="clear" w:color="auto" w:fill="auto"/>
            <w:noWrap/>
            <w:vAlign w:val="center"/>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3828" w:type="dxa"/>
          </w:tcPr>
          <w:p w:rsidR="00ED2DCE" w:rsidRPr="00F7245C" w:rsidRDefault="00ED2DCE" w:rsidP="00DD39DD">
            <w:pPr>
              <w:spacing w:after="120"/>
              <w:ind w:left="284"/>
              <w:rPr>
                <w:rFonts w:cs="Tahoma"/>
                <w:b/>
                <w:sz w:val="18"/>
                <w:szCs w:val="18"/>
                <w:highlight w:val="yellow"/>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ED2DCE" w:rsidRPr="00D41DF6" w:rsidRDefault="00ED2DCE" w:rsidP="00DD39DD">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w:t>
            </w:r>
            <w:r w:rsidRPr="00D41DF6">
              <w:rPr>
                <w:rFonts w:cs="Tahoma"/>
                <w:b/>
                <w:sz w:val="18"/>
                <w:szCs w:val="18"/>
              </w:rPr>
              <w:t xml:space="preserve"> ΩΡΙΜΟΤΗΤΑ ΠΡΑΞΗΣ</w:t>
            </w:r>
          </w:p>
        </w:tc>
        <w:tc>
          <w:tcPr>
            <w:tcW w:w="1842" w:type="dxa"/>
            <w:shd w:val="clear" w:color="auto" w:fill="auto"/>
            <w:vAlign w:val="center"/>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3828" w:type="dxa"/>
          </w:tcPr>
          <w:p w:rsidR="00ED2DCE" w:rsidRPr="00F7245C" w:rsidRDefault="00ED2DCE" w:rsidP="00DD39DD">
            <w:pPr>
              <w:spacing w:after="120"/>
              <w:ind w:left="284"/>
              <w:rPr>
                <w:rFonts w:cs="Tahoma"/>
                <w:b/>
                <w:sz w:val="18"/>
                <w:szCs w:val="18"/>
                <w:highlight w:val="yellow"/>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ED2DCE" w:rsidRPr="00D41DF6" w:rsidRDefault="00ED2DCE" w:rsidP="00DD39DD">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w:t>
            </w:r>
            <w:r w:rsidRPr="00D41DF6">
              <w:rPr>
                <w:rFonts w:cs="Tahoma"/>
                <w:b/>
                <w:sz w:val="18"/>
                <w:szCs w:val="18"/>
              </w:rPr>
              <w:t xml:space="preserve"> ΔΙΟΙΚΗΤΙΚΗ, ΕΠΙΧΕΙΡΗΣΙΑΚΗ &amp; ΧΡΗΜΑΤΟΟΙΚΟΝΟΜΙΚΗ ΙΚΑΝΟΤΗΤΑ ΤΟΥ ΦΟΡΕΑ</w:t>
            </w:r>
          </w:p>
        </w:tc>
        <w:tc>
          <w:tcPr>
            <w:tcW w:w="1842" w:type="dxa"/>
            <w:shd w:val="clear" w:color="auto" w:fill="auto"/>
            <w:noWrap/>
            <w:vAlign w:val="center"/>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3828" w:type="dxa"/>
          </w:tcPr>
          <w:p w:rsidR="00ED2DCE" w:rsidRPr="00F7245C" w:rsidRDefault="00ED2DCE" w:rsidP="00DD39DD">
            <w:pPr>
              <w:spacing w:after="120"/>
              <w:ind w:left="284"/>
              <w:rPr>
                <w:rFonts w:cs="Tahoma"/>
                <w:b/>
                <w:sz w:val="18"/>
                <w:szCs w:val="18"/>
                <w:highlight w:val="yellow"/>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ED2DCE" w:rsidRDefault="00ED2DCE" w:rsidP="00DD39DD">
            <w:pPr>
              <w:spacing w:after="120"/>
              <w:ind w:left="113"/>
              <w:jc w:val="left"/>
              <w:rPr>
                <w:rFonts w:cs="Tahoma"/>
                <w:b/>
                <w:sz w:val="18"/>
                <w:szCs w:val="18"/>
              </w:rPr>
            </w:pPr>
            <w:r>
              <w:rPr>
                <w:rFonts w:cs="Tahoma"/>
                <w:b/>
                <w:sz w:val="18"/>
                <w:szCs w:val="18"/>
              </w:rPr>
              <w:t>ΑΘΡΟΙΣΜΑ ΤΙΜΩΝ ΒΑΘΜΟΛΟΓΟΥΜΕΝΩΝ ΚΡΙΤΗΡΙΩΝ:</w:t>
            </w:r>
          </w:p>
        </w:tc>
        <w:tc>
          <w:tcPr>
            <w:tcW w:w="1842" w:type="dxa"/>
            <w:shd w:val="clear" w:color="auto" w:fill="auto"/>
            <w:noWrap/>
            <w:vAlign w:val="center"/>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2268" w:type="dxa"/>
          </w:tcPr>
          <w:p w:rsidR="00ED2DCE" w:rsidRPr="00F7245C" w:rsidRDefault="00ED2DCE" w:rsidP="00DD39DD">
            <w:pPr>
              <w:spacing w:after="120"/>
              <w:ind w:left="284"/>
              <w:rPr>
                <w:rFonts w:cs="Tahoma"/>
                <w:b/>
                <w:sz w:val="18"/>
                <w:szCs w:val="18"/>
                <w:highlight w:val="yellow"/>
              </w:rPr>
            </w:pPr>
          </w:p>
        </w:tc>
        <w:tc>
          <w:tcPr>
            <w:tcW w:w="3828" w:type="dxa"/>
          </w:tcPr>
          <w:p w:rsidR="00ED2DCE" w:rsidRPr="00F7245C" w:rsidRDefault="00ED2DCE" w:rsidP="00DD39DD">
            <w:pPr>
              <w:spacing w:after="120"/>
              <w:ind w:left="284"/>
              <w:rPr>
                <w:rFonts w:cs="Tahoma"/>
                <w:b/>
                <w:sz w:val="18"/>
                <w:szCs w:val="18"/>
                <w:highlight w:val="yellow"/>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ED2DCE" w:rsidRDefault="00ED2DCE" w:rsidP="00DD39DD">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4"/>
            <w:shd w:val="clear" w:color="auto" w:fill="auto"/>
            <w:noWrap/>
            <w:vAlign w:val="center"/>
          </w:tcPr>
          <w:p w:rsidR="00ED2DCE" w:rsidRPr="00D41DF6" w:rsidRDefault="00ED2DCE" w:rsidP="00DD39DD">
            <w:pPr>
              <w:spacing w:after="120"/>
              <w:ind w:left="284"/>
              <w:rPr>
                <w:rFonts w:cs="Tahoma"/>
                <w:b/>
                <w:sz w:val="18"/>
                <w:szCs w:val="18"/>
                <w:highlight w:val="yellow"/>
              </w:rPr>
            </w:pPr>
            <w:r w:rsidRPr="00F71483">
              <w:rPr>
                <w:rFonts w:cs="Tahoma"/>
                <w:sz w:val="18"/>
                <w:szCs w:val="18"/>
              </w:rPr>
              <w:t xml:space="preserve">Η πράξη πρέπει να έχει λάβει θετική αξιολόγηση σε όλες τις ομάδες κριτηρίων                                                                                                        </w:t>
            </w: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ED2DCE" w:rsidRPr="00D41DF6" w:rsidRDefault="00ED2DCE" w:rsidP="00DD39DD">
            <w:pPr>
              <w:spacing w:after="120"/>
              <w:ind w:left="113"/>
              <w:jc w:val="left"/>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w:t>
            </w:r>
            <w:r w:rsidRPr="00D41DF6">
              <w:rPr>
                <w:rFonts w:cs="Tahoma"/>
                <w:sz w:val="18"/>
                <w:szCs w:val="18"/>
              </w:rPr>
              <w:lastRenderedPageBreak/>
              <w:t>συγκεκριμένης βαθμολογίας)</w:t>
            </w:r>
          </w:p>
        </w:tc>
        <w:tc>
          <w:tcPr>
            <w:tcW w:w="10206" w:type="dxa"/>
            <w:gridSpan w:val="4"/>
            <w:shd w:val="clear" w:color="auto" w:fill="auto"/>
            <w:noWrap/>
            <w:vAlign w:val="center"/>
          </w:tcPr>
          <w:p w:rsidR="00ED2DCE" w:rsidRPr="00F7245C" w:rsidRDefault="00ED2DCE" w:rsidP="00DD39DD">
            <w:pPr>
              <w:spacing w:after="120"/>
              <w:ind w:left="284"/>
              <w:rPr>
                <w:rFonts w:cs="Tahoma"/>
                <w:b/>
                <w:sz w:val="18"/>
                <w:szCs w:val="18"/>
                <w:highlight w:val="yellow"/>
              </w:rPr>
            </w:pPr>
          </w:p>
        </w:tc>
      </w:tr>
      <w:tr w:rsidR="00ED2DCE" w:rsidRPr="00F7245C" w:rsidTr="00DD39DD">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ED2DCE" w:rsidRPr="00AA0C98" w:rsidRDefault="00ED2DCE" w:rsidP="00DD39DD">
            <w:pPr>
              <w:spacing w:after="120"/>
              <w:ind w:left="113"/>
              <w:jc w:val="left"/>
              <w:rPr>
                <w:rFonts w:cs="Tahoma"/>
                <w:b/>
                <w:sz w:val="18"/>
                <w:szCs w:val="18"/>
              </w:rPr>
            </w:pPr>
            <w:r>
              <w:rPr>
                <w:rFonts w:cs="Tahoma"/>
                <w:b/>
                <w:sz w:val="18"/>
                <w:szCs w:val="18"/>
              </w:rPr>
              <w:lastRenderedPageBreak/>
              <w:t>ΑΠΟΤΕΛΕΣΜΑ ΑΞΙΟΛΟΓΗΣΗΣ:</w:t>
            </w:r>
          </w:p>
        </w:tc>
        <w:tc>
          <w:tcPr>
            <w:tcW w:w="10206" w:type="dxa"/>
            <w:gridSpan w:val="4"/>
            <w:shd w:val="clear" w:color="auto" w:fill="auto"/>
            <w:noWrap/>
            <w:vAlign w:val="center"/>
          </w:tcPr>
          <w:p w:rsidR="00ED2DCE" w:rsidRPr="00F7245C" w:rsidRDefault="00ED2DCE" w:rsidP="00DD39DD">
            <w:pPr>
              <w:spacing w:after="120"/>
              <w:ind w:left="284"/>
              <w:rPr>
                <w:rFonts w:cs="Tahoma"/>
                <w:b/>
                <w:sz w:val="18"/>
                <w:szCs w:val="18"/>
                <w:highlight w:val="yellow"/>
              </w:rPr>
            </w:pPr>
          </w:p>
        </w:tc>
      </w:tr>
    </w:tbl>
    <w:p w:rsidR="00ED2DCE" w:rsidRDefault="00ED2DCE" w:rsidP="00D95228">
      <w:pPr>
        <w:rPr>
          <w:rFonts w:cs="Tahoma"/>
          <w:sz w:val="18"/>
          <w:szCs w:val="18"/>
        </w:rPr>
      </w:pPr>
    </w:p>
    <w:p w:rsidR="00ED2DCE" w:rsidRDefault="00ED2DCE" w:rsidP="00D95228">
      <w:pPr>
        <w:rPr>
          <w:rFonts w:cs="Tahoma"/>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ED2DCE" w:rsidTr="00DD39DD">
        <w:tc>
          <w:tcPr>
            <w:tcW w:w="5812" w:type="dxa"/>
          </w:tcPr>
          <w:p w:rsidR="00ED2DCE" w:rsidRPr="00640909" w:rsidRDefault="00ED2DCE" w:rsidP="00DD39DD">
            <w:pPr>
              <w:jc w:val="center"/>
              <w:rPr>
                <w:rFonts w:cs="Tahoma"/>
              </w:rPr>
            </w:pPr>
            <w:r>
              <w:rPr>
                <w:rFonts w:cs="Tahoma"/>
              </w:rPr>
              <w:t>Ονοματεπώνυμο</w:t>
            </w:r>
          </w:p>
        </w:tc>
        <w:tc>
          <w:tcPr>
            <w:tcW w:w="4111" w:type="dxa"/>
          </w:tcPr>
          <w:p w:rsidR="00ED2DCE" w:rsidRDefault="00ED2DCE" w:rsidP="00DD39DD">
            <w:pPr>
              <w:jc w:val="center"/>
            </w:pPr>
            <w:r>
              <w:rPr>
                <w:rFonts w:cs="Tahoma"/>
                <w:szCs w:val="22"/>
              </w:rPr>
              <w:t>Ημερομηνία Αξιολόγησης</w:t>
            </w:r>
          </w:p>
        </w:tc>
        <w:tc>
          <w:tcPr>
            <w:tcW w:w="4536" w:type="dxa"/>
          </w:tcPr>
          <w:p w:rsidR="00ED2DCE" w:rsidRDefault="00ED2DCE" w:rsidP="00DD39DD">
            <w:pPr>
              <w:jc w:val="center"/>
            </w:pPr>
            <w:r>
              <w:t>Υπογραφή</w:t>
            </w:r>
          </w:p>
        </w:tc>
      </w:tr>
      <w:tr w:rsidR="00ED2DCE" w:rsidRPr="0098684A" w:rsidTr="00DD39DD">
        <w:tc>
          <w:tcPr>
            <w:tcW w:w="5812" w:type="dxa"/>
          </w:tcPr>
          <w:p w:rsidR="00ED2DCE" w:rsidRDefault="00ED2DCE" w:rsidP="00DD39DD">
            <w:pPr>
              <w:rPr>
                <w:rFonts w:cs="Tahoma"/>
                <w:sz w:val="18"/>
                <w:szCs w:val="18"/>
              </w:rPr>
            </w:pPr>
            <w:r w:rsidRPr="0098684A">
              <w:rPr>
                <w:rFonts w:cs="Tahoma"/>
                <w:sz w:val="18"/>
                <w:szCs w:val="18"/>
              </w:rPr>
              <w:t xml:space="preserve">Αξιολογητής: </w:t>
            </w:r>
          </w:p>
          <w:p w:rsidR="00ED2DCE" w:rsidRPr="0098684A" w:rsidRDefault="00ED2DCE" w:rsidP="00DD39DD">
            <w:pPr>
              <w:rPr>
                <w:rFonts w:cs="Tahoma"/>
                <w:sz w:val="18"/>
                <w:szCs w:val="18"/>
              </w:rPr>
            </w:pPr>
          </w:p>
        </w:tc>
        <w:tc>
          <w:tcPr>
            <w:tcW w:w="4111" w:type="dxa"/>
          </w:tcPr>
          <w:p w:rsidR="00ED2DCE" w:rsidRPr="00550679" w:rsidRDefault="00ED2DCE" w:rsidP="00DD39DD">
            <w:pPr>
              <w:jc w:val="center"/>
              <w:rPr>
                <w:sz w:val="18"/>
                <w:szCs w:val="18"/>
                <w:highlight w:val="yellow"/>
              </w:rPr>
            </w:pPr>
          </w:p>
        </w:tc>
        <w:tc>
          <w:tcPr>
            <w:tcW w:w="4536" w:type="dxa"/>
          </w:tcPr>
          <w:p w:rsidR="00ED2DCE" w:rsidRPr="0098684A" w:rsidRDefault="00ED2DCE" w:rsidP="00DD39DD">
            <w:pPr>
              <w:rPr>
                <w:sz w:val="18"/>
                <w:szCs w:val="18"/>
              </w:rPr>
            </w:pPr>
          </w:p>
        </w:tc>
      </w:tr>
      <w:tr w:rsidR="00ED2DCE" w:rsidRPr="0098684A" w:rsidTr="00DD39DD">
        <w:tc>
          <w:tcPr>
            <w:tcW w:w="5812" w:type="dxa"/>
          </w:tcPr>
          <w:p w:rsidR="00ED2DCE" w:rsidRDefault="00ED2DCE" w:rsidP="00DD39DD">
            <w:pPr>
              <w:rPr>
                <w:rFonts w:cs="Tahoma"/>
                <w:sz w:val="18"/>
                <w:szCs w:val="18"/>
              </w:rPr>
            </w:pPr>
            <w:r w:rsidRPr="0098684A">
              <w:rPr>
                <w:rFonts w:cs="Tahoma"/>
                <w:sz w:val="18"/>
                <w:szCs w:val="18"/>
              </w:rPr>
              <w:t xml:space="preserve">Προϊστάμενος Μονάδας: </w:t>
            </w:r>
          </w:p>
          <w:p w:rsidR="00ED2DCE" w:rsidRPr="0098684A" w:rsidRDefault="00ED2DCE" w:rsidP="00DD39DD">
            <w:pPr>
              <w:rPr>
                <w:rFonts w:cs="Tahoma"/>
                <w:sz w:val="18"/>
                <w:szCs w:val="18"/>
              </w:rPr>
            </w:pPr>
          </w:p>
        </w:tc>
        <w:tc>
          <w:tcPr>
            <w:tcW w:w="4111" w:type="dxa"/>
          </w:tcPr>
          <w:p w:rsidR="00ED2DCE" w:rsidRPr="00550679" w:rsidRDefault="00ED2DCE" w:rsidP="00DD39DD">
            <w:pPr>
              <w:jc w:val="center"/>
              <w:rPr>
                <w:sz w:val="18"/>
                <w:szCs w:val="18"/>
                <w:highlight w:val="yellow"/>
              </w:rPr>
            </w:pPr>
          </w:p>
        </w:tc>
        <w:tc>
          <w:tcPr>
            <w:tcW w:w="4536" w:type="dxa"/>
          </w:tcPr>
          <w:p w:rsidR="00ED2DCE" w:rsidRPr="0098684A" w:rsidRDefault="00ED2DCE" w:rsidP="00DD39DD">
            <w:pPr>
              <w:rPr>
                <w:sz w:val="18"/>
                <w:szCs w:val="18"/>
              </w:rPr>
            </w:pPr>
          </w:p>
        </w:tc>
      </w:tr>
      <w:tr w:rsidR="00ED2DCE" w:rsidRPr="0098684A" w:rsidTr="00DD39DD">
        <w:tc>
          <w:tcPr>
            <w:tcW w:w="5812" w:type="dxa"/>
          </w:tcPr>
          <w:p w:rsidR="00ED2DCE" w:rsidRDefault="00ED2DCE" w:rsidP="00DD39DD">
            <w:pPr>
              <w:rPr>
                <w:rFonts w:cs="Tahoma"/>
                <w:sz w:val="18"/>
                <w:szCs w:val="18"/>
              </w:rPr>
            </w:pPr>
            <w:r w:rsidRPr="0098684A">
              <w:rPr>
                <w:rFonts w:cs="Tahoma"/>
                <w:sz w:val="18"/>
                <w:szCs w:val="18"/>
              </w:rPr>
              <w:t xml:space="preserve">Προϊσταμένη Υπηρεσίας: </w:t>
            </w:r>
          </w:p>
          <w:p w:rsidR="00ED2DCE" w:rsidRPr="0098684A" w:rsidRDefault="00ED2DCE" w:rsidP="00DD39DD">
            <w:pPr>
              <w:rPr>
                <w:rFonts w:cs="Tahoma"/>
                <w:sz w:val="18"/>
                <w:szCs w:val="18"/>
              </w:rPr>
            </w:pPr>
          </w:p>
        </w:tc>
        <w:tc>
          <w:tcPr>
            <w:tcW w:w="4111" w:type="dxa"/>
          </w:tcPr>
          <w:p w:rsidR="00ED2DCE" w:rsidRPr="00550679" w:rsidRDefault="00ED2DCE" w:rsidP="00DD39DD">
            <w:pPr>
              <w:jc w:val="center"/>
              <w:rPr>
                <w:sz w:val="18"/>
                <w:szCs w:val="18"/>
                <w:highlight w:val="yellow"/>
              </w:rPr>
            </w:pPr>
          </w:p>
        </w:tc>
        <w:tc>
          <w:tcPr>
            <w:tcW w:w="4536" w:type="dxa"/>
          </w:tcPr>
          <w:p w:rsidR="00ED2DCE" w:rsidRPr="0098684A" w:rsidRDefault="00ED2DCE" w:rsidP="00DD39DD">
            <w:pPr>
              <w:rPr>
                <w:sz w:val="18"/>
                <w:szCs w:val="18"/>
              </w:rPr>
            </w:pPr>
          </w:p>
        </w:tc>
      </w:tr>
    </w:tbl>
    <w:p w:rsidR="00ED2DCE" w:rsidRDefault="00ED2DCE" w:rsidP="00D95228">
      <w:pPr>
        <w:rPr>
          <w:rFonts w:cs="Tahoma"/>
          <w:sz w:val="18"/>
          <w:szCs w:val="18"/>
        </w:rPr>
      </w:pPr>
    </w:p>
    <w:p w:rsidR="00D95228" w:rsidRPr="007E36DA" w:rsidRDefault="00D95228" w:rsidP="00D95228">
      <w:pPr>
        <w:rPr>
          <w:sz w:val="18"/>
          <w:szCs w:val="18"/>
        </w:rPr>
      </w:pPr>
    </w:p>
    <w:p w:rsidR="00DC4739" w:rsidRPr="007E36DA" w:rsidRDefault="00DC4739" w:rsidP="007F7D72">
      <w:pPr>
        <w:rPr>
          <w:sz w:val="18"/>
          <w:szCs w:val="18"/>
        </w:rPr>
        <w:sectPr w:rsidR="00DC4739" w:rsidRPr="007E36DA" w:rsidSect="00B80E66">
          <w:headerReference w:type="default" r:id="rId21"/>
          <w:pgSz w:w="16838" w:h="11906" w:orient="landscape" w:code="9"/>
          <w:pgMar w:top="992" w:right="1021" w:bottom="992" w:left="1247" w:header="567" w:footer="408" w:gutter="0"/>
          <w:cols w:space="708"/>
          <w:docGrid w:linePitch="360"/>
        </w:sectPr>
      </w:pPr>
    </w:p>
    <w:p w:rsidR="009A651C" w:rsidRPr="007E36DA" w:rsidRDefault="009A651C" w:rsidP="009A651C">
      <w:pPr>
        <w:rPr>
          <w:sz w:val="18"/>
          <w:szCs w:val="18"/>
        </w:rPr>
      </w:pPr>
    </w:p>
    <w:sectPr w:rsidR="009A651C" w:rsidRPr="007E36DA" w:rsidSect="00633053">
      <w:pgSz w:w="11905" w:h="16837"/>
      <w:pgMar w:top="1418" w:right="1106" w:bottom="1418" w:left="1259" w:header="720" w:footer="301"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6793A" w:rsidRDefault="00A6793A" w:rsidP="00882E5E">
      <w:r>
        <w:separator/>
      </w:r>
    </w:p>
  </w:endnote>
  <w:endnote w:type="continuationSeparator" w:id="0">
    <w:p w:rsidR="00A6793A" w:rsidRDefault="00A6793A"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A1"/>
    <w:family w:val="swiss"/>
    <w:pitch w:val="variable"/>
    <w:sig w:usb0="A10006FF" w:usb1="4000205B" w:usb2="00000010"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EndPr/>
    <w:sdtContent>
      <w:p w:rsidR="00633053" w:rsidRDefault="00633053">
        <w:pPr>
          <w:pStyle w:val="a5"/>
          <w:jc w:val="right"/>
        </w:pPr>
        <w:r>
          <w:t xml:space="preserve">Σελίδα | </w:t>
        </w:r>
        <w:r>
          <w:fldChar w:fldCharType="begin"/>
        </w:r>
        <w:r>
          <w:instrText xml:space="preserve"> PAGE   \* MERGEFORMAT </w:instrText>
        </w:r>
        <w:r>
          <w:fldChar w:fldCharType="separate"/>
        </w:r>
        <w:r w:rsidR="00764A3E">
          <w:rPr>
            <w:noProof/>
          </w:rPr>
          <w:t>24</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6793A" w:rsidRDefault="00A6793A" w:rsidP="00882E5E">
      <w:r>
        <w:separator/>
      </w:r>
    </w:p>
  </w:footnote>
  <w:footnote w:type="continuationSeparator" w:id="0">
    <w:p w:rsidR="00A6793A" w:rsidRDefault="00A6793A"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EE3C50"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282A15"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282A15"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B03CC3"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2.3.1.2</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3053" w:rsidRPr="00B03CC3" w:rsidRDefault="00633053"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2.3.1.</w:t>
    </w:r>
    <w:r w:rsidR="00ED2DCE">
      <w:rPr>
        <w:color w:val="0F243E" w:themeColor="text2" w:themeShade="80"/>
      </w:rPr>
      <w:t>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5">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8">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1">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8">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21">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22">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7CEB250F"/>
    <w:multiLevelType w:val="hybridMultilevel"/>
    <w:tmpl w:val="6E40EE0E"/>
    <w:lvl w:ilvl="0" w:tplc="23D86D90">
      <w:start w:val="1"/>
      <w:numFmt w:val="bullet"/>
      <w:pStyle w:val="Bullet1"/>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7"/>
  </w:num>
  <w:num w:numId="3">
    <w:abstractNumId w:val="4"/>
  </w:num>
  <w:num w:numId="4">
    <w:abstractNumId w:val="17"/>
  </w:num>
  <w:num w:numId="5">
    <w:abstractNumId w:val="2"/>
  </w:num>
  <w:num w:numId="6">
    <w:abstractNumId w:val="19"/>
  </w:num>
  <w:num w:numId="7">
    <w:abstractNumId w:val="11"/>
  </w:num>
  <w:num w:numId="8">
    <w:abstractNumId w:val="10"/>
  </w:num>
  <w:num w:numId="9">
    <w:abstractNumId w:val="20"/>
  </w:num>
  <w:num w:numId="10">
    <w:abstractNumId w:val="6"/>
  </w:num>
  <w:num w:numId="11">
    <w:abstractNumId w:val="9"/>
  </w:num>
  <w:num w:numId="12">
    <w:abstractNumId w:val="1"/>
  </w:num>
  <w:num w:numId="13">
    <w:abstractNumId w:val="25"/>
  </w:num>
  <w:num w:numId="14">
    <w:abstractNumId w:val="5"/>
  </w:num>
  <w:num w:numId="15">
    <w:abstractNumId w:val="18"/>
  </w:num>
  <w:num w:numId="16">
    <w:abstractNumId w:val="13"/>
  </w:num>
  <w:num w:numId="17">
    <w:abstractNumId w:val="23"/>
  </w:num>
  <w:num w:numId="18">
    <w:abstractNumId w:val="15"/>
  </w:num>
  <w:num w:numId="19">
    <w:abstractNumId w:val="16"/>
  </w:num>
  <w:num w:numId="20">
    <w:abstractNumId w:val="8"/>
  </w:num>
  <w:num w:numId="21">
    <w:abstractNumId w:val="26"/>
  </w:num>
  <w:num w:numId="22">
    <w:abstractNumId w:val="12"/>
  </w:num>
  <w:num w:numId="23">
    <w:abstractNumId w:val="22"/>
  </w:num>
  <w:num w:numId="24">
    <w:abstractNumId w:val="3"/>
  </w:num>
  <w:num w:numId="25">
    <w:abstractNumId w:val="14"/>
  </w:num>
  <w:num w:numId="2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8CE"/>
    <w:rsid w:val="00024372"/>
    <w:rsid w:val="00025166"/>
    <w:rsid w:val="00025CCE"/>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29B1"/>
    <w:rsid w:val="00053361"/>
    <w:rsid w:val="0005344B"/>
    <w:rsid w:val="00053D6A"/>
    <w:rsid w:val="000540E2"/>
    <w:rsid w:val="00054DA3"/>
    <w:rsid w:val="0005527F"/>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16E9"/>
    <w:rsid w:val="00081D4A"/>
    <w:rsid w:val="0008207E"/>
    <w:rsid w:val="0008216A"/>
    <w:rsid w:val="00083F59"/>
    <w:rsid w:val="0008449A"/>
    <w:rsid w:val="000854A9"/>
    <w:rsid w:val="00085597"/>
    <w:rsid w:val="00085790"/>
    <w:rsid w:val="00085BBB"/>
    <w:rsid w:val="00086B1D"/>
    <w:rsid w:val="0008700B"/>
    <w:rsid w:val="00087FFC"/>
    <w:rsid w:val="00090477"/>
    <w:rsid w:val="00090763"/>
    <w:rsid w:val="000910D7"/>
    <w:rsid w:val="000916C0"/>
    <w:rsid w:val="00091FA5"/>
    <w:rsid w:val="000953DC"/>
    <w:rsid w:val="00096151"/>
    <w:rsid w:val="00096576"/>
    <w:rsid w:val="00097833"/>
    <w:rsid w:val="000A0FB4"/>
    <w:rsid w:val="000A1130"/>
    <w:rsid w:val="000A1A64"/>
    <w:rsid w:val="000A242F"/>
    <w:rsid w:val="000A42B2"/>
    <w:rsid w:val="000A609A"/>
    <w:rsid w:val="000A6EF5"/>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A78"/>
    <w:rsid w:val="00147C51"/>
    <w:rsid w:val="00147CCA"/>
    <w:rsid w:val="00147CD4"/>
    <w:rsid w:val="00150502"/>
    <w:rsid w:val="00150822"/>
    <w:rsid w:val="00151403"/>
    <w:rsid w:val="00151C6D"/>
    <w:rsid w:val="001529EC"/>
    <w:rsid w:val="00152B33"/>
    <w:rsid w:val="00155D05"/>
    <w:rsid w:val="0015677A"/>
    <w:rsid w:val="00156CD1"/>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853"/>
    <w:rsid w:val="0017567B"/>
    <w:rsid w:val="001759FC"/>
    <w:rsid w:val="00175E84"/>
    <w:rsid w:val="00176513"/>
    <w:rsid w:val="001767C8"/>
    <w:rsid w:val="00176D3A"/>
    <w:rsid w:val="00176FE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6022"/>
    <w:rsid w:val="001A3EA8"/>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404D"/>
    <w:rsid w:val="001F4F7D"/>
    <w:rsid w:val="001F5197"/>
    <w:rsid w:val="001F5263"/>
    <w:rsid w:val="001F5B27"/>
    <w:rsid w:val="001F64D4"/>
    <w:rsid w:val="001F6B55"/>
    <w:rsid w:val="001F7A09"/>
    <w:rsid w:val="0020017B"/>
    <w:rsid w:val="00200CEB"/>
    <w:rsid w:val="0020250F"/>
    <w:rsid w:val="00205C28"/>
    <w:rsid w:val="00206B2B"/>
    <w:rsid w:val="00211100"/>
    <w:rsid w:val="002115A5"/>
    <w:rsid w:val="00212662"/>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89F"/>
    <w:rsid w:val="00233A0F"/>
    <w:rsid w:val="00234F53"/>
    <w:rsid w:val="00235A18"/>
    <w:rsid w:val="002365F9"/>
    <w:rsid w:val="00236648"/>
    <w:rsid w:val="00236F6E"/>
    <w:rsid w:val="00237C23"/>
    <w:rsid w:val="00240B28"/>
    <w:rsid w:val="00240C46"/>
    <w:rsid w:val="002413CE"/>
    <w:rsid w:val="002414BE"/>
    <w:rsid w:val="00241587"/>
    <w:rsid w:val="00241ABD"/>
    <w:rsid w:val="002420C0"/>
    <w:rsid w:val="002423C7"/>
    <w:rsid w:val="00243F3D"/>
    <w:rsid w:val="0024511F"/>
    <w:rsid w:val="00245CB7"/>
    <w:rsid w:val="00246D03"/>
    <w:rsid w:val="002476FC"/>
    <w:rsid w:val="00247A3B"/>
    <w:rsid w:val="00247A46"/>
    <w:rsid w:val="00250B85"/>
    <w:rsid w:val="00251A3E"/>
    <w:rsid w:val="00252747"/>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332"/>
    <w:rsid w:val="0026636C"/>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80F98"/>
    <w:rsid w:val="002817D0"/>
    <w:rsid w:val="0028203A"/>
    <w:rsid w:val="002823DE"/>
    <w:rsid w:val="00282A15"/>
    <w:rsid w:val="00283372"/>
    <w:rsid w:val="0028460B"/>
    <w:rsid w:val="00285AED"/>
    <w:rsid w:val="00285DEA"/>
    <w:rsid w:val="0028682E"/>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C86"/>
    <w:rsid w:val="002A4041"/>
    <w:rsid w:val="002A47C4"/>
    <w:rsid w:val="002A48FD"/>
    <w:rsid w:val="002A5361"/>
    <w:rsid w:val="002A7FC6"/>
    <w:rsid w:val="002B1375"/>
    <w:rsid w:val="002B1618"/>
    <w:rsid w:val="002B217B"/>
    <w:rsid w:val="002B21F6"/>
    <w:rsid w:val="002B383C"/>
    <w:rsid w:val="002B3E82"/>
    <w:rsid w:val="002B4563"/>
    <w:rsid w:val="002B6090"/>
    <w:rsid w:val="002B712E"/>
    <w:rsid w:val="002B75AB"/>
    <w:rsid w:val="002B7731"/>
    <w:rsid w:val="002B78A8"/>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D82"/>
    <w:rsid w:val="003464D4"/>
    <w:rsid w:val="00347B02"/>
    <w:rsid w:val="00347C04"/>
    <w:rsid w:val="00347F3D"/>
    <w:rsid w:val="00352701"/>
    <w:rsid w:val="00352F2B"/>
    <w:rsid w:val="003537A7"/>
    <w:rsid w:val="003554FE"/>
    <w:rsid w:val="003567CA"/>
    <w:rsid w:val="00356D43"/>
    <w:rsid w:val="00360737"/>
    <w:rsid w:val="00360F40"/>
    <w:rsid w:val="00361A03"/>
    <w:rsid w:val="00361B8E"/>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24B8"/>
    <w:rsid w:val="00382525"/>
    <w:rsid w:val="00384D71"/>
    <w:rsid w:val="00384F2C"/>
    <w:rsid w:val="00385451"/>
    <w:rsid w:val="00386224"/>
    <w:rsid w:val="0038698F"/>
    <w:rsid w:val="00386BEB"/>
    <w:rsid w:val="00386D99"/>
    <w:rsid w:val="00386EED"/>
    <w:rsid w:val="00387BE0"/>
    <w:rsid w:val="0039016A"/>
    <w:rsid w:val="00390B36"/>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BED"/>
    <w:rsid w:val="003B0DF4"/>
    <w:rsid w:val="003B2A1F"/>
    <w:rsid w:val="003B4370"/>
    <w:rsid w:val="003B46EA"/>
    <w:rsid w:val="003B5285"/>
    <w:rsid w:val="003B612C"/>
    <w:rsid w:val="003B6506"/>
    <w:rsid w:val="003B7D06"/>
    <w:rsid w:val="003B7EA9"/>
    <w:rsid w:val="003C0424"/>
    <w:rsid w:val="003C08E1"/>
    <w:rsid w:val="003C130B"/>
    <w:rsid w:val="003C30C4"/>
    <w:rsid w:val="003C3111"/>
    <w:rsid w:val="003C340C"/>
    <w:rsid w:val="003C4108"/>
    <w:rsid w:val="003C4DC4"/>
    <w:rsid w:val="003C4E50"/>
    <w:rsid w:val="003C5250"/>
    <w:rsid w:val="003C57CB"/>
    <w:rsid w:val="003C5CCD"/>
    <w:rsid w:val="003C6512"/>
    <w:rsid w:val="003C6D08"/>
    <w:rsid w:val="003C788E"/>
    <w:rsid w:val="003C790E"/>
    <w:rsid w:val="003D06B4"/>
    <w:rsid w:val="003D17FC"/>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80E"/>
    <w:rsid w:val="003E38CF"/>
    <w:rsid w:val="003E5D11"/>
    <w:rsid w:val="003E5E7D"/>
    <w:rsid w:val="003E6BC3"/>
    <w:rsid w:val="003E79A0"/>
    <w:rsid w:val="003E7DFA"/>
    <w:rsid w:val="003E7EAB"/>
    <w:rsid w:val="003F0467"/>
    <w:rsid w:val="003F1D48"/>
    <w:rsid w:val="003F2674"/>
    <w:rsid w:val="003F2B9B"/>
    <w:rsid w:val="003F4AB1"/>
    <w:rsid w:val="003F58A8"/>
    <w:rsid w:val="003F5AC4"/>
    <w:rsid w:val="003F5CD6"/>
    <w:rsid w:val="003F6C41"/>
    <w:rsid w:val="003F789D"/>
    <w:rsid w:val="00401D97"/>
    <w:rsid w:val="00401EAB"/>
    <w:rsid w:val="0040260D"/>
    <w:rsid w:val="004028D4"/>
    <w:rsid w:val="004030FB"/>
    <w:rsid w:val="004033A4"/>
    <w:rsid w:val="00403CF1"/>
    <w:rsid w:val="004045D3"/>
    <w:rsid w:val="0040592C"/>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1030"/>
    <w:rsid w:val="00451C1A"/>
    <w:rsid w:val="00451CD6"/>
    <w:rsid w:val="0045217D"/>
    <w:rsid w:val="00452985"/>
    <w:rsid w:val="00453183"/>
    <w:rsid w:val="00456259"/>
    <w:rsid w:val="00457D29"/>
    <w:rsid w:val="00457FEF"/>
    <w:rsid w:val="004608BF"/>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6A0E"/>
    <w:rsid w:val="00467926"/>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610"/>
    <w:rsid w:val="00493C5A"/>
    <w:rsid w:val="00494023"/>
    <w:rsid w:val="004944A2"/>
    <w:rsid w:val="00495E01"/>
    <w:rsid w:val="00497687"/>
    <w:rsid w:val="004A056C"/>
    <w:rsid w:val="004A0904"/>
    <w:rsid w:val="004A1276"/>
    <w:rsid w:val="004A1940"/>
    <w:rsid w:val="004A2759"/>
    <w:rsid w:val="004A459A"/>
    <w:rsid w:val="004A4E08"/>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C1A36"/>
    <w:rsid w:val="004C239E"/>
    <w:rsid w:val="004C279E"/>
    <w:rsid w:val="004C298B"/>
    <w:rsid w:val="004C32AF"/>
    <w:rsid w:val="004C4D7F"/>
    <w:rsid w:val="004C5835"/>
    <w:rsid w:val="004D33EB"/>
    <w:rsid w:val="004D36C7"/>
    <w:rsid w:val="004D5842"/>
    <w:rsid w:val="004D5878"/>
    <w:rsid w:val="004D6746"/>
    <w:rsid w:val="004D765B"/>
    <w:rsid w:val="004D7BD3"/>
    <w:rsid w:val="004D7C46"/>
    <w:rsid w:val="004E0F35"/>
    <w:rsid w:val="004E154D"/>
    <w:rsid w:val="004E2833"/>
    <w:rsid w:val="004E3B16"/>
    <w:rsid w:val="004E4897"/>
    <w:rsid w:val="004E5212"/>
    <w:rsid w:val="004E59DD"/>
    <w:rsid w:val="004E5B1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53E3"/>
    <w:rsid w:val="0050553B"/>
    <w:rsid w:val="0050697D"/>
    <w:rsid w:val="00506CA1"/>
    <w:rsid w:val="00506FC3"/>
    <w:rsid w:val="005076D6"/>
    <w:rsid w:val="00510D80"/>
    <w:rsid w:val="00511F1D"/>
    <w:rsid w:val="00512A12"/>
    <w:rsid w:val="00513442"/>
    <w:rsid w:val="005136C1"/>
    <w:rsid w:val="00513CDE"/>
    <w:rsid w:val="005154DD"/>
    <w:rsid w:val="00516B11"/>
    <w:rsid w:val="00516B8F"/>
    <w:rsid w:val="00517264"/>
    <w:rsid w:val="00517366"/>
    <w:rsid w:val="00517AE8"/>
    <w:rsid w:val="00517ED3"/>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38D9"/>
    <w:rsid w:val="00593C36"/>
    <w:rsid w:val="00595320"/>
    <w:rsid w:val="00595FEA"/>
    <w:rsid w:val="0059610A"/>
    <w:rsid w:val="00596241"/>
    <w:rsid w:val="00596F3A"/>
    <w:rsid w:val="005971B9"/>
    <w:rsid w:val="005973D7"/>
    <w:rsid w:val="0059742C"/>
    <w:rsid w:val="00597DFC"/>
    <w:rsid w:val="005A10FC"/>
    <w:rsid w:val="005A1178"/>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5968"/>
    <w:rsid w:val="005B5BFC"/>
    <w:rsid w:val="005B6E08"/>
    <w:rsid w:val="005B7662"/>
    <w:rsid w:val="005B7CFA"/>
    <w:rsid w:val="005B7E47"/>
    <w:rsid w:val="005C03E7"/>
    <w:rsid w:val="005C05D3"/>
    <w:rsid w:val="005C06EC"/>
    <w:rsid w:val="005C093E"/>
    <w:rsid w:val="005C0DE7"/>
    <w:rsid w:val="005C1079"/>
    <w:rsid w:val="005C28FA"/>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E25"/>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F6B"/>
    <w:rsid w:val="005F7FB0"/>
    <w:rsid w:val="0060286B"/>
    <w:rsid w:val="00605562"/>
    <w:rsid w:val="0060592C"/>
    <w:rsid w:val="00605AD2"/>
    <w:rsid w:val="006106BC"/>
    <w:rsid w:val="00610A77"/>
    <w:rsid w:val="00610F57"/>
    <w:rsid w:val="006110B9"/>
    <w:rsid w:val="00612781"/>
    <w:rsid w:val="00613B90"/>
    <w:rsid w:val="00613BFB"/>
    <w:rsid w:val="00613D59"/>
    <w:rsid w:val="006142A0"/>
    <w:rsid w:val="0061489D"/>
    <w:rsid w:val="006158D7"/>
    <w:rsid w:val="00615B88"/>
    <w:rsid w:val="0061608B"/>
    <w:rsid w:val="00616328"/>
    <w:rsid w:val="006163EE"/>
    <w:rsid w:val="00616BA4"/>
    <w:rsid w:val="00617400"/>
    <w:rsid w:val="00617682"/>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053"/>
    <w:rsid w:val="006336D8"/>
    <w:rsid w:val="00633C96"/>
    <w:rsid w:val="00633CB5"/>
    <w:rsid w:val="00633D09"/>
    <w:rsid w:val="00633DE5"/>
    <w:rsid w:val="00635215"/>
    <w:rsid w:val="00635769"/>
    <w:rsid w:val="00635C67"/>
    <w:rsid w:val="00635E26"/>
    <w:rsid w:val="00635E44"/>
    <w:rsid w:val="006379B4"/>
    <w:rsid w:val="0064103A"/>
    <w:rsid w:val="00641BB1"/>
    <w:rsid w:val="00643125"/>
    <w:rsid w:val="0064323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CD"/>
    <w:rsid w:val="00676CE2"/>
    <w:rsid w:val="00676F69"/>
    <w:rsid w:val="00677AC8"/>
    <w:rsid w:val="006808C2"/>
    <w:rsid w:val="00680B31"/>
    <w:rsid w:val="00680E48"/>
    <w:rsid w:val="00681352"/>
    <w:rsid w:val="006818D9"/>
    <w:rsid w:val="006830E2"/>
    <w:rsid w:val="006839C6"/>
    <w:rsid w:val="00684945"/>
    <w:rsid w:val="00684ADF"/>
    <w:rsid w:val="006857BC"/>
    <w:rsid w:val="006859E6"/>
    <w:rsid w:val="00685C66"/>
    <w:rsid w:val="00686406"/>
    <w:rsid w:val="00687333"/>
    <w:rsid w:val="00690668"/>
    <w:rsid w:val="00690935"/>
    <w:rsid w:val="0069210D"/>
    <w:rsid w:val="00693CBE"/>
    <w:rsid w:val="0069465E"/>
    <w:rsid w:val="00695FFE"/>
    <w:rsid w:val="00696FAA"/>
    <w:rsid w:val="00697519"/>
    <w:rsid w:val="00697CEF"/>
    <w:rsid w:val="00697F90"/>
    <w:rsid w:val="006A027D"/>
    <w:rsid w:val="006A0966"/>
    <w:rsid w:val="006A0D32"/>
    <w:rsid w:val="006A0EC2"/>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725"/>
    <w:rsid w:val="006B4BD8"/>
    <w:rsid w:val="006B5ABB"/>
    <w:rsid w:val="006B6657"/>
    <w:rsid w:val="006B6E10"/>
    <w:rsid w:val="006B71C1"/>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6593"/>
    <w:rsid w:val="006D6618"/>
    <w:rsid w:val="006D7738"/>
    <w:rsid w:val="006D787D"/>
    <w:rsid w:val="006D7B31"/>
    <w:rsid w:val="006D7B99"/>
    <w:rsid w:val="006D7FCA"/>
    <w:rsid w:val="006E091B"/>
    <w:rsid w:val="006E15AC"/>
    <w:rsid w:val="006E1B5E"/>
    <w:rsid w:val="006E40C9"/>
    <w:rsid w:val="006E4E78"/>
    <w:rsid w:val="006E5A7B"/>
    <w:rsid w:val="006E61F7"/>
    <w:rsid w:val="006E65E5"/>
    <w:rsid w:val="006E78D1"/>
    <w:rsid w:val="006F021D"/>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5724"/>
    <w:rsid w:val="00715CBB"/>
    <w:rsid w:val="00715EB4"/>
    <w:rsid w:val="007168F9"/>
    <w:rsid w:val="00716BF9"/>
    <w:rsid w:val="007174F5"/>
    <w:rsid w:val="00717650"/>
    <w:rsid w:val="00717E87"/>
    <w:rsid w:val="00722418"/>
    <w:rsid w:val="00723045"/>
    <w:rsid w:val="007235C0"/>
    <w:rsid w:val="00723BBF"/>
    <w:rsid w:val="00725A64"/>
    <w:rsid w:val="00726D70"/>
    <w:rsid w:val="00726FF1"/>
    <w:rsid w:val="00727B3E"/>
    <w:rsid w:val="00731436"/>
    <w:rsid w:val="007315B3"/>
    <w:rsid w:val="00733A1B"/>
    <w:rsid w:val="007342B7"/>
    <w:rsid w:val="00734F8C"/>
    <w:rsid w:val="0073654F"/>
    <w:rsid w:val="007367C5"/>
    <w:rsid w:val="00736D5D"/>
    <w:rsid w:val="00737DB7"/>
    <w:rsid w:val="007408AA"/>
    <w:rsid w:val="00741841"/>
    <w:rsid w:val="007432DD"/>
    <w:rsid w:val="00743405"/>
    <w:rsid w:val="00743F6E"/>
    <w:rsid w:val="0074414E"/>
    <w:rsid w:val="0074424C"/>
    <w:rsid w:val="00745CC4"/>
    <w:rsid w:val="00745DF5"/>
    <w:rsid w:val="0074647F"/>
    <w:rsid w:val="00746757"/>
    <w:rsid w:val="0074748D"/>
    <w:rsid w:val="0074759F"/>
    <w:rsid w:val="007479CC"/>
    <w:rsid w:val="00750287"/>
    <w:rsid w:val="0075055E"/>
    <w:rsid w:val="007525A3"/>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4A3E"/>
    <w:rsid w:val="007666E3"/>
    <w:rsid w:val="007676E6"/>
    <w:rsid w:val="00767804"/>
    <w:rsid w:val="0077169D"/>
    <w:rsid w:val="0077197B"/>
    <w:rsid w:val="00771A2C"/>
    <w:rsid w:val="007740FD"/>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5F3"/>
    <w:rsid w:val="007B637D"/>
    <w:rsid w:val="007B65CB"/>
    <w:rsid w:val="007B67F6"/>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10996"/>
    <w:rsid w:val="008116B7"/>
    <w:rsid w:val="00811E7B"/>
    <w:rsid w:val="00813A91"/>
    <w:rsid w:val="00813EFB"/>
    <w:rsid w:val="008140DB"/>
    <w:rsid w:val="00815437"/>
    <w:rsid w:val="00815DFA"/>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4AF7"/>
    <w:rsid w:val="00834BE3"/>
    <w:rsid w:val="00835512"/>
    <w:rsid w:val="00835A2A"/>
    <w:rsid w:val="00836C81"/>
    <w:rsid w:val="00840B2A"/>
    <w:rsid w:val="00841469"/>
    <w:rsid w:val="00841764"/>
    <w:rsid w:val="00841946"/>
    <w:rsid w:val="00842BB7"/>
    <w:rsid w:val="00843E55"/>
    <w:rsid w:val="0084662B"/>
    <w:rsid w:val="008470E6"/>
    <w:rsid w:val="0085117E"/>
    <w:rsid w:val="00851845"/>
    <w:rsid w:val="00852F6B"/>
    <w:rsid w:val="00853312"/>
    <w:rsid w:val="00853487"/>
    <w:rsid w:val="008543CC"/>
    <w:rsid w:val="00854E17"/>
    <w:rsid w:val="00857C1E"/>
    <w:rsid w:val="00857D79"/>
    <w:rsid w:val="00857E70"/>
    <w:rsid w:val="00860C83"/>
    <w:rsid w:val="00861E71"/>
    <w:rsid w:val="00862837"/>
    <w:rsid w:val="0086395A"/>
    <w:rsid w:val="00863F85"/>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335E"/>
    <w:rsid w:val="008F3E26"/>
    <w:rsid w:val="008F4106"/>
    <w:rsid w:val="008F46C3"/>
    <w:rsid w:val="008F527E"/>
    <w:rsid w:val="008F652A"/>
    <w:rsid w:val="008F6A96"/>
    <w:rsid w:val="008F6AA1"/>
    <w:rsid w:val="008F7FB2"/>
    <w:rsid w:val="0090004F"/>
    <w:rsid w:val="009000CA"/>
    <w:rsid w:val="00901B78"/>
    <w:rsid w:val="0090201E"/>
    <w:rsid w:val="009021E8"/>
    <w:rsid w:val="00903343"/>
    <w:rsid w:val="009036A3"/>
    <w:rsid w:val="0090476C"/>
    <w:rsid w:val="00904BE5"/>
    <w:rsid w:val="009051DB"/>
    <w:rsid w:val="009066B3"/>
    <w:rsid w:val="0090757F"/>
    <w:rsid w:val="009102F0"/>
    <w:rsid w:val="009111AD"/>
    <w:rsid w:val="00912246"/>
    <w:rsid w:val="00912B54"/>
    <w:rsid w:val="00912B93"/>
    <w:rsid w:val="00912EAC"/>
    <w:rsid w:val="00913281"/>
    <w:rsid w:val="009137B7"/>
    <w:rsid w:val="0091447D"/>
    <w:rsid w:val="00914D03"/>
    <w:rsid w:val="009163E9"/>
    <w:rsid w:val="00916988"/>
    <w:rsid w:val="009175C2"/>
    <w:rsid w:val="00920D03"/>
    <w:rsid w:val="00921238"/>
    <w:rsid w:val="00922433"/>
    <w:rsid w:val="00922E23"/>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6254"/>
    <w:rsid w:val="009570D4"/>
    <w:rsid w:val="0095720A"/>
    <w:rsid w:val="009605EF"/>
    <w:rsid w:val="00960C21"/>
    <w:rsid w:val="00960E95"/>
    <w:rsid w:val="00961D82"/>
    <w:rsid w:val="00962800"/>
    <w:rsid w:val="009633F5"/>
    <w:rsid w:val="00963735"/>
    <w:rsid w:val="00963982"/>
    <w:rsid w:val="00965165"/>
    <w:rsid w:val="00965C14"/>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805DC"/>
    <w:rsid w:val="00980BF8"/>
    <w:rsid w:val="00980CE2"/>
    <w:rsid w:val="009815BC"/>
    <w:rsid w:val="00981F75"/>
    <w:rsid w:val="00983038"/>
    <w:rsid w:val="00983128"/>
    <w:rsid w:val="00983223"/>
    <w:rsid w:val="009832B9"/>
    <w:rsid w:val="00983FE1"/>
    <w:rsid w:val="00984B90"/>
    <w:rsid w:val="0098506F"/>
    <w:rsid w:val="009855C5"/>
    <w:rsid w:val="009867E0"/>
    <w:rsid w:val="00986D63"/>
    <w:rsid w:val="00987161"/>
    <w:rsid w:val="00987726"/>
    <w:rsid w:val="00987884"/>
    <w:rsid w:val="00990B22"/>
    <w:rsid w:val="009912A8"/>
    <w:rsid w:val="00991F9A"/>
    <w:rsid w:val="00992FDA"/>
    <w:rsid w:val="009937A7"/>
    <w:rsid w:val="00994362"/>
    <w:rsid w:val="0099473B"/>
    <w:rsid w:val="00994EA2"/>
    <w:rsid w:val="0099553B"/>
    <w:rsid w:val="00995C04"/>
    <w:rsid w:val="009962BE"/>
    <w:rsid w:val="00997117"/>
    <w:rsid w:val="009A01B0"/>
    <w:rsid w:val="009A0A7F"/>
    <w:rsid w:val="009A0E3C"/>
    <w:rsid w:val="009A2B9B"/>
    <w:rsid w:val="009A3A29"/>
    <w:rsid w:val="009A52CD"/>
    <w:rsid w:val="009A651C"/>
    <w:rsid w:val="009A7029"/>
    <w:rsid w:val="009B0404"/>
    <w:rsid w:val="009B0794"/>
    <w:rsid w:val="009B0991"/>
    <w:rsid w:val="009B12B2"/>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93A"/>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A27"/>
    <w:rsid w:val="00A82C1C"/>
    <w:rsid w:val="00A84978"/>
    <w:rsid w:val="00A85E61"/>
    <w:rsid w:val="00A861E7"/>
    <w:rsid w:val="00A868E0"/>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7064"/>
    <w:rsid w:val="00A97730"/>
    <w:rsid w:val="00A97A41"/>
    <w:rsid w:val="00AA184C"/>
    <w:rsid w:val="00AA2A9E"/>
    <w:rsid w:val="00AA3B06"/>
    <w:rsid w:val="00AA3D2A"/>
    <w:rsid w:val="00AA429F"/>
    <w:rsid w:val="00AA65CD"/>
    <w:rsid w:val="00AA6F4A"/>
    <w:rsid w:val="00AA7CBB"/>
    <w:rsid w:val="00AB0454"/>
    <w:rsid w:val="00AB39AA"/>
    <w:rsid w:val="00AB42C3"/>
    <w:rsid w:val="00AB4A28"/>
    <w:rsid w:val="00AB5722"/>
    <w:rsid w:val="00AB5AC2"/>
    <w:rsid w:val="00AB6235"/>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B3E"/>
    <w:rsid w:val="00AE0E26"/>
    <w:rsid w:val="00AE17D4"/>
    <w:rsid w:val="00AE1EB4"/>
    <w:rsid w:val="00AE24A9"/>
    <w:rsid w:val="00AE2F0A"/>
    <w:rsid w:val="00AE2F6E"/>
    <w:rsid w:val="00AE3908"/>
    <w:rsid w:val="00AE3B58"/>
    <w:rsid w:val="00AE3F67"/>
    <w:rsid w:val="00AE5B16"/>
    <w:rsid w:val="00AE64D9"/>
    <w:rsid w:val="00AE65ED"/>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3485"/>
    <w:rsid w:val="00B15924"/>
    <w:rsid w:val="00B15DC4"/>
    <w:rsid w:val="00B15EC2"/>
    <w:rsid w:val="00B17665"/>
    <w:rsid w:val="00B201B5"/>
    <w:rsid w:val="00B2089D"/>
    <w:rsid w:val="00B20DD5"/>
    <w:rsid w:val="00B21BD2"/>
    <w:rsid w:val="00B21E81"/>
    <w:rsid w:val="00B22FFA"/>
    <w:rsid w:val="00B2336E"/>
    <w:rsid w:val="00B23D8F"/>
    <w:rsid w:val="00B26BC6"/>
    <w:rsid w:val="00B2739E"/>
    <w:rsid w:val="00B27DEE"/>
    <w:rsid w:val="00B301AB"/>
    <w:rsid w:val="00B32491"/>
    <w:rsid w:val="00B3339B"/>
    <w:rsid w:val="00B33E17"/>
    <w:rsid w:val="00B3562A"/>
    <w:rsid w:val="00B3668F"/>
    <w:rsid w:val="00B36BED"/>
    <w:rsid w:val="00B36F04"/>
    <w:rsid w:val="00B37305"/>
    <w:rsid w:val="00B3755C"/>
    <w:rsid w:val="00B40A00"/>
    <w:rsid w:val="00B40A88"/>
    <w:rsid w:val="00B40C73"/>
    <w:rsid w:val="00B40E01"/>
    <w:rsid w:val="00B411F6"/>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E53"/>
    <w:rsid w:val="00B57725"/>
    <w:rsid w:val="00B60167"/>
    <w:rsid w:val="00B60D51"/>
    <w:rsid w:val="00B63762"/>
    <w:rsid w:val="00B63D41"/>
    <w:rsid w:val="00B63D5F"/>
    <w:rsid w:val="00B642C7"/>
    <w:rsid w:val="00B64424"/>
    <w:rsid w:val="00B64521"/>
    <w:rsid w:val="00B64F3B"/>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D42"/>
    <w:rsid w:val="00B75E02"/>
    <w:rsid w:val="00B763D5"/>
    <w:rsid w:val="00B76C33"/>
    <w:rsid w:val="00B77253"/>
    <w:rsid w:val="00B77AF3"/>
    <w:rsid w:val="00B77CEF"/>
    <w:rsid w:val="00B80E66"/>
    <w:rsid w:val="00B81625"/>
    <w:rsid w:val="00B81DE4"/>
    <w:rsid w:val="00B81E45"/>
    <w:rsid w:val="00B81E9D"/>
    <w:rsid w:val="00B82DB7"/>
    <w:rsid w:val="00B83F8F"/>
    <w:rsid w:val="00B84139"/>
    <w:rsid w:val="00B8472A"/>
    <w:rsid w:val="00B84FD5"/>
    <w:rsid w:val="00B8637A"/>
    <w:rsid w:val="00B869D1"/>
    <w:rsid w:val="00B86F03"/>
    <w:rsid w:val="00B87AA2"/>
    <w:rsid w:val="00B91A4A"/>
    <w:rsid w:val="00B92337"/>
    <w:rsid w:val="00B933B2"/>
    <w:rsid w:val="00B93452"/>
    <w:rsid w:val="00B939AD"/>
    <w:rsid w:val="00B94287"/>
    <w:rsid w:val="00B94A75"/>
    <w:rsid w:val="00B9531F"/>
    <w:rsid w:val="00B962C8"/>
    <w:rsid w:val="00B9683E"/>
    <w:rsid w:val="00B97BE7"/>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4B5"/>
    <w:rsid w:val="00BB4764"/>
    <w:rsid w:val="00BB5B74"/>
    <w:rsid w:val="00BB5D9D"/>
    <w:rsid w:val="00BB610E"/>
    <w:rsid w:val="00BB6DAC"/>
    <w:rsid w:val="00BB76D6"/>
    <w:rsid w:val="00BC14FE"/>
    <w:rsid w:val="00BC17C8"/>
    <w:rsid w:val="00BC39A3"/>
    <w:rsid w:val="00BC3E15"/>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7B5A"/>
    <w:rsid w:val="00BF0FE7"/>
    <w:rsid w:val="00BF2AA4"/>
    <w:rsid w:val="00BF4B16"/>
    <w:rsid w:val="00BF4DEE"/>
    <w:rsid w:val="00BF588C"/>
    <w:rsid w:val="00BF58B3"/>
    <w:rsid w:val="00BF6723"/>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939"/>
    <w:rsid w:val="00C409BB"/>
    <w:rsid w:val="00C40CDE"/>
    <w:rsid w:val="00C42DE2"/>
    <w:rsid w:val="00C43795"/>
    <w:rsid w:val="00C45D01"/>
    <w:rsid w:val="00C46312"/>
    <w:rsid w:val="00C468A1"/>
    <w:rsid w:val="00C46BF6"/>
    <w:rsid w:val="00C47733"/>
    <w:rsid w:val="00C5050D"/>
    <w:rsid w:val="00C513F2"/>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5393"/>
    <w:rsid w:val="00C857F1"/>
    <w:rsid w:val="00C86830"/>
    <w:rsid w:val="00C86E91"/>
    <w:rsid w:val="00C9004F"/>
    <w:rsid w:val="00C905D5"/>
    <w:rsid w:val="00C910F9"/>
    <w:rsid w:val="00C91890"/>
    <w:rsid w:val="00C91AEC"/>
    <w:rsid w:val="00C91C87"/>
    <w:rsid w:val="00C9331A"/>
    <w:rsid w:val="00C9352A"/>
    <w:rsid w:val="00C937A6"/>
    <w:rsid w:val="00C93C04"/>
    <w:rsid w:val="00C943B4"/>
    <w:rsid w:val="00C95019"/>
    <w:rsid w:val="00C95476"/>
    <w:rsid w:val="00C95A97"/>
    <w:rsid w:val="00C96434"/>
    <w:rsid w:val="00C96449"/>
    <w:rsid w:val="00C96A96"/>
    <w:rsid w:val="00C97A6C"/>
    <w:rsid w:val="00C97EFC"/>
    <w:rsid w:val="00CA099B"/>
    <w:rsid w:val="00CA1BBE"/>
    <w:rsid w:val="00CA2276"/>
    <w:rsid w:val="00CA24FA"/>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704A"/>
    <w:rsid w:val="00CB7A54"/>
    <w:rsid w:val="00CB7C1B"/>
    <w:rsid w:val="00CB7D50"/>
    <w:rsid w:val="00CB7DD8"/>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AB0"/>
    <w:rsid w:val="00CF7B50"/>
    <w:rsid w:val="00CF7FC9"/>
    <w:rsid w:val="00D00120"/>
    <w:rsid w:val="00D007C2"/>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E5"/>
    <w:rsid w:val="00D32784"/>
    <w:rsid w:val="00D32BD1"/>
    <w:rsid w:val="00D34A15"/>
    <w:rsid w:val="00D371F6"/>
    <w:rsid w:val="00D373E1"/>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7415"/>
    <w:rsid w:val="00D80A4C"/>
    <w:rsid w:val="00D80CF9"/>
    <w:rsid w:val="00D815B0"/>
    <w:rsid w:val="00D85330"/>
    <w:rsid w:val="00D86746"/>
    <w:rsid w:val="00D87B78"/>
    <w:rsid w:val="00D907D9"/>
    <w:rsid w:val="00D90DAE"/>
    <w:rsid w:val="00D90DF5"/>
    <w:rsid w:val="00D91A9D"/>
    <w:rsid w:val="00D91FB3"/>
    <w:rsid w:val="00D9213A"/>
    <w:rsid w:val="00D92E3E"/>
    <w:rsid w:val="00D93451"/>
    <w:rsid w:val="00D93A1A"/>
    <w:rsid w:val="00D93D52"/>
    <w:rsid w:val="00D93F85"/>
    <w:rsid w:val="00D94586"/>
    <w:rsid w:val="00D94EAD"/>
    <w:rsid w:val="00D95228"/>
    <w:rsid w:val="00D953F5"/>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133B"/>
    <w:rsid w:val="00DC1633"/>
    <w:rsid w:val="00DC18F0"/>
    <w:rsid w:val="00DC1918"/>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B78"/>
    <w:rsid w:val="00E40D82"/>
    <w:rsid w:val="00E4122F"/>
    <w:rsid w:val="00E418C7"/>
    <w:rsid w:val="00E422A6"/>
    <w:rsid w:val="00E4398D"/>
    <w:rsid w:val="00E43A5F"/>
    <w:rsid w:val="00E4474C"/>
    <w:rsid w:val="00E44DBF"/>
    <w:rsid w:val="00E46001"/>
    <w:rsid w:val="00E47BD7"/>
    <w:rsid w:val="00E5163A"/>
    <w:rsid w:val="00E5414E"/>
    <w:rsid w:val="00E54155"/>
    <w:rsid w:val="00E543A5"/>
    <w:rsid w:val="00E54979"/>
    <w:rsid w:val="00E54AA1"/>
    <w:rsid w:val="00E54ABA"/>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5200"/>
    <w:rsid w:val="00E75C5C"/>
    <w:rsid w:val="00E75CE3"/>
    <w:rsid w:val="00E75F4E"/>
    <w:rsid w:val="00E76B36"/>
    <w:rsid w:val="00E77D5F"/>
    <w:rsid w:val="00E800DA"/>
    <w:rsid w:val="00E80AA0"/>
    <w:rsid w:val="00E81177"/>
    <w:rsid w:val="00E81B09"/>
    <w:rsid w:val="00E81F54"/>
    <w:rsid w:val="00E82E13"/>
    <w:rsid w:val="00E833C9"/>
    <w:rsid w:val="00E83640"/>
    <w:rsid w:val="00E84715"/>
    <w:rsid w:val="00E86F38"/>
    <w:rsid w:val="00E86F52"/>
    <w:rsid w:val="00E87E77"/>
    <w:rsid w:val="00E87F7C"/>
    <w:rsid w:val="00E9042A"/>
    <w:rsid w:val="00E9487A"/>
    <w:rsid w:val="00E96724"/>
    <w:rsid w:val="00E969FE"/>
    <w:rsid w:val="00E978C2"/>
    <w:rsid w:val="00E97BF3"/>
    <w:rsid w:val="00EA0007"/>
    <w:rsid w:val="00EA164B"/>
    <w:rsid w:val="00EA2401"/>
    <w:rsid w:val="00EA3818"/>
    <w:rsid w:val="00EA4093"/>
    <w:rsid w:val="00EA5071"/>
    <w:rsid w:val="00EA61D3"/>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2DCE"/>
    <w:rsid w:val="00ED3605"/>
    <w:rsid w:val="00ED3DD0"/>
    <w:rsid w:val="00ED4036"/>
    <w:rsid w:val="00ED4DDA"/>
    <w:rsid w:val="00ED4F5A"/>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29B2"/>
    <w:rsid w:val="00EF30F1"/>
    <w:rsid w:val="00EF3168"/>
    <w:rsid w:val="00EF3E7A"/>
    <w:rsid w:val="00EF3F46"/>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F94"/>
    <w:rsid w:val="00F3394D"/>
    <w:rsid w:val="00F34BCB"/>
    <w:rsid w:val="00F34D19"/>
    <w:rsid w:val="00F34FBF"/>
    <w:rsid w:val="00F3514D"/>
    <w:rsid w:val="00F35A19"/>
    <w:rsid w:val="00F35D76"/>
    <w:rsid w:val="00F36959"/>
    <w:rsid w:val="00F40CA1"/>
    <w:rsid w:val="00F425D4"/>
    <w:rsid w:val="00F4424A"/>
    <w:rsid w:val="00F45129"/>
    <w:rsid w:val="00F451E9"/>
    <w:rsid w:val="00F45E9A"/>
    <w:rsid w:val="00F45F1B"/>
    <w:rsid w:val="00F4722D"/>
    <w:rsid w:val="00F478B6"/>
    <w:rsid w:val="00F50852"/>
    <w:rsid w:val="00F50F6B"/>
    <w:rsid w:val="00F52909"/>
    <w:rsid w:val="00F52E6C"/>
    <w:rsid w:val="00F52F5C"/>
    <w:rsid w:val="00F53452"/>
    <w:rsid w:val="00F53C0E"/>
    <w:rsid w:val="00F54B09"/>
    <w:rsid w:val="00F551CF"/>
    <w:rsid w:val="00F564A6"/>
    <w:rsid w:val="00F60583"/>
    <w:rsid w:val="00F63166"/>
    <w:rsid w:val="00F63E4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97D"/>
    <w:rsid w:val="00F81EDB"/>
    <w:rsid w:val="00F821A6"/>
    <w:rsid w:val="00F8355E"/>
    <w:rsid w:val="00F83F84"/>
    <w:rsid w:val="00F8454D"/>
    <w:rsid w:val="00F84609"/>
    <w:rsid w:val="00F84FB6"/>
    <w:rsid w:val="00F8603C"/>
    <w:rsid w:val="00F862FE"/>
    <w:rsid w:val="00F87996"/>
    <w:rsid w:val="00F90555"/>
    <w:rsid w:val="00F90BC0"/>
    <w:rsid w:val="00F91511"/>
    <w:rsid w:val="00F917A0"/>
    <w:rsid w:val="00F947D9"/>
    <w:rsid w:val="00F95569"/>
    <w:rsid w:val="00F95B45"/>
    <w:rsid w:val="00F97227"/>
    <w:rsid w:val="00F97840"/>
    <w:rsid w:val="00F97849"/>
    <w:rsid w:val="00FA0E11"/>
    <w:rsid w:val="00FA18D3"/>
    <w:rsid w:val="00FA233D"/>
    <w:rsid w:val="00FA297B"/>
    <w:rsid w:val="00FA3815"/>
    <w:rsid w:val="00FA41AE"/>
    <w:rsid w:val="00FA444E"/>
    <w:rsid w:val="00FA7FF3"/>
    <w:rsid w:val="00FB000F"/>
    <w:rsid w:val="00FB0120"/>
    <w:rsid w:val="00FB037E"/>
    <w:rsid w:val="00FB1686"/>
    <w:rsid w:val="00FB300C"/>
    <w:rsid w:val="00FB309E"/>
    <w:rsid w:val="00FB418C"/>
    <w:rsid w:val="00FB5415"/>
    <w:rsid w:val="00FB5D44"/>
    <w:rsid w:val="00FB6C42"/>
    <w:rsid w:val="00FC01F0"/>
    <w:rsid w:val="00FC0412"/>
    <w:rsid w:val="00FC084D"/>
    <w:rsid w:val="00FC165A"/>
    <w:rsid w:val="00FC1777"/>
    <w:rsid w:val="00FC1931"/>
    <w:rsid w:val="00FC1F62"/>
    <w:rsid w:val="00FC36F4"/>
    <w:rsid w:val="00FC4FEB"/>
    <w:rsid w:val="00FC5249"/>
    <w:rsid w:val="00FC5AC7"/>
    <w:rsid w:val="00FC66E8"/>
    <w:rsid w:val="00FC6763"/>
    <w:rsid w:val="00FC6BC2"/>
    <w:rsid w:val="00FC6CC7"/>
    <w:rsid w:val="00FC74B7"/>
    <w:rsid w:val="00FD16BA"/>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728C"/>
    <w:rsid w:val="00FE7F6A"/>
    <w:rsid w:val="00FF0B68"/>
    <w:rsid w:val="00FF1A26"/>
    <w:rsid w:val="00FF36C8"/>
    <w:rsid w:val="00FF4B44"/>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99"/>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semiHidden/>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uiPriority w:val="99"/>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numPr>
        <w:numId w:val="13"/>
      </w:numPr>
      <w:spacing w:after="120" w:line="276" w:lineRule="auto"/>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jpeg"/><Relationship Id="rId18" Type="http://schemas.openxmlformats.org/officeDocument/2006/relationships/hyperlink" Target="http://www.peproe.gr" TargetMode="Externa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10.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tif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062B9F9-0307-4C62-9AF2-2345E46D39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24</Pages>
  <Words>7373</Words>
  <Characters>39815</Characters>
  <Application>Microsoft Office Word</Application>
  <DocSecurity>0</DocSecurity>
  <Lines>331</Lines>
  <Paragraphs>94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47094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4</cp:revision>
  <cp:lastPrinted>2017-10-11T10:03:00Z</cp:lastPrinted>
  <dcterms:created xsi:type="dcterms:W3CDTF">2018-03-01T09:30:00Z</dcterms:created>
  <dcterms:modified xsi:type="dcterms:W3CDTF">2018-03-01T09:36:00Z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