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E22955">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C20323" w:rsidRDefault="00C2032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5293.1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C20323" w:rsidRDefault="00C2032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C20323" w:rsidRPr="00A64C8D" w:rsidRDefault="00C20323">
                            <w:pPr>
                              <w:pStyle w:val="af7"/>
                              <w:spacing w:line="360" w:lineRule="auto"/>
                              <w:rPr>
                                <w:color w:val="FFFFFF" w:themeColor="background1"/>
                              </w:rPr>
                            </w:pPr>
                            <w:r w:rsidRPr="00A64C8D">
                              <w:rPr>
                                <w:b/>
                                <w:color w:val="17365D" w:themeColor="text2" w:themeShade="BF"/>
                                <w:sz w:val="28"/>
                                <w:szCs w:val="28"/>
                              </w:rPr>
                              <w:t>Ειδική Υπηρεσία Διαχείρισης Περιφέρειας Ηπείρου</w:t>
                            </w:r>
                          </w:p>
                        </w:sdtContent>
                      </w:sdt>
                      <w:p w:rsidR="00C20323" w:rsidRPr="00A64C8D" w:rsidRDefault="00C20323">
                        <w:pPr>
                          <w:pStyle w:val="af7"/>
                          <w:spacing w:line="360" w:lineRule="auto"/>
                          <w:rPr>
                            <w:color w:val="FFFFFF" w:themeColor="background1"/>
                          </w:rPr>
                        </w:pPr>
                      </w:p>
                      <w:p w:rsidR="00C20323" w:rsidRDefault="00C20323">
                        <w:pPr>
                          <w:pStyle w:val="af7"/>
                          <w:spacing w:line="360" w:lineRule="auto"/>
                          <w:rPr>
                            <w:color w:val="FFFFFF" w:themeColor="background1"/>
                          </w:rPr>
                        </w:pPr>
                      </w:p>
                    </w:txbxContent>
                  </v:textbox>
                </v:rect>
                <w10:wrap anchorx="page" anchory="page"/>
              </v:group>
            </w:pict>
          </w:r>
        </w:p>
        <w:p w:rsidR="007F7D72" w:rsidRDefault="00E22955">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C20323" w:rsidRPr="0061489D" w:rsidRDefault="00C20323" w:rsidP="0061489D">
                      <w:pPr>
                        <w:spacing w:before="0"/>
                        <w:rPr>
                          <w:b/>
                          <w:color w:val="17365D" w:themeColor="text2" w:themeShade="BF"/>
                        </w:rPr>
                      </w:pPr>
                      <w:r w:rsidRPr="0061489D">
                        <w:rPr>
                          <w:b/>
                          <w:color w:val="17365D" w:themeColor="text2" w:themeShade="BF"/>
                        </w:rPr>
                        <w:t>Οκτώβριος 2016</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247DDD"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76921626" w:history="1">
            <w:r w:rsidR="00247DDD" w:rsidRPr="00FE4F8A">
              <w:rPr>
                <w:rStyle w:val="-"/>
              </w:rPr>
              <w:t>Διαδικασία</w:t>
            </w:r>
            <w:r w:rsidR="00247DDD">
              <w:rPr>
                <w:webHidden/>
              </w:rPr>
              <w:tab/>
            </w:r>
            <w:r w:rsidR="00247DDD">
              <w:rPr>
                <w:webHidden/>
              </w:rPr>
              <w:fldChar w:fldCharType="begin"/>
            </w:r>
            <w:r w:rsidR="00247DDD">
              <w:rPr>
                <w:webHidden/>
              </w:rPr>
              <w:instrText xml:space="preserve"> PAGEREF _Toc476921626 \h </w:instrText>
            </w:r>
            <w:r w:rsidR="00247DDD">
              <w:rPr>
                <w:webHidden/>
              </w:rPr>
            </w:r>
            <w:r w:rsidR="00247DDD">
              <w:rPr>
                <w:webHidden/>
              </w:rPr>
              <w:fldChar w:fldCharType="separate"/>
            </w:r>
            <w:r w:rsidR="00247DDD">
              <w:rPr>
                <w:webHidden/>
              </w:rPr>
              <w:t>3</w:t>
            </w:r>
            <w:r w:rsidR="00247DDD">
              <w:rPr>
                <w:webHidden/>
              </w:rPr>
              <w:fldChar w:fldCharType="end"/>
            </w:r>
          </w:hyperlink>
        </w:p>
        <w:p w:rsidR="00247DDD" w:rsidRDefault="00247DDD">
          <w:pPr>
            <w:pStyle w:val="10"/>
            <w:rPr>
              <w:rFonts w:asciiTheme="minorHAnsi" w:eastAsiaTheme="minorEastAsia" w:hAnsiTheme="minorHAnsi" w:cstheme="minorBidi"/>
              <w:b w:val="0"/>
              <w:color w:val="auto"/>
              <w:sz w:val="22"/>
              <w:szCs w:val="22"/>
            </w:rPr>
          </w:pPr>
          <w:hyperlink w:anchor="_Toc476921627" w:history="1">
            <w:r w:rsidRPr="00FE4F8A">
              <w:rPr>
                <w:rStyle w:val="-"/>
              </w:rPr>
              <w:t>Μεθοδολογία αξιολόγησης</w:t>
            </w:r>
            <w:r>
              <w:rPr>
                <w:webHidden/>
              </w:rPr>
              <w:tab/>
            </w:r>
            <w:r>
              <w:rPr>
                <w:webHidden/>
              </w:rPr>
              <w:fldChar w:fldCharType="begin"/>
            </w:r>
            <w:r>
              <w:rPr>
                <w:webHidden/>
              </w:rPr>
              <w:instrText xml:space="preserve"> PAGEREF _Toc476921627 \h </w:instrText>
            </w:r>
            <w:r>
              <w:rPr>
                <w:webHidden/>
              </w:rPr>
            </w:r>
            <w:r>
              <w:rPr>
                <w:webHidden/>
              </w:rPr>
              <w:fldChar w:fldCharType="separate"/>
            </w:r>
            <w:r>
              <w:rPr>
                <w:webHidden/>
              </w:rPr>
              <w:t>4</w:t>
            </w:r>
            <w:r>
              <w:rPr>
                <w:webHidden/>
              </w:rPr>
              <w:fldChar w:fldCharType="end"/>
            </w:r>
          </w:hyperlink>
        </w:p>
        <w:p w:rsidR="00247DDD" w:rsidRDefault="00247DDD">
          <w:pPr>
            <w:pStyle w:val="21"/>
            <w:rPr>
              <w:rFonts w:asciiTheme="minorHAnsi" w:eastAsiaTheme="minorEastAsia" w:hAnsiTheme="minorHAnsi" w:cstheme="minorBidi"/>
              <w:b w:val="0"/>
              <w:color w:val="auto"/>
              <w:szCs w:val="22"/>
              <w:lang w:val="el-GR"/>
            </w:rPr>
          </w:pPr>
          <w:hyperlink w:anchor="_Toc476921628" w:history="1">
            <w:r w:rsidRPr="00FE4F8A">
              <w:rPr>
                <w:rStyle w:val="-"/>
              </w:rPr>
              <w:t>2.1.</w:t>
            </w:r>
            <w:r>
              <w:rPr>
                <w:rFonts w:asciiTheme="minorHAnsi" w:eastAsiaTheme="minorEastAsia" w:hAnsiTheme="minorHAnsi" w:cstheme="minorBidi"/>
                <w:b w:val="0"/>
                <w:color w:val="auto"/>
                <w:szCs w:val="22"/>
                <w:lang w:val="el-GR"/>
              </w:rPr>
              <w:tab/>
            </w:r>
            <w:r w:rsidRPr="00FE4F8A">
              <w:rPr>
                <w:rStyle w:val="-"/>
              </w:rPr>
              <w:t>Πράξεις πλην Κρατικών Ενισχύσεων</w:t>
            </w:r>
            <w:r>
              <w:rPr>
                <w:webHidden/>
              </w:rPr>
              <w:tab/>
            </w:r>
            <w:r>
              <w:rPr>
                <w:webHidden/>
              </w:rPr>
              <w:fldChar w:fldCharType="begin"/>
            </w:r>
            <w:r>
              <w:rPr>
                <w:webHidden/>
              </w:rPr>
              <w:instrText xml:space="preserve"> PAGEREF _Toc476921628 \h </w:instrText>
            </w:r>
            <w:r>
              <w:rPr>
                <w:webHidden/>
              </w:rPr>
            </w:r>
            <w:r>
              <w:rPr>
                <w:webHidden/>
              </w:rPr>
              <w:fldChar w:fldCharType="separate"/>
            </w:r>
            <w:r>
              <w:rPr>
                <w:webHidden/>
              </w:rPr>
              <w:t>4</w:t>
            </w:r>
            <w:r>
              <w:rPr>
                <w:webHidden/>
              </w:rPr>
              <w:fldChar w:fldCharType="end"/>
            </w:r>
          </w:hyperlink>
        </w:p>
        <w:p w:rsidR="00247DDD" w:rsidRDefault="00247DDD">
          <w:pPr>
            <w:pStyle w:val="21"/>
            <w:rPr>
              <w:rFonts w:asciiTheme="minorHAnsi" w:eastAsiaTheme="minorEastAsia" w:hAnsiTheme="minorHAnsi" w:cstheme="minorBidi"/>
              <w:b w:val="0"/>
              <w:color w:val="auto"/>
              <w:szCs w:val="22"/>
              <w:lang w:val="el-GR"/>
            </w:rPr>
          </w:pPr>
          <w:hyperlink w:anchor="_Toc476921629" w:history="1">
            <w:r w:rsidRPr="00FE4F8A">
              <w:rPr>
                <w:rStyle w:val="-"/>
              </w:rPr>
              <w:t>2.2.</w:t>
            </w:r>
            <w:r>
              <w:rPr>
                <w:rFonts w:asciiTheme="minorHAnsi" w:eastAsiaTheme="minorEastAsia" w:hAnsiTheme="minorHAnsi" w:cstheme="minorBidi"/>
                <w:b w:val="0"/>
                <w:color w:val="auto"/>
                <w:szCs w:val="22"/>
                <w:lang w:val="el-GR"/>
              </w:rPr>
              <w:tab/>
            </w:r>
            <w:r w:rsidRPr="00FE4F8A">
              <w:rPr>
                <w:rStyle w:val="-"/>
              </w:rPr>
              <w:t>Πράξεις Κρατικών Ενισχύσεων</w:t>
            </w:r>
            <w:r>
              <w:rPr>
                <w:webHidden/>
              </w:rPr>
              <w:tab/>
            </w:r>
            <w:r>
              <w:rPr>
                <w:webHidden/>
              </w:rPr>
              <w:fldChar w:fldCharType="begin"/>
            </w:r>
            <w:r>
              <w:rPr>
                <w:webHidden/>
              </w:rPr>
              <w:instrText xml:space="preserve"> PAGEREF _Toc476921629 \h </w:instrText>
            </w:r>
            <w:r>
              <w:rPr>
                <w:webHidden/>
              </w:rPr>
            </w:r>
            <w:r>
              <w:rPr>
                <w:webHidden/>
              </w:rPr>
              <w:fldChar w:fldCharType="separate"/>
            </w:r>
            <w:r>
              <w:rPr>
                <w:webHidden/>
              </w:rPr>
              <w:t>9</w:t>
            </w:r>
            <w:r>
              <w:rPr>
                <w:webHidden/>
              </w:rPr>
              <w:fldChar w:fldCharType="end"/>
            </w:r>
          </w:hyperlink>
        </w:p>
        <w:p w:rsidR="00247DDD" w:rsidRDefault="00247DDD">
          <w:pPr>
            <w:pStyle w:val="21"/>
            <w:rPr>
              <w:rFonts w:asciiTheme="minorHAnsi" w:eastAsiaTheme="minorEastAsia" w:hAnsiTheme="minorHAnsi" w:cstheme="minorBidi"/>
              <w:b w:val="0"/>
              <w:color w:val="auto"/>
              <w:szCs w:val="22"/>
              <w:lang w:val="el-GR"/>
            </w:rPr>
          </w:pPr>
          <w:hyperlink w:anchor="_Toc476921630" w:history="1">
            <w:r w:rsidRPr="00FE4F8A">
              <w:rPr>
                <w:rStyle w:val="-"/>
              </w:rPr>
              <w:t>Δράση 10.1.1.1.Α:Υποδομές Προσχολικής και Σχολικής Εκπαίδευσης</w:t>
            </w:r>
            <w:r>
              <w:rPr>
                <w:webHidden/>
              </w:rPr>
              <w:tab/>
            </w:r>
            <w:r>
              <w:rPr>
                <w:webHidden/>
              </w:rPr>
              <w:fldChar w:fldCharType="begin"/>
            </w:r>
            <w:r>
              <w:rPr>
                <w:webHidden/>
              </w:rPr>
              <w:instrText xml:space="preserve"> PAGEREF _Toc476921630 \h </w:instrText>
            </w:r>
            <w:r>
              <w:rPr>
                <w:webHidden/>
              </w:rPr>
            </w:r>
            <w:r>
              <w:rPr>
                <w:webHidden/>
              </w:rPr>
              <w:fldChar w:fldCharType="separate"/>
            </w:r>
            <w:r>
              <w:rPr>
                <w:webHidden/>
              </w:rPr>
              <w:t>12</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76921626"/>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76921627"/>
      <w:r w:rsidRPr="00280F98">
        <w:lastRenderedPageBreak/>
        <w:t>Μεθοδολογία αξιολόγησης</w:t>
      </w:r>
      <w:bookmarkEnd w:id="1"/>
      <w:bookmarkEnd w:id="2"/>
    </w:p>
    <w:p w:rsidR="00FD3197" w:rsidRDefault="00FD3197" w:rsidP="002D3AF0">
      <w:pPr>
        <w:pStyle w:val="a"/>
        <w:ind w:left="567" w:hanging="567"/>
      </w:pPr>
      <w:bookmarkStart w:id="3" w:name="_Toc476921628"/>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76921629"/>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7E36DA" w:rsidRDefault="00704715" w:rsidP="00704715">
      <w:pPr>
        <w:rPr>
          <w:sz w:val="18"/>
          <w:szCs w:val="18"/>
        </w:rPr>
      </w:pPr>
    </w:p>
    <w:p w:rsidR="00704715" w:rsidRPr="00327432" w:rsidRDefault="00704715" w:rsidP="00704715">
      <w:pPr>
        <w:pStyle w:val="1"/>
        <w:rPr>
          <w:i/>
          <w:sz w:val="24"/>
          <w:szCs w:val="24"/>
          <w:highlight w:val="lightGray"/>
        </w:rPr>
      </w:pPr>
      <w:bookmarkStart w:id="17" w:name="_Toc461792579"/>
      <w:r w:rsidRPr="00327432">
        <w:rPr>
          <w:sz w:val="24"/>
          <w:szCs w:val="24"/>
          <w:highlight w:val="lightGray"/>
        </w:rPr>
        <w:t xml:space="preserve">Θεματικός στόχος </w:t>
      </w:r>
      <w:r w:rsidRPr="00327432">
        <w:rPr>
          <w:i/>
          <w:sz w:val="24"/>
          <w:szCs w:val="24"/>
          <w:highlight w:val="lightGray"/>
        </w:rPr>
        <w:t xml:space="preserve"> 10</w:t>
      </w:r>
      <w:r w:rsidRPr="00327432">
        <w:rPr>
          <w:sz w:val="24"/>
          <w:szCs w:val="24"/>
          <w:highlight w:val="lightGray"/>
        </w:rPr>
        <w:t>– Επενδυτική Προτεραιότητα 10α</w:t>
      </w:r>
      <w:bookmarkEnd w:id="17"/>
    </w:p>
    <w:p w:rsidR="00704715" w:rsidRPr="00327432" w:rsidRDefault="00704715" w:rsidP="00704715">
      <w:pPr>
        <w:rPr>
          <w:sz w:val="24"/>
          <w:highlight w:val="lightGray"/>
        </w:rPr>
      </w:pPr>
    </w:p>
    <w:p w:rsidR="00704715" w:rsidRPr="00327432" w:rsidRDefault="00704715" w:rsidP="00704715">
      <w:pPr>
        <w:pStyle w:val="20"/>
        <w:rPr>
          <w:szCs w:val="24"/>
        </w:rPr>
      </w:pPr>
      <w:bookmarkStart w:id="18" w:name="_Toc461792580"/>
      <w:bookmarkStart w:id="19" w:name="_Toc476921630"/>
      <w:bookmarkStart w:id="20" w:name="_GoBack"/>
      <w:r w:rsidRPr="00327432">
        <w:rPr>
          <w:szCs w:val="24"/>
        </w:rPr>
        <w:t>Δράση 10.1.1.1.Α</w:t>
      </w:r>
      <w:bookmarkEnd w:id="20"/>
      <w:r w:rsidRPr="00327432">
        <w:rPr>
          <w:szCs w:val="24"/>
        </w:rPr>
        <w:t>:Υποδομές Προσχολικής και Σχολικής Εκπαίδευσης</w:t>
      </w:r>
      <w:bookmarkEnd w:id="18"/>
      <w:bookmarkEnd w:id="19"/>
    </w:p>
    <w:p w:rsidR="00704715" w:rsidRPr="007E36DA" w:rsidRDefault="00704715" w:rsidP="00704715">
      <w:pPr>
        <w:pStyle w:val="20"/>
        <w:rPr>
          <w:sz w:val="18"/>
          <w:szCs w:val="18"/>
        </w:rPr>
      </w:pPr>
    </w:p>
    <w:p w:rsidR="00704715" w:rsidRPr="007E36DA" w:rsidRDefault="00704715" w:rsidP="00704715">
      <w:pPr>
        <w:rPr>
          <w:sz w:val="18"/>
          <w:szCs w:val="18"/>
        </w:rPr>
        <w:sectPr w:rsidR="00704715" w:rsidRPr="007E36DA" w:rsidSect="00DE1596">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704715" w:rsidRPr="007E36DA" w:rsidTr="00DC4DEF">
        <w:trPr>
          <w:trHeight w:val="572"/>
        </w:trPr>
        <w:tc>
          <w:tcPr>
            <w:tcW w:w="15203" w:type="dxa"/>
            <w:shd w:val="clear" w:color="000000" w:fill="538ED5"/>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704715" w:rsidRPr="007E36DA" w:rsidTr="00DC4DEF">
        <w:trPr>
          <w:trHeight w:val="690"/>
        </w:trPr>
        <w:tc>
          <w:tcPr>
            <w:tcW w:w="15203" w:type="dxa"/>
            <w:noWrap/>
            <w:vAlign w:val="bottom"/>
          </w:tcPr>
          <w:p w:rsidR="00704715" w:rsidRPr="007E36DA" w:rsidRDefault="00704715" w:rsidP="00425D81">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704715" w:rsidRPr="007E36DA" w:rsidRDefault="00704715" w:rsidP="00425D81">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704715" w:rsidRPr="007E36DA" w:rsidRDefault="00704715" w:rsidP="00425D81">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704715" w:rsidRPr="007E36DA" w:rsidRDefault="00704715" w:rsidP="00704715">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704715" w:rsidRPr="007E36DA" w:rsidTr="00DC4DE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704715" w:rsidRPr="007E36DA" w:rsidRDefault="00704715" w:rsidP="00425D81">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704715" w:rsidRPr="007E36DA" w:rsidTr="00DC4DE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704715" w:rsidRPr="007E36DA" w:rsidTr="00DC4DE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w:t>
            </w:r>
            <w:r w:rsidR="00AA184C" w:rsidRPr="00AA184C">
              <w:rPr>
                <w:sz w:val="18"/>
                <w:szCs w:val="18"/>
              </w:rPr>
              <w:t xml:space="preserve"> </w:t>
            </w:r>
            <w:r w:rsidRPr="007E36DA">
              <w:rPr>
                <w:sz w:val="18"/>
                <w:szCs w:val="18"/>
              </w:rPr>
              <w:t>ή η έγκρισή της από τα αρμόδια όργανα καθώς και σχέδιο αυτής.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Αίτηση</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 xml:space="preserve">Τεχνικό Δελτίο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 xml:space="preserve">Τεχνικό Δελτίο πράξης πλήρως  συμπληρωμένο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pStyle w:val="11"/>
              <w:numPr>
                <w:ilvl w:val="0"/>
                <w:numId w:val="9"/>
              </w:numPr>
              <w:tabs>
                <w:tab w:val="num" w:pos="720"/>
              </w:tabs>
              <w:spacing w:beforeLines="60" w:before="144" w:after="60"/>
              <w:jc w:val="left"/>
              <w:rPr>
                <w:rFonts w:cs="Tahoma"/>
                <w:color w:val="000000"/>
                <w:sz w:val="18"/>
                <w:szCs w:val="18"/>
              </w:rPr>
            </w:pPr>
            <w:r w:rsidRPr="007E36DA">
              <w:rPr>
                <w:rFonts w:cs="Tahoma"/>
                <w:color w:val="000000"/>
                <w:sz w:val="18"/>
                <w:szCs w:val="18"/>
              </w:rPr>
              <w:t>Λοιπά στοιχεία που προσδιορίζονται στην πρόσκληση</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(όπως κτιριολογικό πρόγραμμα, μελέτες, διοικητικές πράξεις, υπολογισμός των καθαρών εσόδων κλπ).</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επιλεξιμότητας ΠΠ και </w:t>
            </w:r>
            <w:r w:rsidRPr="007E36DA">
              <w:rPr>
                <w:rFonts w:cs="Tahoma"/>
                <w:color w:val="000000"/>
                <w:sz w:val="18"/>
                <w:szCs w:val="18"/>
              </w:rPr>
              <w:lastRenderedPageBreak/>
              <w:t>Πρόσκλησης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lastRenderedPageBreak/>
              <w:t xml:space="preserve">Εξετάζεται εάν η περίοδος υλοποίησης της </w:t>
            </w:r>
            <w:r w:rsidRPr="007E36DA">
              <w:rPr>
                <w:sz w:val="18"/>
                <w:szCs w:val="18"/>
              </w:rPr>
              <w:lastRenderedPageBreak/>
              <w:t xml:space="preserve">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425D81">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r w:rsidR="00704715" w:rsidRPr="007E36DA" w:rsidTr="00DC4DEF">
        <w:tblPrEx>
          <w:tblBorders>
            <w:left w:val="single" w:sz="4" w:space="0" w:color="auto"/>
            <w:bottom w:val="double" w:sz="6" w:space="0" w:color="auto"/>
            <w:right w:val="double" w:sz="6" w:space="0" w:color="auto"/>
          </w:tblBorders>
        </w:tblPrEx>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704715" w:rsidRPr="007E36DA" w:rsidRDefault="00704715" w:rsidP="00425D81">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704715" w:rsidRPr="007E36DA" w:rsidTr="00DC4DEF">
        <w:tblPrEx>
          <w:tblBorders>
            <w:left w:val="single" w:sz="4" w:space="0" w:color="auto"/>
            <w:bottom w:val="double" w:sz="6" w:space="0" w:color="auto"/>
            <w:right w:val="double" w:sz="6" w:space="0" w:color="auto"/>
          </w:tblBorders>
        </w:tblPrEx>
        <w:trPr>
          <w:trHeight w:val="285"/>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tabs>
                <w:tab w:val="clear" w:pos="567"/>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8.</w:t>
            </w:r>
          </w:p>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μηδέν όταν έστω και σε ένα υποκριτήριο λάβει </w:t>
            </w:r>
            <w:r w:rsidRPr="007E36DA">
              <w:rPr>
                <w:rFonts w:cs="Tahoma"/>
                <w:color w:val="000000"/>
                <w:sz w:val="18"/>
                <w:szCs w:val="18"/>
              </w:rPr>
              <w:lastRenderedPageBreak/>
              <w:t>τιμή μηδέν.</w:t>
            </w: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r w:rsidRPr="007E36DA">
              <w:rPr>
                <w:sz w:val="18"/>
                <w:szCs w:val="18"/>
              </w:rPr>
              <w:t>α) στα βασικά τεχνικά, λειτουργικά και λοιπά χαρακτηριστικά της,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 Μη σαφής προσδιορισμός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173"/>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lang w:val="en-US"/>
              </w:rPr>
            </w:pPr>
            <w:r w:rsidRPr="007E36DA">
              <w:rPr>
                <w:rFonts w:cs="Tahoma"/>
                <w:color w:val="000000"/>
                <w:sz w:val="18"/>
                <w:szCs w:val="18"/>
              </w:rPr>
              <w:t xml:space="preserve">2: Σαφής προσδιορισμός </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17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r w:rsidRPr="007E36DA">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 Μη αναλυτική περιγραφή της μεθοδολογίας υλοποίησης της πράξης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της μεθοδολογίας υλοποίησης της πράξης (απαιτούμενες ενέργειες, χρονοδιάγραμμα ενεργειών, τρόπος υλοποίησης, νομοθεσία)</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r w:rsidRPr="007E36DA">
              <w:rPr>
                <w:sz w:val="18"/>
                <w:szCs w:val="18"/>
              </w:rPr>
              <w:t>γ) στην αποτύπωση των παραδοτέων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 Μη σαφής προσδιορισμός των παραδοτέων της πράξης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 Αναλυτική περιγραφή των παραδοτέων της πράξης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08"/>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r w:rsidRPr="007E36DA">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07"/>
        </w:trPr>
        <w:tc>
          <w:tcPr>
            <w:tcW w:w="427"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tabs>
                <w:tab w:val="clear" w:pos="567"/>
                <w:tab w:val="left" w:pos="284"/>
              </w:tabs>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 Μη επαρκή μέτρα δημοσιότητας σύμφωνα με τον επικοινωνιακό οδηγό</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282"/>
        </w:trPr>
        <w:tc>
          <w:tcPr>
            <w:tcW w:w="427" w:type="dxa"/>
            <w:vMerge/>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ac"/>
              <w:tabs>
                <w:tab w:val="clear" w:pos="567"/>
                <w:tab w:val="left" w:pos="284"/>
              </w:tabs>
              <w:rPr>
                <w:b/>
                <w:sz w:val="18"/>
                <w:szCs w:val="18"/>
                <w:highlight w:val="yellow"/>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 Επαρκή μέτρα δημοσιότητας σύμφωνα με τον επικοινωνιακό οδηγό</w:t>
            </w:r>
          </w:p>
        </w:tc>
        <w:tc>
          <w:tcPr>
            <w:tcW w:w="1430" w:type="dxa"/>
            <w:vMerge/>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rPr>
                <w:rFonts w:cs="Tahoma"/>
                <w:sz w:val="18"/>
                <w:szCs w:val="18"/>
              </w:rPr>
            </w:pPr>
            <w:r w:rsidRPr="007E36DA">
              <w:rPr>
                <w:rFonts w:cs="Tahoma"/>
                <w:sz w:val="18"/>
                <w:szCs w:val="18"/>
              </w:rPr>
              <w:t>Εξετάζεται :</w:t>
            </w:r>
          </w:p>
          <w:p w:rsidR="00704715" w:rsidRPr="007E36DA" w:rsidRDefault="00704715" w:rsidP="00DC4DE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704715" w:rsidRPr="007E36DA" w:rsidRDefault="00704715" w:rsidP="00DC4DEF">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w:t>
            </w:r>
            <w:r w:rsidRPr="007E36DA">
              <w:rPr>
                <w:rFonts w:cs="Tahoma"/>
                <w:sz w:val="18"/>
                <w:szCs w:val="18"/>
              </w:rPr>
              <w:lastRenderedPageBreak/>
              <w:t xml:space="preserve">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w:t>
            </w:r>
            <w:r w:rsidR="00BD660C">
              <w:rPr>
                <w:rFonts w:cs="Tahoma"/>
                <w:sz w:val="18"/>
                <w:szCs w:val="18"/>
              </w:rPr>
              <w:t>προσφορές από</w:t>
            </w:r>
            <w:r w:rsidRPr="007E36DA">
              <w:rPr>
                <w:rFonts w:cs="Tahoma"/>
                <w:sz w:val="18"/>
                <w:szCs w:val="18"/>
              </w:rPr>
              <w:t xml:space="preserve"> δύο ανεξάρτητους μεταξύ τους προμηθευτές που υποβάλλονται από τον δυνητικό δικαιούχο). </w:t>
            </w:r>
          </w:p>
          <w:p w:rsidR="00704715" w:rsidRPr="007E36DA" w:rsidRDefault="00704715" w:rsidP="00DC4DEF">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lang w:val="en-US"/>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5915"/>
        </w:trPr>
        <w:tc>
          <w:tcPr>
            <w:tcW w:w="427" w:type="dxa"/>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3850" w:type="dxa"/>
            <w:tcBorders>
              <w:top w:val="single" w:sz="4" w:space="0" w:color="auto"/>
              <w:left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η ρεαλιστικότητα του χρονοδιαγράμματος σε σχέση με:</w:t>
            </w:r>
          </w:p>
          <w:p w:rsidR="00704715" w:rsidRPr="007E36DA" w:rsidRDefault="00704715" w:rsidP="00DC4DEF">
            <w:pPr>
              <w:pStyle w:val="ac"/>
              <w:rPr>
                <w:sz w:val="18"/>
                <w:szCs w:val="18"/>
              </w:rPr>
            </w:pPr>
            <w:r w:rsidRPr="007E36DA">
              <w:rPr>
                <w:sz w:val="18"/>
                <w:szCs w:val="18"/>
              </w:rPr>
              <w:t xml:space="preserve">α) το φυσικό αντικείμενο </w:t>
            </w:r>
          </w:p>
          <w:p w:rsidR="00704715" w:rsidRPr="007E36DA" w:rsidRDefault="00704715" w:rsidP="00DC4DEF">
            <w:pPr>
              <w:pStyle w:val="ac"/>
              <w:rPr>
                <w:sz w:val="18"/>
                <w:szCs w:val="18"/>
              </w:rPr>
            </w:pPr>
            <w:r w:rsidRPr="007E36DA">
              <w:rPr>
                <w:sz w:val="18"/>
                <w:szCs w:val="18"/>
              </w:rPr>
              <w:t>β) την επιλεγμένη μέθοδο υλοποίησης (αυτεπιστασία, ανάθεση κλπ)</w:t>
            </w:r>
          </w:p>
          <w:p w:rsidR="00704715" w:rsidRPr="007E36DA" w:rsidRDefault="00704715" w:rsidP="00DC4DEF">
            <w:pPr>
              <w:pStyle w:val="ac"/>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704715" w:rsidRPr="007E36DA" w:rsidRDefault="00704715" w:rsidP="00DC4DEF">
            <w:pPr>
              <w:pStyle w:val="ac"/>
              <w:rPr>
                <w:sz w:val="18"/>
                <w:szCs w:val="18"/>
              </w:rPr>
            </w:pPr>
            <w:r w:rsidRPr="007E36DA">
              <w:rPr>
                <w:sz w:val="18"/>
                <w:szCs w:val="18"/>
              </w:rPr>
              <w:t>δ) το επίπεδο ωριμότητας της πράξης.</w:t>
            </w:r>
          </w:p>
          <w:p w:rsidR="00704715" w:rsidRPr="007E36DA" w:rsidRDefault="00704715" w:rsidP="00DC4DEF">
            <w:pPr>
              <w:pStyle w:val="ac"/>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704715" w:rsidRPr="007E36DA" w:rsidRDefault="00704715" w:rsidP="00DC4DEF">
            <w:pPr>
              <w:pStyle w:val="ac"/>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090" w:type="dxa"/>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704715" w:rsidRPr="007E36DA" w:rsidRDefault="00704715" w:rsidP="00425D81">
            <w:pPr>
              <w:spacing w:beforeLines="60" w:before="144" w:after="60"/>
              <w:jc w:val="center"/>
              <w:rPr>
                <w:rFonts w:cs="Tahoma"/>
                <w:color w:val="000000"/>
                <w:sz w:val="18"/>
                <w:szCs w:val="18"/>
              </w:rPr>
            </w:pPr>
          </w:p>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στα κριτήρια 2 και 3 και να λάβει συνολική βαθμολογία μεγαλύτερη του 4.</w:t>
            </w:r>
          </w:p>
        </w:tc>
      </w:tr>
      <w:tr w:rsidR="00704715" w:rsidRPr="007E36DA" w:rsidTr="00DC4DEF">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704715" w:rsidRPr="007E36DA" w:rsidRDefault="00704715" w:rsidP="00425D81">
            <w:pPr>
              <w:spacing w:beforeLines="60" w:before="144" w:after="60"/>
              <w:ind w:left="4168"/>
              <w:jc w:val="left"/>
              <w:rPr>
                <w:rFonts w:cs="Tahoma"/>
                <w:color w:val="000000"/>
                <w:sz w:val="18"/>
                <w:szCs w:val="18"/>
              </w:rPr>
            </w:pPr>
            <w:r w:rsidRPr="007E36DA">
              <w:rPr>
                <w:rFonts w:cs="Tahoma"/>
                <w:color w:val="000000"/>
                <w:sz w:val="18"/>
                <w:szCs w:val="18"/>
              </w:rPr>
              <w:t> </w:t>
            </w: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704715" w:rsidRPr="007E36DA" w:rsidRDefault="00704715" w:rsidP="00425D81">
            <w:pPr>
              <w:spacing w:beforeLines="60" w:before="144" w:after="60"/>
              <w:rPr>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704715" w:rsidRPr="007E36DA" w:rsidRDefault="00704715" w:rsidP="00425D81">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Η πράξη ενέχει στοιχεία  κρατικής ενίσχυσης   </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rPr>
                <w:sz w:val="18"/>
                <w:szCs w:val="18"/>
              </w:rPr>
            </w:pPr>
            <w:r w:rsidRPr="007E36DA">
              <w:rPr>
                <w:sz w:val="18"/>
                <w:szCs w:val="18"/>
              </w:rPr>
              <w:t>Εφόσον η πράξη δεν ενέχει στοιχεία κρατικών ενισχύσεων κριτήριο λαμβάνει την τιμή ΝΑΙ.</w:t>
            </w:r>
          </w:p>
          <w:p w:rsidR="00704715" w:rsidRPr="007E36DA" w:rsidRDefault="00704715" w:rsidP="00DC4DEF">
            <w:pPr>
              <w:rPr>
                <w:sz w:val="18"/>
                <w:szCs w:val="18"/>
              </w:rPr>
            </w:pPr>
            <w:r w:rsidRPr="007E36DA">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704715" w:rsidRPr="007E36DA" w:rsidRDefault="00704715" w:rsidP="00DC4DEF">
            <w:pPr>
              <w:pStyle w:val="ac"/>
              <w:rPr>
                <w:sz w:val="18"/>
                <w:szCs w:val="18"/>
              </w:rPr>
            </w:pPr>
            <w:r w:rsidRPr="007E36DA">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ac"/>
              <w:rPr>
                <w:sz w:val="18"/>
                <w:szCs w:val="18"/>
              </w:rPr>
            </w:pPr>
            <w:r w:rsidRPr="007E36DA">
              <w:rPr>
                <w:sz w:val="18"/>
                <w:szCs w:val="18"/>
              </w:rPr>
              <w:t xml:space="preserve">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w:t>
            </w:r>
            <w:r w:rsidRPr="007E36DA">
              <w:rPr>
                <w:sz w:val="18"/>
                <w:szCs w:val="18"/>
              </w:rPr>
              <w:lastRenderedPageBreak/>
              <w:t>Μελέτης Περιβαλλοντικών Επιπτώσεων του ΕΠ.</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lastRenderedPageBreak/>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ac"/>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DC4DEF">
            <w:pPr>
              <w:pStyle w:val="11"/>
              <w:tabs>
                <w:tab w:val="left" w:pos="567"/>
              </w:tabs>
              <w:ind w:left="65"/>
              <w:contextualSpacing w:val="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cs="Tahoma"/>
                <w:b/>
                <w:sz w:val="18"/>
                <w:szCs w:val="18"/>
              </w:rPr>
              <w:t>Παράρτημα ΙΙ.</w:t>
            </w:r>
          </w:p>
          <w:p w:rsidR="00704715" w:rsidRPr="007E36DA" w:rsidRDefault="00704715" w:rsidP="00DC4DEF">
            <w:pPr>
              <w:pStyle w:val="11"/>
              <w:tabs>
                <w:tab w:val="left" w:pos="567"/>
              </w:tabs>
              <w:ind w:left="65" w:firstLine="1"/>
              <w:contextualSpacing w:val="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704715" w:rsidRPr="007E36DA" w:rsidRDefault="00704715" w:rsidP="00BE26D1">
            <w:pPr>
              <w:pStyle w:val="11"/>
              <w:numPr>
                <w:ilvl w:val="0"/>
                <w:numId w:val="8"/>
              </w:numPr>
              <w:ind w:left="426"/>
              <w:contextualSpacing w:val="0"/>
              <w:rPr>
                <w:rFonts w:cs="Tahoma"/>
                <w:sz w:val="18"/>
                <w:szCs w:val="18"/>
              </w:rPr>
            </w:pPr>
            <w:r w:rsidRPr="007E36DA">
              <w:rPr>
                <w:rFonts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704715" w:rsidRPr="007E36DA" w:rsidRDefault="00704715" w:rsidP="00BE26D1">
            <w:pPr>
              <w:pStyle w:val="11"/>
              <w:numPr>
                <w:ilvl w:val="0"/>
                <w:numId w:val="8"/>
              </w:numPr>
              <w:ind w:left="426"/>
              <w:contextualSpacing w:val="0"/>
              <w:rPr>
                <w:rFonts w:cs="Tahoma"/>
                <w:sz w:val="18"/>
                <w:szCs w:val="18"/>
              </w:rPr>
            </w:pPr>
            <w:r w:rsidRPr="007E36DA">
              <w:rPr>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704715" w:rsidRPr="007E36DA" w:rsidTr="00DC4DE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50"/>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11"/>
              <w:ind w:left="0"/>
              <w:rPr>
                <w:rFonts w:cs="Tahoma"/>
                <w:sz w:val="18"/>
                <w:szCs w:val="18"/>
              </w:rPr>
            </w:pPr>
            <w:r w:rsidRPr="007E36DA">
              <w:rPr>
                <w:rFonts w:cs="Tahoma"/>
                <w:sz w:val="18"/>
                <w:szCs w:val="18"/>
              </w:rPr>
              <w:t>Η αναγκαιότητα όσον αφορά στην ανέγερση νέων σχολικών κτιρίων ή στην προσθήκη νέων αιθουσών θα βαθμολογείται μετά από προτεραιοποίηση της Περιφερειακής Διεύθυνσης Εκπαίδευσης.</w:t>
            </w:r>
          </w:p>
          <w:p w:rsidR="00704715" w:rsidRPr="007E36DA" w:rsidRDefault="00704715" w:rsidP="00DC4DEF">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0: Η πράξη που δεν περιλαμβάνεται στην αξιολόγηση της Περιφερειακής Διεύθυνσης </w:t>
            </w:r>
            <w:r w:rsidRPr="007E36DA">
              <w:rPr>
                <w:rFonts w:cs="Tahoma"/>
                <w:color w:val="000000"/>
                <w:sz w:val="18"/>
                <w:szCs w:val="18"/>
              </w:rPr>
              <w:lastRenderedPageBreak/>
              <w:t>Εκπαίδευσης.</w:t>
            </w:r>
          </w:p>
          <w:p w:rsidR="00704715" w:rsidRPr="007E36DA" w:rsidRDefault="00704715" w:rsidP="00425D81">
            <w:pPr>
              <w:spacing w:beforeLines="60" w:before="144" w:after="60"/>
              <w:jc w:val="center"/>
              <w:rPr>
                <w:rFonts w:cs="Tahoma"/>
                <w:color w:val="000000"/>
                <w:sz w:val="18"/>
                <w:szCs w:val="18"/>
              </w:rPr>
            </w:pP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 xml:space="preserve">Το κριτήριο λαμβάνει τιμή 0 έως 20. </w:t>
            </w:r>
          </w:p>
        </w:tc>
      </w:tr>
      <w:tr w:rsidR="00704715" w:rsidRPr="007E36DA" w:rsidTr="00DC4DEF">
        <w:tblPrEx>
          <w:tblBorders>
            <w:left w:val="single" w:sz="4" w:space="0" w:color="auto"/>
            <w:bottom w:val="double" w:sz="6" w:space="0" w:color="auto"/>
            <w:right w:val="double" w:sz="6" w:space="0" w:color="auto"/>
          </w:tblBorders>
        </w:tblPrEx>
        <w:trPr>
          <w:trHeight w:val="414"/>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4: Η πράξη που είναι πέμπτη στη σειρά αξιολόγησης της Περιφερειακής Διεύθυνσης Εκπαίδευσης.</w:t>
            </w:r>
          </w:p>
          <w:p w:rsidR="00704715" w:rsidRPr="007E36DA" w:rsidRDefault="00704715" w:rsidP="00425D81">
            <w:pPr>
              <w:spacing w:beforeLines="60" w:before="144" w:after="60"/>
              <w:jc w:val="center"/>
              <w:rPr>
                <w:rFonts w:cs="Tahoma"/>
                <w:color w:val="000000"/>
                <w:sz w:val="18"/>
                <w:szCs w:val="18"/>
              </w:rPr>
            </w:pPr>
          </w:p>
        </w:tc>
        <w:tc>
          <w:tcPr>
            <w:tcW w:w="143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12"/>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8: Η πράξη που είναι τέταρτη στη σειρά αξιολόγησης της Περιφερειακής Διεύθυνσης Εκπαίδευσης.</w:t>
            </w:r>
          </w:p>
          <w:p w:rsidR="00704715" w:rsidRPr="007E36DA" w:rsidRDefault="00704715" w:rsidP="00425D81">
            <w:pPr>
              <w:spacing w:beforeLines="60" w:before="144" w:after="60"/>
              <w:jc w:val="center"/>
              <w:rPr>
                <w:rFonts w:cs="Tahoma"/>
                <w:color w:val="000000"/>
                <w:sz w:val="18"/>
                <w:szCs w:val="18"/>
              </w:rPr>
            </w:pPr>
          </w:p>
        </w:tc>
        <w:tc>
          <w:tcPr>
            <w:tcW w:w="143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12"/>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12: Η πράξη που είναι τρίτη στη σειρά αξιολόγησης της Περιφερειακής Διεύθυνσης Εκπαίδευσης.</w:t>
            </w:r>
          </w:p>
          <w:p w:rsidR="00704715" w:rsidRPr="007E36DA" w:rsidRDefault="00704715" w:rsidP="00425D81">
            <w:pPr>
              <w:spacing w:beforeLines="60" w:before="144" w:after="60"/>
              <w:jc w:val="center"/>
              <w:rPr>
                <w:rFonts w:cs="Tahoma"/>
                <w:color w:val="000000"/>
                <w:sz w:val="18"/>
                <w:szCs w:val="18"/>
              </w:rPr>
            </w:pPr>
          </w:p>
        </w:tc>
        <w:tc>
          <w:tcPr>
            <w:tcW w:w="143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12"/>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16: Η πράξη που είναι δεύτερη στη σειρά αξιολόγησης της Περιφερειακής Διεύθυνσης Εκπαίδευσης.</w:t>
            </w:r>
          </w:p>
          <w:p w:rsidR="00704715" w:rsidRPr="007E36DA" w:rsidRDefault="00704715" w:rsidP="00425D81">
            <w:pPr>
              <w:spacing w:beforeLines="60" w:before="144" w:after="60"/>
              <w:jc w:val="center"/>
              <w:rPr>
                <w:rFonts w:cs="Tahoma"/>
                <w:color w:val="000000"/>
                <w:sz w:val="18"/>
                <w:szCs w:val="18"/>
              </w:rPr>
            </w:pPr>
          </w:p>
        </w:tc>
        <w:tc>
          <w:tcPr>
            <w:tcW w:w="143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50"/>
        </w:trPr>
        <w:tc>
          <w:tcPr>
            <w:tcW w:w="427"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20: Η πράξη που είναι πρώτη στη σειρά αξιολόγησης της Περιφερειακής Διεύθυνσης Εκπαίδευσης.</w:t>
            </w:r>
          </w:p>
          <w:p w:rsidR="00704715" w:rsidRPr="007E36DA" w:rsidRDefault="00704715" w:rsidP="00425D81">
            <w:pPr>
              <w:spacing w:beforeLines="60" w:before="144" w:after="60"/>
              <w:jc w:val="center"/>
              <w:rPr>
                <w:rFonts w:cs="Tahoma"/>
                <w:color w:val="000000"/>
                <w:sz w:val="18"/>
                <w:szCs w:val="18"/>
              </w:rPr>
            </w:pPr>
          </w:p>
        </w:tc>
        <w:tc>
          <w:tcPr>
            <w:tcW w:w="1430"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995"/>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11"/>
              <w:ind w:left="0"/>
              <w:rPr>
                <w:rFonts w:cs="Tahoma"/>
                <w:sz w:val="18"/>
                <w:szCs w:val="18"/>
              </w:rPr>
            </w:pPr>
            <w:r w:rsidRPr="007E36DA">
              <w:rPr>
                <w:rFonts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704715" w:rsidRPr="007E36DA" w:rsidRDefault="00704715" w:rsidP="00425D81">
            <w:pPr>
              <w:spacing w:beforeLines="60" w:before="144" w:after="60"/>
              <w:rPr>
                <w:sz w:val="18"/>
                <w:szCs w:val="18"/>
              </w:rPr>
            </w:pPr>
            <w:r w:rsidRPr="007E36DA">
              <w:rPr>
                <w:sz w:val="18"/>
                <w:szCs w:val="18"/>
              </w:rPr>
              <w:t xml:space="preserve">Ο βαθμός συμβολής εκφράζεται ως πηλίκο των τιμών ενός δείκτη εκροής για την πράξη και την πρόσκληση : </w:t>
            </w:r>
            <w:r w:rsidRPr="007E36DA">
              <w:rPr>
                <w:sz w:val="18"/>
                <w:szCs w:val="18"/>
              </w:rPr>
              <w:lastRenderedPageBreak/>
              <w:t xml:space="preserve">Πν= (δείκτης εκροής πράξης) / (δείκτης εκροής για 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lastRenderedPageBreak/>
              <w:t>0</w:t>
            </w:r>
          </w:p>
          <w:p w:rsidR="00704715" w:rsidRPr="007E36DA" w:rsidRDefault="00704715" w:rsidP="00425D81">
            <w:pPr>
              <w:spacing w:beforeLines="60" w:before="144" w:after="60"/>
              <w:jc w:val="center"/>
              <w:rPr>
                <w:sz w:val="18"/>
                <w:szCs w:val="18"/>
              </w:rPr>
            </w:pPr>
            <w:r w:rsidRPr="007E36DA">
              <w:rPr>
                <w:sz w:val="18"/>
                <w:szCs w:val="18"/>
              </w:rPr>
              <w:t>Όταν Πν=0</w:t>
            </w:r>
          </w:p>
        </w:tc>
        <w:tc>
          <w:tcPr>
            <w:tcW w:w="1430" w:type="dxa"/>
            <w:vMerge w:val="restart"/>
            <w:tcBorders>
              <w:top w:val="single" w:sz="4" w:space="0" w:color="auto"/>
              <w:left w:val="single" w:sz="4" w:space="0" w:color="auto"/>
              <w:right w:val="single" w:sz="4" w:space="0" w:color="auto"/>
            </w:tcBorders>
            <w:noWrap/>
            <w:vAlign w:val="bottom"/>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Το κριτήριο λαμβάνει τιμή 0 έως 10 </w:t>
            </w:r>
          </w:p>
        </w:tc>
      </w:tr>
      <w:tr w:rsidR="00704715" w:rsidRPr="007E36DA" w:rsidTr="00DC4DEF">
        <w:tblPrEx>
          <w:tblBorders>
            <w:left w:val="single" w:sz="4" w:space="0" w:color="auto"/>
            <w:bottom w:val="double" w:sz="6" w:space="0" w:color="auto"/>
            <w:right w:val="double" w:sz="6" w:space="0" w:color="auto"/>
          </w:tblBorders>
        </w:tblPrEx>
        <w:trPr>
          <w:trHeight w:val="330"/>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3</w:t>
            </w:r>
          </w:p>
          <w:p w:rsidR="00704715" w:rsidRPr="007E36DA" w:rsidRDefault="00704715" w:rsidP="00425D81">
            <w:pPr>
              <w:spacing w:beforeLines="60" w:before="144" w:after="60"/>
              <w:jc w:val="center"/>
              <w:rPr>
                <w:sz w:val="18"/>
                <w:szCs w:val="18"/>
              </w:rPr>
            </w:pPr>
            <w:r w:rsidRPr="007E36DA">
              <w:rPr>
                <w:sz w:val="18"/>
                <w:szCs w:val="18"/>
              </w:rPr>
              <w:lastRenderedPageBreak/>
              <w:t>Όταν 0&lt;Πν≤0,25</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30"/>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5</w:t>
            </w:r>
          </w:p>
          <w:p w:rsidR="00704715" w:rsidRPr="007E36DA" w:rsidRDefault="00704715" w:rsidP="00425D81">
            <w:pPr>
              <w:spacing w:beforeLines="60" w:before="144" w:after="60"/>
              <w:jc w:val="center"/>
              <w:rPr>
                <w:sz w:val="18"/>
                <w:szCs w:val="18"/>
              </w:rPr>
            </w:pPr>
            <w:r w:rsidRPr="007E36DA">
              <w:rPr>
                <w:sz w:val="18"/>
                <w:szCs w:val="18"/>
              </w:rPr>
              <w:t>Όταν 0,25&lt;Πν≤0,5</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30"/>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8</w:t>
            </w:r>
          </w:p>
          <w:p w:rsidR="00704715" w:rsidRPr="007E36DA" w:rsidRDefault="00704715" w:rsidP="00425D81">
            <w:pPr>
              <w:spacing w:beforeLines="60" w:before="144" w:after="60"/>
              <w:jc w:val="center"/>
              <w:rPr>
                <w:sz w:val="18"/>
                <w:szCs w:val="18"/>
              </w:rPr>
            </w:pPr>
            <w:r w:rsidRPr="007E36DA">
              <w:rPr>
                <w:sz w:val="18"/>
                <w:szCs w:val="18"/>
              </w:rPr>
              <w:t>Όταν 0,5&lt;Πν≤0,75</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995"/>
        </w:trPr>
        <w:tc>
          <w:tcPr>
            <w:tcW w:w="427"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11"/>
              <w:ind w:left="0"/>
              <w:rPr>
                <w:rFonts w:cs="Tahoma"/>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10</w:t>
            </w:r>
          </w:p>
          <w:p w:rsidR="00704715" w:rsidRPr="007E36DA" w:rsidRDefault="00704715" w:rsidP="00425D81">
            <w:pPr>
              <w:spacing w:beforeLines="60" w:before="144" w:after="60"/>
              <w:jc w:val="center"/>
              <w:rPr>
                <w:sz w:val="18"/>
                <w:szCs w:val="18"/>
              </w:rPr>
            </w:pPr>
            <w:r w:rsidRPr="007E36DA">
              <w:rPr>
                <w:sz w:val="18"/>
                <w:szCs w:val="18"/>
              </w:rPr>
              <w:t>Όταν Πν≥0,75</w:t>
            </w:r>
          </w:p>
        </w:tc>
        <w:tc>
          <w:tcPr>
            <w:tcW w:w="1430" w:type="dxa"/>
            <w:vMerge/>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1100"/>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0</w:t>
            </w:r>
          </w:p>
          <w:p w:rsidR="00704715" w:rsidRPr="007E36DA" w:rsidRDefault="00704715" w:rsidP="00425D81">
            <w:pPr>
              <w:spacing w:beforeLines="60" w:before="144" w:after="60"/>
              <w:jc w:val="center"/>
              <w:rPr>
                <w:sz w:val="18"/>
                <w:szCs w:val="18"/>
              </w:rPr>
            </w:pPr>
            <w:r w:rsidRPr="007E36DA">
              <w:rPr>
                <w:sz w:val="18"/>
                <w:szCs w:val="18"/>
              </w:rPr>
              <w:t>Όταν Π=0</w:t>
            </w: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704715" w:rsidRPr="007E36DA" w:rsidTr="00DC4DEF">
        <w:tblPrEx>
          <w:tblBorders>
            <w:left w:val="single" w:sz="4" w:space="0" w:color="auto"/>
            <w:bottom w:val="double" w:sz="6" w:space="0" w:color="auto"/>
            <w:right w:val="double" w:sz="6" w:space="0" w:color="auto"/>
          </w:tblBorders>
        </w:tblPrEx>
        <w:trPr>
          <w:trHeight w:val="36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3</w:t>
            </w:r>
          </w:p>
          <w:p w:rsidR="00704715" w:rsidRPr="007E36DA" w:rsidRDefault="00704715" w:rsidP="00425D81">
            <w:pPr>
              <w:spacing w:beforeLines="60" w:before="144" w:after="60"/>
              <w:jc w:val="center"/>
              <w:rPr>
                <w:sz w:val="18"/>
                <w:szCs w:val="18"/>
              </w:rPr>
            </w:pPr>
            <w:r w:rsidRPr="007E36DA">
              <w:rPr>
                <w:sz w:val="18"/>
                <w:szCs w:val="18"/>
              </w:rPr>
              <w:t>Όταν 0&lt;Π≤0,3</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6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5</w:t>
            </w:r>
          </w:p>
          <w:p w:rsidR="00704715" w:rsidRPr="007E36DA" w:rsidRDefault="00704715" w:rsidP="00425D81">
            <w:pPr>
              <w:spacing w:beforeLines="60" w:before="144" w:after="60"/>
              <w:jc w:val="center"/>
              <w:rPr>
                <w:sz w:val="18"/>
                <w:szCs w:val="18"/>
              </w:rPr>
            </w:pPr>
            <w:r w:rsidRPr="007E36DA">
              <w:rPr>
                <w:sz w:val="18"/>
                <w:szCs w:val="18"/>
              </w:rPr>
              <w:t>Όταν 0,3&lt;Π≤0,6</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36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8</w:t>
            </w:r>
          </w:p>
          <w:p w:rsidR="00704715" w:rsidRPr="007E36DA" w:rsidRDefault="00704715" w:rsidP="00425D81">
            <w:pPr>
              <w:spacing w:beforeLines="60" w:before="144" w:after="60"/>
              <w:jc w:val="center"/>
              <w:rPr>
                <w:sz w:val="18"/>
                <w:szCs w:val="18"/>
              </w:rPr>
            </w:pPr>
            <w:r w:rsidRPr="007E36DA">
              <w:rPr>
                <w:sz w:val="18"/>
                <w:szCs w:val="18"/>
              </w:rPr>
              <w:t>Όταν 0,6&lt;Π≤1</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1100"/>
        </w:trPr>
        <w:tc>
          <w:tcPr>
            <w:tcW w:w="427"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sz w:val="18"/>
                <w:szCs w:val="18"/>
              </w:rPr>
            </w:pPr>
            <w:r w:rsidRPr="007E36DA">
              <w:rPr>
                <w:sz w:val="18"/>
                <w:szCs w:val="18"/>
              </w:rPr>
              <w:t>10</w:t>
            </w:r>
          </w:p>
          <w:p w:rsidR="00704715" w:rsidRPr="007E36DA" w:rsidRDefault="00704715" w:rsidP="00425D81">
            <w:pPr>
              <w:spacing w:beforeLines="60" w:before="144" w:after="60"/>
              <w:jc w:val="center"/>
              <w:rPr>
                <w:sz w:val="18"/>
                <w:szCs w:val="18"/>
              </w:rPr>
            </w:pPr>
            <w:r w:rsidRPr="007E36DA">
              <w:rPr>
                <w:sz w:val="18"/>
                <w:szCs w:val="18"/>
              </w:rPr>
              <w:t>Όταν Π≥1</w:t>
            </w:r>
          </w:p>
        </w:tc>
        <w:tc>
          <w:tcPr>
            <w:tcW w:w="1430" w:type="dxa"/>
            <w:vMerge/>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sidR="00635C67">
              <w:rPr>
                <w:rFonts w:cs="Tahoma"/>
                <w:color w:val="000000"/>
                <w:sz w:val="18"/>
                <w:szCs w:val="18"/>
              </w:rPr>
              <w:t>λειτουργικότητα, αξιοποίηση</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ListBulletables"/>
              <w:numPr>
                <w:ilvl w:val="0"/>
                <w:numId w:val="0"/>
              </w:numPr>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 , όπως τεκμηριώνεται στο ΤΔΠ ή σε άλλο σχετικό έγγραφο</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rFonts w:cs="Tahoma"/>
                <w:color w:val="000000"/>
                <w:sz w:val="18"/>
                <w:szCs w:val="18"/>
              </w:rPr>
              <w:t xml:space="preserve">Αξιολογείται η καινοτομία της προτεινόμενης πράξης </w:t>
            </w:r>
            <w:r w:rsidRPr="007E36DA">
              <w:rPr>
                <w:rFonts w:cs="Tahoma"/>
                <w:color w:val="000000"/>
                <w:sz w:val="18"/>
                <w:szCs w:val="18"/>
              </w:rPr>
              <w:lastRenderedPageBreak/>
              <w:t>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ναι/όχι ή δεν εφαρμόζεται</w:t>
            </w:r>
          </w:p>
        </w:tc>
        <w:tc>
          <w:tcPr>
            <w:tcW w:w="1430" w:type="dxa"/>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lastRenderedPageBreak/>
              <w:t>6</w:t>
            </w:r>
          </w:p>
        </w:tc>
        <w:tc>
          <w:tcPr>
            <w:tcW w:w="2896" w:type="dxa"/>
            <w:vMerge/>
            <w:tcBorders>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tcBorders>
              <w:top w:val="single" w:sz="4" w:space="0" w:color="auto"/>
              <w:left w:val="single" w:sz="4" w:space="0" w:color="auto"/>
              <w:bottom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 xml:space="preserve">Συνέργεια και </w:t>
            </w:r>
            <w:r w:rsidR="00C20323">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στα κριτήρια 4 έως 6 (το κριτήριο 5 και 6 είναι επαρκές και το «δεν εφαρμόζεται»). Επίσης θα πρέπει και να μην λάβει τιμή μηδέν στα κριτήρια 1 έως 3.</w:t>
            </w:r>
          </w:p>
        </w:tc>
      </w:tr>
      <w:tr w:rsidR="00704715" w:rsidRPr="007E36DA" w:rsidTr="00DC4DEF">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704715" w:rsidRPr="007E36DA" w:rsidRDefault="00704715" w:rsidP="00425D81">
            <w:pPr>
              <w:spacing w:beforeLines="60" w:before="144" w:after="60"/>
              <w:ind w:left="4168"/>
              <w:jc w:val="center"/>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704715" w:rsidRPr="007E36DA" w:rsidRDefault="00704715" w:rsidP="00425D81">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704715" w:rsidRPr="007E36DA" w:rsidRDefault="00704715" w:rsidP="00425D81">
            <w:pPr>
              <w:spacing w:beforeLines="60" w:before="144" w:after="60"/>
              <w:rPr>
                <w:sz w:val="18"/>
                <w:szCs w:val="18"/>
              </w:rPr>
            </w:pPr>
            <w:r w:rsidRPr="007E36DA">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704715" w:rsidRPr="007E36DA" w:rsidRDefault="00704715" w:rsidP="00DC4DEF">
            <w:pPr>
              <w:autoSpaceDE w:val="0"/>
              <w:autoSpaceDN w:val="0"/>
              <w:adjustRightInd w:val="0"/>
              <w:spacing w:before="0"/>
              <w:rPr>
                <w:rFonts w:cs="ArialBold"/>
                <w:bCs/>
                <w:sz w:val="18"/>
                <w:szCs w:val="18"/>
              </w:rPr>
            </w:pPr>
            <w:r w:rsidRPr="007E36DA">
              <w:rPr>
                <w:rFonts w:cs="ArialBold"/>
                <w:bCs/>
                <w:sz w:val="18"/>
                <w:szCs w:val="18"/>
              </w:rPr>
              <w:t xml:space="preserve">Επάρκεια ωριμότητας στα υποέργα που συμβάλλουν στο δείκτη </w:t>
            </w:r>
            <w:r w:rsidR="00BD660C">
              <w:rPr>
                <w:rFonts w:cs="ArialBold"/>
                <w:bCs/>
                <w:sz w:val="18"/>
                <w:szCs w:val="18"/>
              </w:rPr>
              <w:t>θεωρείται η</w:t>
            </w:r>
            <w:r w:rsidRPr="007E36DA">
              <w:rPr>
                <w:rFonts w:cs="ArialBold"/>
                <w:bCs/>
                <w:sz w:val="18"/>
                <w:szCs w:val="18"/>
              </w:rPr>
              <w:t xml:space="preserve"> ύπαρξη των μελετών που απαιτούνται από την πρόσκληση, εγκεκριμένων και επικαιροποιημένων σύμφωνα με τον Ν3316/2004, όπως τροποποιήθηκε και ισχύει,</w:t>
            </w:r>
            <w:r w:rsidR="00AA184C" w:rsidRPr="00AA184C">
              <w:rPr>
                <w:rFonts w:cs="ArialBold"/>
                <w:bCs/>
                <w:sz w:val="18"/>
                <w:szCs w:val="18"/>
              </w:rPr>
              <w:t xml:space="preserve"> </w:t>
            </w:r>
            <w:r w:rsidRPr="007E36DA">
              <w:rPr>
                <w:rFonts w:cs="ArialBold"/>
                <w:bCs/>
                <w:sz w:val="18"/>
                <w:szCs w:val="18"/>
              </w:rPr>
              <w:t>ή άλλο θεσμικό πλαίσιο του φορέα εκπόνησης.</w:t>
            </w:r>
            <w:r w:rsidR="00AA184C" w:rsidRPr="00AA184C">
              <w:rPr>
                <w:rFonts w:cs="ArialBold"/>
                <w:bCs/>
                <w:sz w:val="18"/>
                <w:szCs w:val="18"/>
              </w:rPr>
              <w:t xml:space="preserve"> </w:t>
            </w:r>
            <w:r w:rsidRPr="007E36DA">
              <w:rPr>
                <w:rFonts w:cs="ArialBold"/>
                <w:bCs/>
                <w:sz w:val="18"/>
                <w:szCs w:val="18"/>
              </w:rPr>
              <w:t xml:space="preserve">Επίσης θα πρέπει να έχουν </w:t>
            </w:r>
            <w:r w:rsidRPr="007E36DA">
              <w:rPr>
                <w:sz w:val="18"/>
                <w:szCs w:val="18"/>
              </w:rPr>
              <w:t xml:space="preserve">εξασφαλιστεί όλες οι απαιτούμενες αδειοδοτήσεις και εγκρίσεις για το σύνολο της </w:t>
            </w:r>
            <w:r w:rsidR="00BD660C">
              <w:rPr>
                <w:sz w:val="18"/>
                <w:szCs w:val="18"/>
              </w:rPr>
              <w:t xml:space="preserve">πράξης, όπως </w:t>
            </w:r>
            <w:r w:rsidRPr="007E36DA">
              <w:rPr>
                <w:sz w:val="18"/>
                <w:szCs w:val="18"/>
              </w:rPr>
              <w:t>προβλέπεται στην πρόσκληση.</w:t>
            </w:r>
          </w:p>
          <w:p w:rsidR="00704715" w:rsidRPr="007E36DA" w:rsidRDefault="00704715" w:rsidP="00DC4DEF">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0: Ανώριμη πρόταση, μη ύπαρξη μελετών/ φακέλου έργου/ αδειοδοτήσεων/ προδιαγραφών</w:t>
            </w: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 Μέση Ωριμότητα, ύπαρξη μη εγκεκριμένων μελετών/  φακέλου έργου/ αδειοδοτήσεων/ προδιαγραφών</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4: Μέση Ωριμότητα, ύπαρξη εγκεκριμένων μελετών/  φακέλου έργου/ αδειοδοτήσεων/ προδιαγραφών αλλά απαιτούνται τροποποιήσεις/ διορθώσεις/ συμπληρώσεις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6: Υψηλή Ωριμότητα, ύπαρξη εγκεκριμένων μελετών/  φακέλου έργου/ αδειοδοτήσεων/ προδιαγραφών</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8: Υψηλή Ωριμότητα, ύπαρξη εγκεκριμένων μελετών/  φακέλου έργου/ αδειοδοτήσεων/ </w:t>
            </w:r>
            <w:r w:rsidRPr="007E36DA">
              <w:rPr>
                <w:rFonts w:cs="Tahoma"/>
                <w:color w:val="000000"/>
                <w:sz w:val="18"/>
                <w:szCs w:val="18"/>
              </w:rPr>
              <w:lastRenderedPageBreak/>
              <w:t>προδιαγραφών/ τευχών δημοπράτησης</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685"/>
        </w:trPr>
        <w:tc>
          <w:tcPr>
            <w:tcW w:w="427"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425D81">
            <w:pPr>
              <w:spacing w:beforeLines="60" w:before="144" w:after="6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10: Απόλυτη Ωριμότητα, ύπαρξη σύμβασης</w:t>
            </w:r>
          </w:p>
        </w:tc>
        <w:tc>
          <w:tcPr>
            <w:tcW w:w="1430" w:type="dxa"/>
            <w:vMerge/>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920"/>
        </w:trPr>
        <w:tc>
          <w:tcPr>
            <w:tcW w:w="427"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704715" w:rsidRPr="007E36DA" w:rsidRDefault="00704715" w:rsidP="00425D81">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704715" w:rsidRPr="007E36DA" w:rsidRDefault="00704715" w:rsidP="00DC4DEF">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 κτιριολογικού προγράμματος, διαδικασία απόκτησης γης, έγκρισης από συμβούλια κλπ). </w:t>
            </w:r>
          </w:p>
          <w:p w:rsidR="00704715" w:rsidRPr="007E36DA" w:rsidRDefault="00704715" w:rsidP="00DC4DEF">
            <w:pPr>
              <w:pStyle w:val="ac"/>
              <w:rPr>
                <w:sz w:val="18"/>
                <w:szCs w:val="18"/>
              </w:rPr>
            </w:pPr>
            <w:r w:rsidRPr="007E36DA">
              <w:rPr>
                <w:sz w:val="18"/>
                <w:szCs w:val="18"/>
              </w:rPr>
              <w:t>Για τις απαλλοτριώσεις ισχύει ο Ν. 2882/2001 όπως τροποποιήθηκε και ισχύει.</w:t>
            </w: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0: Μη εγκεκριμένο κτιριολογικό πρόγραμμα, κτηματολόγιο απαλ/σεων και λοιπές εγκρίσεις.</w:t>
            </w:r>
          </w:p>
        </w:tc>
        <w:tc>
          <w:tcPr>
            <w:tcW w:w="1430" w:type="dxa"/>
            <w:vMerge w:val="restart"/>
            <w:tcBorders>
              <w:top w:val="single" w:sz="4" w:space="0" w:color="auto"/>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Το κριτήριο λαμβάνει τιμή 0 έως 10.</w:t>
            </w:r>
          </w:p>
        </w:tc>
      </w:tr>
      <w:tr w:rsidR="00704715" w:rsidRPr="007E36DA" w:rsidTr="00DC4DEF">
        <w:tblPrEx>
          <w:tblBorders>
            <w:left w:val="single" w:sz="4" w:space="0" w:color="auto"/>
            <w:bottom w:val="double" w:sz="6" w:space="0" w:color="auto"/>
            <w:right w:val="double" w:sz="6" w:space="0" w:color="auto"/>
          </w:tblBorders>
        </w:tblPrEx>
        <w:trPr>
          <w:trHeight w:val="920"/>
        </w:trPr>
        <w:tc>
          <w:tcPr>
            <w:tcW w:w="427" w:type="dxa"/>
            <w:vMerge/>
            <w:tcBorders>
              <w:left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5:  Εγκεκριμένο κτιριολογικό πρόγραμμα, κτηματολόγιο απαλ/σεων και λοιπές εγκρίσεις, χωρίς δημοσίευση ΦΕΚ απαλ/σεων.  </w:t>
            </w:r>
          </w:p>
        </w:tc>
        <w:tc>
          <w:tcPr>
            <w:tcW w:w="1430" w:type="dxa"/>
            <w:vMerge/>
            <w:tcBorders>
              <w:left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DC4DEF">
        <w:tblPrEx>
          <w:tblBorders>
            <w:left w:val="single" w:sz="4" w:space="0" w:color="auto"/>
            <w:bottom w:val="double" w:sz="6" w:space="0" w:color="auto"/>
            <w:right w:val="double" w:sz="6" w:space="0" w:color="auto"/>
          </w:tblBorders>
        </w:tblPrEx>
        <w:trPr>
          <w:trHeight w:val="920"/>
        </w:trPr>
        <w:tc>
          <w:tcPr>
            <w:tcW w:w="427" w:type="dxa"/>
            <w:vMerge/>
            <w:tcBorders>
              <w:left w:val="single" w:sz="4" w:space="0" w:color="auto"/>
              <w:bottom w:val="single" w:sz="4" w:space="0" w:color="auto"/>
              <w:right w:val="single" w:sz="4" w:space="0" w:color="auto"/>
            </w:tcBorders>
            <w:noWrap/>
            <w:vAlign w:val="center"/>
          </w:tcPr>
          <w:p w:rsidR="00704715" w:rsidRPr="007E36DA" w:rsidRDefault="00704715" w:rsidP="00425D81">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704715" w:rsidRPr="007E36DA" w:rsidRDefault="00704715" w:rsidP="00DC4DE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704715" w:rsidRPr="007E36DA" w:rsidRDefault="00704715" w:rsidP="00425D81">
            <w:pPr>
              <w:spacing w:beforeLines="60" w:before="144" w:after="60"/>
              <w:jc w:val="center"/>
              <w:rPr>
                <w:rFonts w:cs="Tahoma"/>
                <w:color w:val="000000"/>
                <w:sz w:val="18"/>
                <w:szCs w:val="18"/>
              </w:rPr>
            </w:pPr>
            <w:r w:rsidRPr="007E36DA">
              <w:rPr>
                <w:rFonts w:cs="Tahoma"/>
                <w:color w:val="000000"/>
                <w:sz w:val="18"/>
                <w:szCs w:val="18"/>
              </w:rPr>
              <w:t xml:space="preserve">10:  Εγκεκριμένο κτιριολογικό πρόγραμμα και λοιπές εγκρίσεις, με δημοσίευση ΦΕΚ απαλ/σεων.  </w:t>
            </w:r>
          </w:p>
        </w:tc>
        <w:tc>
          <w:tcPr>
            <w:tcW w:w="1430" w:type="dxa"/>
            <w:vMerge/>
            <w:tcBorders>
              <w:left w:val="single" w:sz="4" w:space="0" w:color="auto"/>
              <w:bottom w:val="single" w:sz="4" w:space="0" w:color="auto"/>
              <w:right w:val="single" w:sz="4" w:space="0" w:color="auto"/>
            </w:tcBorders>
            <w:noWrap/>
            <w:vAlign w:val="bottom"/>
          </w:tcPr>
          <w:p w:rsidR="00704715" w:rsidRPr="007E36DA" w:rsidRDefault="00704715" w:rsidP="00425D81">
            <w:pPr>
              <w:spacing w:beforeLines="60" w:before="144" w:after="60"/>
              <w:jc w:val="right"/>
              <w:rPr>
                <w:rFonts w:cs="Tahoma"/>
                <w:color w:val="000000"/>
                <w:sz w:val="18"/>
                <w:szCs w:val="18"/>
              </w:rPr>
            </w:pPr>
          </w:p>
        </w:tc>
      </w:tr>
      <w:tr w:rsidR="00704715" w:rsidRPr="007E36DA" w:rsidTr="00327432">
        <w:tblPrEx>
          <w:tblBorders>
            <w:left w:val="single" w:sz="4" w:space="0" w:color="auto"/>
            <w:bottom w:val="double" w:sz="6" w:space="0" w:color="auto"/>
            <w:right w:val="double" w:sz="6" w:space="0" w:color="auto"/>
          </w:tblBorders>
        </w:tblPrEx>
        <w:trPr>
          <w:trHeight w:val="531"/>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327432">
            <w:pPr>
              <w:spacing w:before="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μεγαλύτερη του μηδενός σε όλα τα κριτήρια.</w:t>
            </w:r>
          </w:p>
        </w:tc>
      </w:tr>
      <w:tr w:rsidR="00704715" w:rsidRPr="007E36DA" w:rsidTr="00DC4DEF">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704715" w:rsidRPr="007E36DA" w:rsidRDefault="00704715" w:rsidP="00327432">
            <w:pPr>
              <w:spacing w:before="0"/>
              <w:jc w:val="center"/>
              <w:rPr>
                <w:rFonts w:cs="Tahoma"/>
                <w:color w:val="000000"/>
                <w:sz w:val="18"/>
                <w:szCs w:val="18"/>
              </w:rPr>
            </w:pPr>
          </w:p>
        </w:tc>
      </w:tr>
      <w:tr w:rsidR="00840B2A" w:rsidRPr="007E36DA" w:rsidTr="006733FC">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840B2A" w:rsidRPr="007E36DA" w:rsidRDefault="00840B2A" w:rsidP="00327432">
            <w:pPr>
              <w:spacing w:before="0"/>
              <w:jc w:val="center"/>
              <w:rPr>
                <w:rFonts w:cs="Tahoma"/>
                <w:b/>
                <w:bCs/>
                <w:color w:val="000000"/>
                <w:sz w:val="18"/>
                <w:szCs w:val="18"/>
              </w:rPr>
            </w:pPr>
            <w:r w:rsidRPr="007E36DA">
              <w:rPr>
                <w:rFonts w:cs="Tahoma"/>
                <w:b/>
                <w:bCs/>
                <w:color w:val="000000"/>
                <w:sz w:val="18"/>
                <w:szCs w:val="18"/>
              </w:rPr>
              <w:t xml:space="preserve">5Η ΟΜΑΔΑ ΚΡΙΤΗΡΙΩΝ </w:t>
            </w:r>
          </w:p>
          <w:p w:rsidR="00840B2A" w:rsidRPr="007E36DA" w:rsidRDefault="00840B2A" w:rsidP="00327432">
            <w:pPr>
              <w:spacing w:before="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840B2A" w:rsidRPr="007E36DA" w:rsidRDefault="00840B2A" w:rsidP="00327432">
            <w:pPr>
              <w:spacing w:before="0"/>
              <w:jc w:val="right"/>
              <w:rPr>
                <w:rFonts w:cs="Tahoma"/>
                <w:color w:val="000000"/>
                <w:sz w:val="18"/>
                <w:szCs w:val="18"/>
              </w:rPr>
            </w:pPr>
          </w:p>
        </w:tc>
      </w:tr>
      <w:tr w:rsidR="00840B2A" w:rsidRPr="007E36DA" w:rsidTr="00327432">
        <w:tblPrEx>
          <w:tblBorders>
            <w:left w:val="single" w:sz="4" w:space="0" w:color="auto"/>
            <w:bottom w:val="double" w:sz="6" w:space="0" w:color="auto"/>
            <w:right w:val="double" w:sz="6" w:space="0" w:color="auto"/>
          </w:tblBorders>
        </w:tblPrEx>
        <w:trPr>
          <w:trHeight w:val="379"/>
        </w:trPr>
        <w:tc>
          <w:tcPr>
            <w:tcW w:w="427" w:type="dxa"/>
            <w:vMerge w:val="restart"/>
            <w:tcBorders>
              <w:top w:val="single" w:sz="4" w:space="0" w:color="auto"/>
              <w:left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840B2A" w:rsidRPr="007E36DA" w:rsidRDefault="00840B2A" w:rsidP="00327432">
            <w:pPr>
              <w:spacing w:before="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vMerge w:val="restart"/>
            <w:tcBorders>
              <w:top w:val="single" w:sz="4" w:space="0" w:color="auto"/>
              <w:left w:val="single" w:sz="4" w:space="0" w:color="auto"/>
              <w:right w:val="single" w:sz="4" w:space="0" w:color="auto"/>
            </w:tcBorders>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eastAsiaTheme="minorHAnsi"/>
                <w:color w:val="000000"/>
                <w:sz w:val="18"/>
                <w:szCs w:val="18"/>
                <w:lang w:val="en-US" w:eastAsia="en-US"/>
              </w:rPr>
            </w:pPr>
            <w:r w:rsidRPr="007E36DA">
              <w:rPr>
                <w:color w:val="000000"/>
                <w:sz w:val="18"/>
                <w:szCs w:val="18"/>
                <w:lang w:val="en-US"/>
              </w:rPr>
              <w:t>0</w:t>
            </w:r>
          </w:p>
          <w:p w:rsidR="00840B2A" w:rsidRPr="007E36DA" w:rsidRDefault="00840B2A" w:rsidP="00327432">
            <w:pPr>
              <w:spacing w:before="0"/>
              <w:jc w:val="center"/>
              <w:rPr>
                <w:rFonts w:eastAsiaTheme="minorHAnsi"/>
                <w:color w:val="000000"/>
                <w:sz w:val="18"/>
                <w:szCs w:val="18"/>
                <w:lang w:eastAsia="en-US"/>
              </w:rPr>
            </w:pPr>
            <w:r w:rsidRPr="007E36DA">
              <w:rPr>
                <w:color w:val="000000"/>
                <w:sz w:val="18"/>
                <w:szCs w:val="18"/>
              </w:rPr>
              <w:t>Ανεπαρκής</w:t>
            </w:r>
          </w:p>
        </w:tc>
        <w:tc>
          <w:tcPr>
            <w:tcW w:w="1430" w:type="dxa"/>
            <w:vMerge w:val="restart"/>
            <w:tcBorders>
              <w:top w:val="single" w:sz="4" w:space="0" w:color="auto"/>
              <w:left w:val="single" w:sz="4" w:space="0" w:color="auto"/>
              <w:right w:val="single" w:sz="4" w:space="0" w:color="auto"/>
            </w:tcBorders>
            <w:noWrap/>
            <w:vAlign w:val="bottom"/>
          </w:tcPr>
          <w:p w:rsidR="00840B2A" w:rsidRPr="007E36DA" w:rsidRDefault="00840B2A" w:rsidP="00327432">
            <w:pPr>
              <w:spacing w:before="0"/>
              <w:jc w:val="center"/>
              <w:rPr>
                <w:color w:val="000000"/>
                <w:sz w:val="18"/>
                <w:szCs w:val="18"/>
              </w:rPr>
            </w:pPr>
            <w:r w:rsidRPr="007E36DA">
              <w:rPr>
                <w:color w:val="000000"/>
                <w:sz w:val="18"/>
                <w:szCs w:val="18"/>
              </w:rPr>
              <w:t>ΝΑΙ</w:t>
            </w:r>
          </w:p>
          <w:p w:rsidR="00840B2A" w:rsidRPr="007E36DA" w:rsidRDefault="00840B2A" w:rsidP="00327432">
            <w:pPr>
              <w:spacing w:before="0"/>
              <w:jc w:val="center"/>
              <w:rPr>
                <w:rFonts w:cs="Tahoma"/>
                <w:color w:val="000000"/>
                <w:sz w:val="18"/>
                <w:szCs w:val="18"/>
              </w:rPr>
            </w:pPr>
            <w:r w:rsidRPr="007E36DA">
              <w:rPr>
                <w:color w:val="000000"/>
                <w:sz w:val="18"/>
                <w:szCs w:val="18"/>
              </w:rPr>
              <w:t>Εάν ο βαθμός είναι μεγαλύτερος ή ίσος του 5.</w:t>
            </w:r>
          </w:p>
        </w:tc>
      </w:tr>
      <w:tr w:rsidR="00840B2A" w:rsidRPr="007E36DA" w:rsidTr="00327432">
        <w:tblPrEx>
          <w:tblBorders>
            <w:left w:val="single" w:sz="4" w:space="0" w:color="auto"/>
            <w:bottom w:val="double" w:sz="6" w:space="0" w:color="auto"/>
            <w:right w:val="double" w:sz="6" w:space="0" w:color="auto"/>
          </w:tblBorders>
        </w:tblPrEx>
        <w:trPr>
          <w:trHeight w:val="385"/>
        </w:trPr>
        <w:tc>
          <w:tcPr>
            <w:tcW w:w="427" w:type="dxa"/>
            <w:vMerge/>
            <w:tcBorders>
              <w:left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p>
        </w:tc>
        <w:tc>
          <w:tcPr>
            <w:tcW w:w="2896" w:type="dxa"/>
            <w:vMerge/>
            <w:tcBorders>
              <w:left w:val="single" w:sz="4" w:space="0" w:color="auto"/>
              <w:right w:val="single" w:sz="4" w:space="0" w:color="auto"/>
            </w:tcBorders>
            <w:vAlign w:val="center"/>
          </w:tcPr>
          <w:p w:rsidR="00840B2A" w:rsidRPr="007E36DA" w:rsidRDefault="00840B2A" w:rsidP="00327432">
            <w:pPr>
              <w:spacing w:before="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p>
        </w:tc>
        <w:tc>
          <w:tcPr>
            <w:tcW w:w="3850" w:type="dxa"/>
            <w:vMerge/>
            <w:tcBorders>
              <w:left w:val="single" w:sz="4" w:space="0" w:color="auto"/>
              <w:right w:val="single" w:sz="4" w:space="0" w:color="auto"/>
            </w:tcBorders>
          </w:tcPr>
          <w:p w:rsidR="00840B2A" w:rsidRPr="007E36DA" w:rsidRDefault="00840B2A" w:rsidP="00327432">
            <w:pPr>
              <w:spacing w:before="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eastAsiaTheme="minorHAnsi"/>
                <w:color w:val="000000"/>
                <w:sz w:val="18"/>
                <w:szCs w:val="18"/>
                <w:lang w:eastAsia="en-US"/>
              </w:rPr>
            </w:pPr>
            <w:r w:rsidRPr="007E36DA">
              <w:rPr>
                <w:color w:val="000000"/>
                <w:sz w:val="18"/>
                <w:szCs w:val="18"/>
              </w:rPr>
              <w:t>5</w:t>
            </w:r>
          </w:p>
          <w:p w:rsidR="00840B2A" w:rsidRPr="007E36DA" w:rsidRDefault="00840B2A" w:rsidP="00327432">
            <w:pPr>
              <w:spacing w:before="0"/>
              <w:jc w:val="center"/>
              <w:rPr>
                <w:rFonts w:eastAsiaTheme="minorHAnsi"/>
                <w:color w:val="000000"/>
                <w:sz w:val="18"/>
                <w:szCs w:val="18"/>
                <w:lang w:eastAsia="en-US"/>
              </w:rPr>
            </w:pPr>
            <w:r w:rsidRPr="007E36DA">
              <w:rPr>
                <w:color w:val="000000"/>
                <w:sz w:val="18"/>
                <w:szCs w:val="18"/>
              </w:rPr>
              <w:t>Επαρκής</w:t>
            </w:r>
          </w:p>
        </w:tc>
        <w:tc>
          <w:tcPr>
            <w:tcW w:w="1430" w:type="dxa"/>
            <w:vMerge/>
            <w:tcBorders>
              <w:left w:val="single" w:sz="4" w:space="0" w:color="auto"/>
              <w:right w:val="single" w:sz="4" w:space="0" w:color="auto"/>
            </w:tcBorders>
            <w:noWrap/>
            <w:vAlign w:val="bottom"/>
          </w:tcPr>
          <w:p w:rsidR="00840B2A" w:rsidRPr="007E36DA" w:rsidRDefault="00840B2A" w:rsidP="00327432">
            <w:pPr>
              <w:spacing w:before="0"/>
              <w:jc w:val="right"/>
              <w:rPr>
                <w:rFonts w:cs="Tahoma"/>
                <w:color w:val="000000"/>
                <w:sz w:val="18"/>
                <w:szCs w:val="18"/>
              </w:rPr>
            </w:pPr>
          </w:p>
        </w:tc>
      </w:tr>
      <w:tr w:rsidR="00840B2A" w:rsidRPr="007E36DA" w:rsidTr="00327432">
        <w:tblPrEx>
          <w:tblBorders>
            <w:left w:val="single" w:sz="4" w:space="0" w:color="auto"/>
            <w:bottom w:val="double" w:sz="6" w:space="0" w:color="auto"/>
            <w:right w:val="double" w:sz="6" w:space="0" w:color="auto"/>
          </w:tblBorders>
        </w:tblPrEx>
        <w:trPr>
          <w:trHeight w:val="504"/>
        </w:trPr>
        <w:tc>
          <w:tcPr>
            <w:tcW w:w="427" w:type="dxa"/>
            <w:vMerge/>
            <w:tcBorders>
              <w:left w:val="single" w:sz="4" w:space="0" w:color="auto"/>
              <w:bottom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p>
        </w:tc>
        <w:tc>
          <w:tcPr>
            <w:tcW w:w="2896" w:type="dxa"/>
            <w:vMerge/>
            <w:tcBorders>
              <w:left w:val="single" w:sz="4" w:space="0" w:color="auto"/>
              <w:right w:val="single" w:sz="4" w:space="0" w:color="auto"/>
            </w:tcBorders>
            <w:vAlign w:val="center"/>
          </w:tcPr>
          <w:p w:rsidR="00840B2A" w:rsidRPr="007E36DA" w:rsidRDefault="00840B2A" w:rsidP="00327432">
            <w:pPr>
              <w:spacing w:before="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840B2A" w:rsidRPr="007E36DA" w:rsidRDefault="00840B2A" w:rsidP="00327432">
            <w:pPr>
              <w:spacing w:before="0"/>
              <w:jc w:val="left"/>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eastAsiaTheme="minorHAnsi"/>
                <w:color w:val="000000"/>
                <w:sz w:val="18"/>
                <w:szCs w:val="18"/>
                <w:lang w:eastAsia="en-US"/>
              </w:rPr>
            </w:pPr>
            <w:r w:rsidRPr="007E36DA">
              <w:rPr>
                <w:color w:val="000000"/>
                <w:sz w:val="18"/>
                <w:szCs w:val="18"/>
              </w:rPr>
              <w:t>10</w:t>
            </w:r>
          </w:p>
          <w:p w:rsidR="00840B2A" w:rsidRPr="007E36DA" w:rsidRDefault="00840B2A" w:rsidP="00327432">
            <w:pPr>
              <w:spacing w:before="0"/>
              <w:jc w:val="center"/>
              <w:rPr>
                <w:rFonts w:eastAsiaTheme="minorHAnsi"/>
                <w:color w:val="000000"/>
                <w:sz w:val="18"/>
                <w:szCs w:val="18"/>
                <w:lang w:eastAsia="en-US"/>
              </w:rPr>
            </w:pPr>
            <w:r w:rsidRPr="007E36DA">
              <w:rPr>
                <w:color w:val="000000"/>
                <w:sz w:val="18"/>
                <w:szCs w:val="18"/>
              </w:rPr>
              <w:t>Πλήρης ανταπόκριση</w:t>
            </w:r>
          </w:p>
        </w:tc>
        <w:tc>
          <w:tcPr>
            <w:tcW w:w="1430" w:type="dxa"/>
            <w:vMerge/>
            <w:tcBorders>
              <w:left w:val="single" w:sz="4" w:space="0" w:color="auto"/>
              <w:bottom w:val="single" w:sz="4" w:space="0" w:color="auto"/>
              <w:right w:val="single" w:sz="4" w:space="0" w:color="auto"/>
            </w:tcBorders>
            <w:noWrap/>
            <w:vAlign w:val="bottom"/>
          </w:tcPr>
          <w:p w:rsidR="00840B2A" w:rsidRPr="007E36DA" w:rsidRDefault="00840B2A" w:rsidP="00327432">
            <w:pPr>
              <w:spacing w:before="0"/>
              <w:jc w:val="right"/>
              <w:rPr>
                <w:rFonts w:cs="Tahoma"/>
                <w:color w:val="000000"/>
                <w:sz w:val="18"/>
                <w:szCs w:val="18"/>
              </w:rPr>
            </w:pPr>
          </w:p>
        </w:tc>
      </w:tr>
      <w:tr w:rsidR="00840B2A" w:rsidRPr="007E36DA" w:rsidTr="00327432">
        <w:tblPrEx>
          <w:tblBorders>
            <w:left w:val="single" w:sz="4" w:space="0" w:color="auto"/>
            <w:bottom w:val="double" w:sz="6" w:space="0" w:color="auto"/>
            <w:right w:val="double" w:sz="6" w:space="0" w:color="auto"/>
          </w:tblBorders>
        </w:tblPrEx>
        <w:trPr>
          <w:trHeight w:val="554"/>
        </w:trPr>
        <w:tc>
          <w:tcPr>
            <w:tcW w:w="427" w:type="dxa"/>
            <w:tcBorders>
              <w:top w:val="single" w:sz="4" w:space="0" w:color="auto"/>
              <w:left w:val="single" w:sz="4" w:space="0" w:color="auto"/>
              <w:bottom w:val="single" w:sz="4" w:space="0" w:color="auto"/>
              <w:right w:val="single" w:sz="4" w:space="0" w:color="auto"/>
            </w:tcBorders>
            <w:noWrap/>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840B2A" w:rsidRPr="007E36DA" w:rsidRDefault="00840B2A" w:rsidP="00327432">
            <w:pPr>
              <w:spacing w:before="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840B2A" w:rsidRPr="007E36DA" w:rsidRDefault="00840B2A" w:rsidP="00327432">
            <w:pPr>
              <w:spacing w:before="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840B2A" w:rsidRPr="007E36DA" w:rsidRDefault="00840B2A" w:rsidP="00327432">
            <w:pPr>
              <w:spacing w:before="0"/>
              <w:jc w:val="right"/>
              <w:rPr>
                <w:rFonts w:cs="Tahoma"/>
                <w:color w:val="000000"/>
                <w:sz w:val="18"/>
                <w:szCs w:val="18"/>
              </w:rPr>
            </w:pPr>
          </w:p>
        </w:tc>
      </w:tr>
      <w:tr w:rsidR="00704715" w:rsidRPr="007E36DA" w:rsidTr="00327432">
        <w:tblPrEx>
          <w:tblBorders>
            <w:left w:val="single" w:sz="4" w:space="0" w:color="auto"/>
            <w:bottom w:val="double" w:sz="6" w:space="0" w:color="auto"/>
            <w:right w:val="double" w:sz="6" w:space="0" w:color="auto"/>
          </w:tblBorders>
        </w:tblPrEx>
        <w:trPr>
          <w:trHeight w:val="41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704715" w:rsidRPr="007E36DA" w:rsidRDefault="00704715" w:rsidP="00327432">
            <w:pPr>
              <w:spacing w:before="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tc>
      </w:tr>
    </w:tbl>
    <w:p w:rsidR="00704715" w:rsidRPr="007E36DA" w:rsidRDefault="00704715" w:rsidP="00704715">
      <w:pPr>
        <w:rPr>
          <w:rFonts w:cs="Tahoma"/>
          <w:sz w:val="18"/>
          <w:szCs w:val="18"/>
        </w:rPr>
      </w:pPr>
    </w:p>
    <w:p w:rsidR="00704715" w:rsidRPr="007E36DA" w:rsidRDefault="00704715" w:rsidP="00704715">
      <w:pPr>
        <w:spacing w:before="0"/>
        <w:jc w:val="left"/>
        <w:rPr>
          <w:rFonts w:cs="Tahoma"/>
          <w:sz w:val="18"/>
          <w:szCs w:val="18"/>
        </w:rPr>
        <w:sectPr w:rsidR="00704715" w:rsidRPr="007E36DA" w:rsidSect="00035D04">
          <w:pgSz w:w="16838" w:h="11906" w:orient="landscape"/>
          <w:pgMar w:top="993" w:right="1021" w:bottom="991" w:left="1247" w:header="709" w:footer="709" w:gutter="0"/>
          <w:cols w:space="708"/>
          <w:docGrid w:linePitch="360"/>
        </w:sectPr>
      </w:pPr>
    </w:p>
    <w:p w:rsidR="00704715" w:rsidRPr="007E36DA" w:rsidRDefault="00704715" w:rsidP="00247DDD">
      <w:pPr>
        <w:spacing w:before="0"/>
        <w:jc w:val="left"/>
        <w:rPr>
          <w:rFonts w:cs="Tahoma"/>
          <w:sz w:val="18"/>
          <w:szCs w:val="18"/>
        </w:rPr>
      </w:pPr>
    </w:p>
    <w:sectPr w:rsidR="00704715" w:rsidRPr="007E36DA" w:rsidSect="00247DDD">
      <w:pgSz w:w="11906" w:h="16838"/>
      <w:pgMar w:top="1021" w:right="991" w:bottom="1247" w:left="99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2955" w:rsidRDefault="00E22955" w:rsidP="00882E5E">
      <w:r>
        <w:separator/>
      </w:r>
    </w:p>
  </w:endnote>
  <w:endnote w:type="continuationSeparator" w:id="0">
    <w:p w:rsidR="00E22955" w:rsidRDefault="00E22955"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C20323" w:rsidRDefault="00C20323">
        <w:pPr>
          <w:pStyle w:val="a5"/>
          <w:jc w:val="right"/>
        </w:pPr>
        <w:r>
          <w:t xml:space="preserve">Σελίδα | </w:t>
        </w:r>
        <w:r>
          <w:fldChar w:fldCharType="begin"/>
        </w:r>
        <w:r>
          <w:instrText xml:space="preserve"> PAGE   \* MERGEFORMAT </w:instrText>
        </w:r>
        <w:r>
          <w:fldChar w:fldCharType="separate"/>
        </w:r>
        <w:r w:rsidR="00247DDD">
          <w:rPr>
            <w:noProof/>
          </w:rPr>
          <w:t>12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2955" w:rsidRDefault="00E22955" w:rsidP="00882E5E">
      <w:r>
        <w:separator/>
      </w:r>
    </w:p>
  </w:footnote>
  <w:footnote w:type="continuationSeparator" w:id="0">
    <w:p w:rsidR="00E22955" w:rsidRDefault="00E22955"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EE3C50"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282A15"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323" w:rsidRPr="00B03CC3" w:rsidRDefault="00C2032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10.1.1.1</w:t>
    </w:r>
    <w:r>
      <w:rPr>
        <w:color w:val="0F243E" w:themeColor="text2" w:themeShade="80"/>
        <w:lang w:val="en-US"/>
      </w:rPr>
      <w:t>.A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4">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4"/>
  </w:num>
  <w:num w:numId="14">
    <w:abstractNumId w:val="5"/>
  </w:num>
  <w:num w:numId="15">
    <w:abstractNumId w:val="18"/>
  </w:num>
  <w:num w:numId="16">
    <w:abstractNumId w:val="13"/>
  </w:num>
  <w:num w:numId="17">
    <w:abstractNumId w:val="22"/>
  </w:num>
  <w:num w:numId="18">
    <w:abstractNumId w:val="15"/>
  </w:num>
  <w:num w:numId="19">
    <w:abstractNumId w:val="16"/>
  </w:num>
  <w:num w:numId="20">
    <w:abstractNumId w:val="8"/>
  </w:num>
  <w:num w:numId="21">
    <w:abstractNumId w:val="25"/>
  </w:num>
  <w:num w:numId="22">
    <w:abstractNumId w:val="12"/>
  </w:num>
  <w:num w:numId="23">
    <w:abstractNumId w:val="21"/>
  </w:num>
  <w:num w:numId="24">
    <w:abstractNumId w:val="3"/>
  </w:num>
  <w:num w:numId="25">
    <w:abstractNumId w:val="14"/>
  </w:num>
  <w:num w:numId="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899"/>
    <w:rsid w:val="00196022"/>
    <w:rsid w:val="001A3EA8"/>
    <w:rsid w:val="001A450D"/>
    <w:rsid w:val="001A6847"/>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47DDD"/>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F0010"/>
    <w:rsid w:val="007F029F"/>
    <w:rsid w:val="007F0D66"/>
    <w:rsid w:val="007F0DA4"/>
    <w:rsid w:val="007F11D3"/>
    <w:rsid w:val="007F221D"/>
    <w:rsid w:val="007F2C71"/>
    <w:rsid w:val="007F3BEB"/>
    <w:rsid w:val="007F3D7C"/>
    <w:rsid w:val="007F47AA"/>
    <w:rsid w:val="007F60F9"/>
    <w:rsid w:val="007F703D"/>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B54"/>
    <w:rsid w:val="00912B93"/>
    <w:rsid w:val="00912EAC"/>
    <w:rsid w:val="00913281"/>
    <w:rsid w:val="009137B7"/>
    <w:rsid w:val="0091447D"/>
    <w:rsid w:val="00914D03"/>
    <w:rsid w:val="009163E9"/>
    <w:rsid w:val="00916988"/>
    <w:rsid w:val="009175C2"/>
    <w:rsid w:val="00920D03"/>
    <w:rsid w:val="00921238"/>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4A"/>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EA2"/>
    <w:rsid w:val="0099553B"/>
    <w:rsid w:val="00995C04"/>
    <w:rsid w:val="009962BE"/>
    <w:rsid w:val="00997117"/>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3941"/>
    <w:rsid w:val="009C406F"/>
    <w:rsid w:val="009C6572"/>
    <w:rsid w:val="009D18BB"/>
    <w:rsid w:val="009D1DA3"/>
    <w:rsid w:val="009D1DC6"/>
    <w:rsid w:val="009D4A31"/>
    <w:rsid w:val="009D5641"/>
    <w:rsid w:val="009D60AE"/>
    <w:rsid w:val="009D755D"/>
    <w:rsid w:val="009D7B23"/>
    <w:rsid w:val="009D7DE9"/>
    <w:rsid w:val="009E0A9C"/>
    <w:rsid w:val="009E1C47"/>
    <w:rsid w:val="009E2772"/>
    <w:rsid w:val="009E3233"/>
    <w:rsid w:val="009E33A6"/>
    <w:rsid w:val="009E340D"/>
    <w:rsid w:val="009E37AA"/>
    <w:rsid w:val="009E506F"/>
    <w:rsid w:val="009E5985"/>
    <w:rsid w:val="009E5A41"/>
    <w:rsid w:val="009E62CE"/>
    <w:rsid w:val="009E653C"/>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7BE7"/>
    <w:rsid w:val="00BA038A"/>
    <w:rsid w:val="00BA1140"/>
    <w:rsid w:val="00BA1E69"/>
    <w:rsid w:val="00BA2A49"/>
    <w:rsid w:val="00BA3AB5"/>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6830"/>
    <w:rsid w:val="00C86E91"/>
    <w:rsid w:val="00C9004F"/>
    <w:rsid w:val="00C905D5"/>
    <w:rsid w:val="00C910F9"/>
    <w:rsid w:val="00C91890"/>
    <w:rsid w:val="00C91AEC"/>
    <w:rsid w:val="00C91C87"/>
    <w:rsid w:val="00C9331A"/>
    <w:rsid w:val="00C9352A"/>
    <w:rsid w:val="00C93C0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BC0"/>
    <w:rsid w:val="00D60F7D"/>
    <w:rsid w:val="00D6169B"/>
    <w:rsid w:val="00D63220"/>
    <w:rsid w:val="00D637A0"/>
    <w:rsid w:val="00D65B2C"/>
    <w:rsid w:val="00D66FAC"/>
    <w:rsid w:val="00D675B0"/>
    <w:rsid w:val="00D70588"/>
    <w:rsid w:val="00D70688"/>
    <w:rsid w:val="00D70E54"/>
    <w:rsid w:val="00D73627"/>
    <w:rsid w:val="00D73642"/>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D52"/>
    <w:rsid w:val="00D93F85"/>
    <w:rsid w:val="00D94586"/>
    <w:rsid w:val="00D94EAD"/>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2955"/>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3135"/>
    <w:rsid w:val="00EC3DB3"/>
    <w:rsid w:val="00EC41C0"/>
    <w:rsid w:val="00EC48DA"/>
    <w:rsid w:val="00EC493E"/>
    <w:rsid w:val="00EC4BB4"/>
    <w:rsid w:val="00EC4CBD"/>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7D92BEB-745D-4487-8C0D-F1F702532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1052</TotalTime>
  <Pages>23</Pages>
  <Words>7365</Words>
  <Characters>39773</Characters>
  <Application>Microsoft Office Word</Application>
  <DocSecurity>0</DocSecurity>
  <Lines>331</Lines>
  <Paragraphs>94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Περιφέρειας Ηπείρου</dc:creator>
  <cp:lastModifiedBy>ΤΣΙΚΝΙΑ ΑΝΔΡΟΜΑΧΗ</cp:lastModifiedBy>
  <cp:revision>435</cp:revision>
  <cp:lastPrinted>2016-10-07T05:39:00Z</cp:lastPrinted>
  <dcterms:created xsi:type="dcterms:W3CDTF">2015-06-03T16:47:00Z</dcterms:created>
  <dcterms:modified xsi:type="dcterms:W3CDTF">2017-03-10T13:05:00Z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