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Content>
        <w:p w:rsidR="007F7D72" w:rsidRDefault="00E352C0">
          <w:r>
            <w:rPr>
              <w:noProof/>
              <w:lang w:eastAsia="en-US"/>
            </w:rPr>
            <w:pict>
              <v:rect id="_x0000_s1032" style="position:absolute;left:0;text-align:left;margin-left:0;margin-top:198.65pt;width:534.75pt;height:92.6pt;z-index:251662336;mso-width-percent:900;mso-height-percent:73;mso-top-percent:250;mso-position-horizontal:left;mso-position-horizontal-relative:page;mso-position-vertical-relative:page;mso-width-percent:900;mso-height-percent:73;mso-top-percent:250;v-text-anchor:middle" o:allowincell="f" fillcolor="#4f81bd [3204]" strokecolor="white [3212]" strokeweight="1pt">
                <v:fill color2="#365f91 [2404]"/>
                <v:shadow color="#d8d8d8 [2732]" offset="3pt,3pt" offset2="2pt,2pt"/>
                <v:textbox style="mso-next-textbox:#_x0000_s1032;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Content>
                        <w:p w:rsidR="00E352C0" w:rsidRDefault="00E352C0">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w:r>
          <w:r>
            <w:rPr>
              <w:noProof/>
              <w:lang w:eastAsia="en-US"/>
            </w:rPr>
            <w:pict>
              <v:group id="_x0000_s1026" style="position:absolute;left:0;text-align:left;margin-left:5293.15pt;margin-top:0;width:238.15pt;height:841.95pt;z-index:251660288;mso-width-percent:400;mso-height-percent:1000;mso-position-horizontal:right;mso-position-horizontal-relative:page;mso-position-vertical:top;mso-position-vertical-relative:page;mso-width-percent:400;mso-height-percent:1000" coordorigin="7329" coordsize="4911,15840" o:allowincell="f">
                <v:group id="_x0000_s1027"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28" style="position:absolute;left:7755;width:4505;height:15840;mso-height-percent:1000;mso-position-vertical:top;mso-position-vertical-relative:page;mso-height-percent:1000" fillcolor="#a5a5a5 [2092]" stroked="f" strokecolor="#d8d8d8 [2732]">
                    <v:fill color2="#bfbfbf [2412]" rotate="t"/>
                  </v:rect>
                  <v:rect id="_x0000_s1029" style="position:absolute;left:7560;top:8;width:195;height:15825;mso-height-percent:1000;mso-position-vertical-relative:page;mso-height-percent:1000;mso-width-relative:margin;v-text-anchor:middle" fillcolor="#9bbb59 [3206]" stroked="f" strokecolor="white [3212]" strokeweight="1pt">
                    <v:fill r:id="rId10" o:title="Light vertical" opacity="52429f" o:opacity2="52429f" type="pattern"/>
                    <v:shadow color="#d8d8d8 [2732]" offset="3pt,3pt" offset2="2pt,2pt"/>
                  </v:rect>
                </v:group>
                <v:rect id="_x0000_s1030" style="position:absolute;left:7344;width:4896;height:3958;mso-width-percent:400;mso-height-percent:250;mso-position-horizontal:right;mso-position-horizontal-relative:page;mso-position-vertical:top;mso-position-vertical-relative:page;mso-width-percent:400;mso-height-percent:250;v-text-anchor:top" o:allowincell="f" filled="f" fillcolor="white [3212]" stroked="f" strokecolor="white [3212]" strokeweight="1pt">
                  <v:fill opacity="52429f"/>
                  <v:shadow color="#d8d8d8 [2732]" offset="3pt,3pt" offset2="2pt,2pt"/>
                  <v:textbox style="mso-next-textbox:#_x0000_s1030" inset="28.8pt,14.4pt,14.4pt,14.4pt">
                    <w:txbxContent>
                      <w:p w:rsidR="00E352C0" w:rsidRDefault="00E352C0">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_x0000_s1031" style="position:absolute;left:7329;top:10658;width:4889;height:4462;mso-width-percent:400;mso-position-horizontal-relative:page;mso-position-vertical-relative:margin;mso-width-percent:400;v-text-anchor:bottom" o:allowincell="f" filled="f" fillcolor="white [3212]" stroked="f" strokecolor="white [3212]" strokeweight="1pt">
                  <v:fill opacity="52429f"/>
                  <v:shadow color="#d8d8d8 [2732]" offset="3pt,3pt" offset2="2pt,2pt"/>
                  <v:textbox style="mso-next-textbox:#_x0000_s1031"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Content>
                          <w:p w:rsidR="00E352C0" w:rsidRPr="00A64C8D" w:rsidRDefault="00E352C0">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E352C0" w:rsidRPr="00A64C8D" w:rsidRDefault="00E352C0">
                        <w:pPr>
                          <w:pStyle w:val="af7"/>
                          <w:spacing w:line="360" w:lineRule="auto"/>
                          <w:rPr>
                            <w:color w:val="FFFFFF" w:themeColor="background1"/>
                          </w:rPr>
                        </w:pPr>
                      </w:p>
                      <w:p w:rsidR="00E352C0" w:rsidRDefault="00E352C0">
                        <w:pPr>
                          <w:pStyle w:val="af7"/>
                          <w:spacing w:line="360" w:lineRule="auto"/>
                          <w:rPr>
                            <w:color w:val="FFFFFF" w:themeColor="background1"/>
                          </w:rPr>
                        </w:pPr>
                      </w:p>
                    </w:txbxContent>
                  </v:textbox>
                </v:rect>
                <w10:wrap anchorx="page" anchory="page"/>
              </v:group>
            </w:pict>
          </w:r>
        </w:p>
        <w:p w:rsidR="007F7D72" w:rsidRDefault="00E352C0">
          <w:pPr>
            <w:spacing w:before="0"/>
            <w:jc w:val="left"/>
            <w:rPr>
              <w:b/>
              <w:bCs/>
              <w:color w:val="990000"/>
              <w:sz w:val="28"/>
              <w:szCs w:val="26"/>
            </w:rPr>
          </w:pPr>
          <w:r>
            <w:rPr>
              <w:noProof/>
            </w:rPr>
            <w:pict>
              <v:shapetype id="_x0000_t202" coordsize="21600,21600" o:spt="202" path="m,l,21600r21600,l21600,xe">
                <v:stroke joinstyle="miter"/>
                <v:path gradientshapeok="t" o:connecttype="rect"/>
              </v:shapetype>
              <v:shape id="_x0000_s1034" type="#_x0000_t202" style="position:absolute;margin-left:333.05pt;margin-top:705.6pt;width:98.8pt;height:28.1pt;z-index:251665408" filled="f" strokecolor="#a5a5a5 [2092]">
                <v:textbox>
                  <w:txbxContent>
                    <w:p w:rsidR="00E352C0" w:rsidRPr="0061489D" w:rsidRDefault="00E352C0" w:rsidP="0061489D">
                      <w:pPr>
                        <w:spacing w:before="0"/>
                        <w:rPr>
                          <w:b/>
                          <w:color w:val="17365D" w:themeColor="text2" w:themeShade="BF"/>
                        </w:rPr>
                      </w:pPr>
                      <w:r w:rsidRPr="0061489D">
                        <w:rPr>
                          <w:b/>
                          <w:color w:val="17365D" w:themeColor="text2" w:themeShade="BF"/>
                        </w:rPr>
                        <w:t>Οκτώβριος 2016</w:t>
                      </w:r>
                    </w:p>
                  </w:txbxContent>
                </v:textbox>
              </v:shape>
            </w:pic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63166453"/>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63166454"/>
      <w:r w:rsidRPr="00280F98">
        <w:lastRenderedPageBreak/>
        <w:t>Μεθοδολογία αξιολόγησης</w:t>
      </w:r>
      <w:bookmarkEnd w:id="1"/>
      <w:bookmarkEnd w:id="2"/>
    </w:p>
    <w:p w:rsidR="00FD3197" w:rsidRDefault="00FD3197" w:rsidP="002D3AF0">
      <w:pPr>
        <w:pStyle w:val="a"/>
        <w:ind w:left="567" w:hanging="567"/>
      </w:pPr>
      <w:bookmarkStart w:id="3" w:name="_Toc463166455"/>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Έλεγχος πληρότητας και επιλεξιμότητας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463166456"/>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επιλεξιμότητας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EC6175" w:rsidRPr="00280F98" w:rsidRDefault="00EC6175" w:rsidP="00EC6175">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7" w:name="_Toc463166457"/>
      <w:r>
        <w:lastRenderedPageBreak/>
        <w:t>Κριτήρια επιλογής πράξεων</w:t>
      </w:r>
      <w:bookmarkEnd w:id="17"/>
    </w:p>
    <w:p w:rsidR="0069465E" w:rsidRPr="007E36DA" w:rsidRDefault="0069465E" w:rsidP="00320815">
      <w:pPr>
        <w:rPr>
          <w:sz w:val="18"/>
          <w:szCs w:val="18"/>
        </w:rPr>
      </w:pPr>
    </w:p>
    <w:p w:rsidR="0069465E" w:rsidRPr="007E36DA" w:rsidRDefault="0069465E" w:rsidP="00320815">
      <w:pPr>
        <w:rPr>
          <w:sz w:val="18"/>
          <w:szCs w:val="18"/>
        </w:rPr>
      </w:pPr>
    </w:p>
    <w:p w:rsidR="0069465E" w:rsidRPr="007E36DA" w:rsidRDefault="0069465E" w:rsidP="00320815">
      <w:pPr>
        <w:rPr>
          <w:sz w:val="18"/>
          <w:szCs w:val="18"/>
        </w:rPr>
      </w:pPr>
    </w:p>
    <w:p w:rsidR="0069465E" w:rsidRPr="007E36DA" w:rsidRDefault="0069465E" w:rsidP="00320815">
      <w:pPr>
        <w:rPr>
          <w:sz w:val="18"/>
          <w:szCs w:val="18"/>
        </w:rPr>
      </w:pPr>
    </w:p>
    <w:p w:rsidR="00890ED8" w:rsidRPr="007E36DA" w:rsidRDefault="00890ED8" w:rsidP="00890ED8">
      <w:pPr>
        <w:rPr>
          <w:sz w:val="18"/>
          <w:szCs w:val="18"/>
        </w:rPr>
      </w:pPr>
    </w:p>
    <w:p w:rsidR="00890ED8" w:rsidRPr="007E36DA" w:rsidRDefault="00890ED8" w:rsidP="00890ED8">
      <w:pPr>
        <w:rPr>
          <w:sz w:val="18"/>
          <w:szCs w:val="18"/>
        </w:rPr>
      </w:pPr>
    </w:p>
    <w:p w:rsidR="00890ED8" w:rsidRPr="007E36DA" w:rsidRDefault="00890ED8" w:rsidP="00890ED8">
      <w:pPr>
        <w:rPr>
          <w:sz w:val="18"/>
          <w:szCs w:val="18"/>
        </w:rPr>
      </w:pPr>
    </w:p>
    <w:p w:rsidR="00D80A4C" w:rsidRPr="007E36DA" w:rsidRDefault="00D80A4C" w:rsidP="00320815">
      <w:pPr>
        <w:rPr>
          <w:sz w:val="18"/>
          <w:szCs w:val="18"/>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12838">
      <w:pPr>
        <w:pStyle w:val="1"/>
        <w:rPr>
          <w:sz w:val="24"/>
          <w:szCs w:val="24"/>
          <w:highlight w:val="lightGray"/>
        </w:rPr>
      </w:pPr>
      <w:r w:rsidRPr="00B80E66">
        <w:rPr>
          <w:sz w:val="24"/>
          <w:szCs w:val="24"/>
          <w:highlight w:val="lightGray"/>
        </w:rPr>
        <w:t>Θεματικός στόχος 5 - Επενδυτική Προτεραιότητα</w:t>
      </w:r>
      <w:r w:rsidR="00A4535B">
        <w:rPr>
          <w:sz w:val="24"/>
          <w:szCs w:val="24"/>
          <w:highlight w:val="lightGray"/>
          <w:lang w:val="en-US"/>
        </w:rPr>
        <w:t xml:space="preserve"> </w:t>
      </w:r>
      <w:bookmarkStart w:id="18" w:name="_GoBack"/>
      <w:bookmarkEnd w:id="18"/>
      <w:r w:rsidRPr="00B80E66">
        <w:rPr>
          <w:sz w:val="24"/>
          <w:szCs w:val="24"/>
          <w:highlight w:val="lightGray"/>
        </w:rPr>
        <w:t>5</w:t>
      </w:r>
      <w:r w:rsidRPr="00B80E66">
        <w:rPr>
          <w:sz w:val="24"/>
          <w:szCs w:val="24"/>
          <w:highlight w:val="lightGray"/>
          <w:lang w:val="en-US"/>
        </w:rPr>
        <w:t>b</w:t>
      </w:r>
    </w:p>
    <w:p w:rsidR="00D80A4C" w:rsidRPr="00B80E66" w:rsidRDefault="00D80A4C" w:rsidP="004508AE">
      <w:pPr>
        <w:rPr>
          <w:sz w:val="24"/>
          <w:highlight w:val="lightGray"/>
        </w:rPr>
      </w:pPr>
    </w:p>
    <w:p w:rsidR="00D80A4C" w:rsidRPr="00B80E66" w:rsidRDefault="00D80A4C" w:rsidP="00312838">
      <w:pPr>
        <w:pStyle w:val="20"/>
        <w:rPr>
          <w:szCs w:val="24"/>
        </w:rPr>
      </w:pPr>
      <w:bookmarkStart w:id="19" w:name="_Toc463166464"/>
      <w:r w:rsidRPr="00B80E66">
        <w:rPr>
          <w:szCs w:val="24"/>
        </w:rPr>
        <w:t>Δράση 5.2.1.1.Α : Ανάπτυξη συστημάτων για την παρακολούθηση, αξιολόγηση και δημιουργία μοντέλων για την εξέλιξη των επιπτώσεων της κλιματικής αλλαγής σε επιμέρους υψηλής σημαντικότητας περιοχές</w:t>
      </w:r>
      <w:bookmarkEnd w:id="19"/>
    </w:p>
    <w:p w:rsidR="00D80A4C" w:rsidRPr="007E36DA" w:rsidRDefault="00D80A4C" w:rsidP="00376484">
      <w:pPr>
        <w:rPr>
          <w:sz w:val="18"/>
          <w:szCs w:val="18"/>
        </w:rPr>
        <w:sectPr w:rsidR="00D80A4C" w:rsidRPr="007E36DA" w:rsidSect="00651B62">
          <w:headerReference w:type="default" r:id="rId19"/>
          <w:pgSz w:w="11906" w:h="16838" w:code="9"/>
          <w:pgMar w:top="1021" w:right="992" w:bottom="1247" w:left="992" w:header="567" w:footer="567" w:gutter="0"/>
          <w:cols w:space="708"/>
          <w:docGrid w:linePitch="360"/>
        </w:sectPr>
      </w:pPr>
    </w:p>
    <w:tbl>
      <w:tblPr>
        <w:tblW w:w="15049"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049"/>
      </w:tblGrid>
      <w:tr w:rsidR="00D80A4C" w:rsidRPr="007E36DA" w:rsidTr="005B0F83">
        <w:trPr>
          <w:trHeight w:val="572"/>
        </w:trPr>
        <w:tc>
          <w:tcPr>
            <w:tcW w:w="15049" w:type="dxa"/>
            <w:shd w:val="clear" w:color="000000" w:fill="538ED5"/>
            <w:vAlign w:val="center"/>
          </w:tcPr>
          <w:p w:rsidR="00D80A4C" w:rsidRPr="007E36DA" w:rsidRDefault="00D80A4C" w:rsidP="00425D81">
            <w:pPr>
              <w:spacing w:beforeLines="60" w:before="144" w:after="60"/>
              <w:jc w:val="center"/>
              <w:rPr>
                <w:rFonts w:cs="Tahoma"/>
                <w:b/>
                <w:bCs/>
                <w:color w:val="000000"/>
                <w:sz w:val="18"/>
                <w:szCs w:val="18"/>
              </w:rPr>
            </w:pPr>
            <w:r w:rsidRPr="007E36DA">
              <w:rPr>
                <w:rFonts w:cs="Tahoma"/>
                <w:b/>
                <w:bCs/>
                <w:color w:val="000000"/>
                <w:sz w:val="18"/>
                <w:szCs w:val="18"/>
              </w:rPr>
              <w:lastRenderedPageBreak/>
              <w:t>ΕΛΕΓΧΟΣ ΣΥΜΒΑΤΟΤΗΤΑΣ ΑΠΟ ΤΟ ΣΥΣΤΗΜΑ</w:t>
            </w:r>
          </w:p>
        </w:tc>
      </w:tr>
      <w:tr w:rsidR="00D80A4C" w:rsidRPr="007E36DA" w:rsidTr="005B0F83">
        <w:trPr>
          <w:trHeight w:val="690"/>
        </w:trPr>
        <w:tc>
          <w:tcPr>
            <w:tcW w:w="15049" w:type="dxa"/>
            <w:noWrap/>
            <w:vAlign w:val="bottom"/>
          </w:tcPr>
          <w:p w:rsidR="00D80A4C" w:rsidRPr="007E36DA" w:rsidRDefault="00D80A4C" w:rsidP="00425D81">
            <w:pPr>
              <w:numPr>
                <w:ilvl w:val="0"/>
                <w:numId w:val="7"/>
              </w:numPr>
              <w:spacing w:beforeLines="60" w:before="144" w:after="60"/>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p w:rsidR="00D80A4C" w:rsidRPr="007E36DA" w:rsidRDefault="00D80A4C" w:rsidP="00425D81">
            <w:pPr>
              <w:numPr>
                <w:ilvl w:val="0"/>
                <w:numId w:val="7"/>
              </w:numPr>
              <w:spacing w:beforeLines="60" w:before="144" w:after="60"/>
              <w:rPr>
                <w:rFonts w:cs="Tahoma"/>
                <w:sz w:val="18"/>
                <w:szCs w:val="18"/>
              </w:rPr>
            </w:pPr>
            <w:r w:rsidRPr="007E36DA">
              <w:rPr>
                <w:rFonts w:cs="Tahoma"/>
                <w:sz w:val="18"/>
                <w:szCs w:val="18"/>
              </w:rPr>
              <w:t xml:space="preserve">Ο αιτούμενος προϋπολογισμός είναι εντός των ορίων, εφόσον τίθενται στην πρόσκληση </w:t>
            </w:r>
          </w:p>
          <w:p w:rsidR="00D80A4C" w:rsidRPr="007E36DA" w:rsidRDefault="00D80A4C" w:rsidP="00425D81">
            <w:pPr>
              <w:numPr>
                <w:ilvl w:val="0"/>
                <w:numId w:val="7"/>
              </w:numPr>
              <w:spacing w:beforeLines="60" w:before="144" w:after="60"/>
              <w:rPr>
                <w:rFonts w:cs="Tahoma"/>
                <w:sz w:val="18"/>
                <w:szCs w:val="18"/>
              </w:rPr>
            </w:pPr>
            <w:r w:rsidRPr="007E36DA">
              <w:rPr>
                <w:rFonts w:cs="Tahoma"/>
                <w:sz w:val="18"/>
                <w:szCs w:val="18"/>
              </w:rPr>
              <w:t>Το τεχνικό δελτίο είναι πλήρως συμπληρωμένο</w:t>
            </w:r>
          </w:p>
        </w:tc>
      </w:tr>
    </w:tbl>
    <w:p w:rsidR="00D80A4C" w:rsidRDefault="00D80A4C">
      <w:pPr>
        <w:rPr>
          <w:sz w:val="18"/>
          <w:szCs w:val="18"/>
          <w:lang w:val="en-US"/>
        </w:rPr>
      </w:pPr>
    </w:p>
    <w:p w:rsidR="0076620F" w:rsidRDefault="0076620F">
      <w:pPr>
        <w:rPr>
          <w:sz w:val="18"/>
          <w:szCs w:val="18"/>
          <w:lang w:val="en-US"/>
        </w:rPr>
      </w:pPr>
    </w:p>
    <w:p w:rsidR="0076620F" w:rsidRPr="0076620F" w:rsidRDefault="0076620F">
      <w:pPr>
        <w:rPr>
          <w:sz w:val="18"/>
          <w:szCs w:val="18"/>
          <w:lang w:val="en-US"/>
        </w:rPr>
      </w:pPr>
    </w:p>
    <w:tbl>
      <w:tblPr>
        <w:tblW w:w="15049"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7"/>
        <w:gridCol w:w="2896"/>
        <w:gridCol w:w="4510"/>
        <w:gridCol w:w="3850"/>
        <w:gridCol w:w="2090"/>
        <w:gridCol w:w="1276"/>
      </w:tblGrid>
      <w:tr w:rsidR="00D80A4C" w:rsidRPr="007E36DA" w:rsidTr="007815DA">
        <w:trPr>
          <w:trHeight w:val="690"/>
        </w:trPr>
        <w:tc>
          <w:tcPr>
            <w:tcW w:w="15049" w:type="dxa"/>
            <w:gridSpan w:val="6"/>
            <w:shd w:val="clear" w:color="auto" w:fill="548DD4"/>
            <w:noWrap/>
            <w:vAlign w:val="center"/>
          </w:tcPr>
          <w:p w:rsidR="00D80A4C" w:rsidRPr="007E36DA" w:rsidRDefault="00D80A4C" w:rsidP="00425D81">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446"/>
          <w:tblHeader/>
        </w:trPr>
        <w:tc>
          <w:tcPr>
            <w:tcW w:w="427" w:type="dxa"/>
            <w:tcBorders>
              <w:right w:val="single" w:sz="4" w:space="0" w:color="auto"/>
            </w:tcBorders>
            <w:noWrap/>
            <w:vAlign w:val="bottom"/>
          </w:tcPr>
          <w:p w:rsidR="00D80A4C" w:rsidRPr="007E36DA" w:rsidRDefault="00D80A4C" w:rsidP="00425D81">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27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tabs>
                <w:tab w:val="left" w:pos="1102"/>
                <w:tab w:val="left" w:pos="1757"/>
              </w:tabs>
              <w:spacing w:beforeLines="60" w:before="144" w:after="60"/>
              <w:jc w:val="center"/>
              <w:rPr>
                <w:rFonts w:cs="Tahoma"/>
                <w:b/>
                <w:caps/>
                <w:color w:val="000000"/>
                <w:sz w:val="18"/>
                <w:szCs w:val="18"/>
              </w:rPr>
            </w:pPr>
            <w:r w:rsidRPr="007E36DA">
              <w:rPr>
                <w:rFonts w:cs="Tahoma"/>
                <w:b/>
                <w:caps/>
                <w:color w:val="000000"/>
                <w:sz w:val="18"/>
                <w:szCs w:val="18"/>
              </w:rPr>
              <w:t>στάθμιση</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608"/>
        </w:trPr>
        <w:tc>
          <w:tcPr>
            <w:tcW w:w="427" w:type="dxa"/>
            <w:tcBorders>
              <w:right w:val="single" w:sz="4" w:space="0" w:color="auto"/>
            </w:tcBorders>
            <w:noWrap/>
            <w:vAlign w:val="bottom"/>
          </w:tcPr>
          <w:p w:rsidR="00D80A4C" w:rsidRPr="007E36DA" w:rsidRDefault="00D80A4C" w:rsidP="00425D81">
            <w:pPr>
              <w:spacing w:beforeLines="60" w:before="144" w:after="600"/>
              <w:jc w:val="right"/>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24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480"/>
              <w:jc w:val="center"/>
              <w:rPr>
                <w:rFonts w:cs="Tahoma"/>
                <w:color w:val="000000"/>
                <w:sz w:val="18"/>
                <w:szCs w:val="18"/>
              </w:rPr>
            </w:pPr>
            <w:r w:rsidRPr="007E36DA">
              <w:rPr>
                <w:rFonts w:cs="Tahoma"/>
                <w:color w:val="000000"/>
                <w:sz w:val="18"/>
                <w:szCs w:val="18"/>
              </w:rPr>
              <w:t xml:space="preserve">ναι/όχι </w:t>
            </w:r>
          </w:p>
        </w:tc>
        <w:tc>
          <w:tcPr>
            <w:tcW w:w="127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300"/>
        </w:trPr>
        <w:tc>
          <w:tcPr>
            <w:tcW w:w="427" w:type="dxa"/>
            <w:tcBorders>
              <w:bottom w:val="single" w:sz="4" w:space="0" w:color="auto"/>
              <w:right w:val="single" w:sz="4" w:space="0" w:color="auto"/>
            </w:tcBorders>
            <w:noWrap/>
            <w:vAlign w:val="bottom"/>
          </w:tcPr>
          <w:p w:rsidR="00D80A4C" w:rsidRPr="007E36DA" w:rsidRDefault="00D80A4C" w:rsidP="00425D81">
            <w:pPr>
              <w:spacing w:beforeLines="60" w:before="144" w:after="9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240"/>
              <w:jc w:val="center"/>
              <w:rPr>
                <w:rFonts w:cs="Tahoma"/>
                <w:color w:val="000000"/>
                <w:sz w:val="18"/>
                <w:szCs w:val="18"/>
              </w:rPr>
            </w:pPr>
            <w:r w:rsidRPr="007E36DA">
              <w:rPr>
                <w:rFonts w:cs="Tahoma"/>
                <w:color w:val="000000"/>
                <w:sz w:val="18"/>
                <w:szCs w:val="18"/>
              </w:rPr>
              <w:t xml:space="preserve">ναι/όχι </w:t>
            </w:r>
          </w:p>
        </w:tc>
        <w:tc>
          <w:tcPr>
            <w:tcW w:w="127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center"/>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332"/>
        </w:trPr>
        <w:tc>
          <w:tcPr>
            <w:tcW w:w="427" w:type="dxa"/>
            <w:vMerge w:val="restart"/>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960"/>
              <w:jc w:val="right"/>
              <w:rPr>
                <w:rFonts w:cs="Tahoma"/>
                <w:color w:val="000000"/>
                <w:sz w:val="18"/>
                <w:szCs w:val="18"/>
                <w:lang w:val="en-US"/>
              </w:rPr>
            </w:pPr>
            <w:r w:rsidRPr="007E36DA">
              <w:rPr>
                <w:rFonts w:cs="Tahoma"/>
                <w:color w:val="000000"/>
                <w:sz w:val="18"/>
                <w:szCs w:val="18"/>
              </w:rPr>
              <w:t>3</w:t>
            </w:r>
          </w:p>
          <w:p w:rsidR="00D80A4C" w:rsidRPr="007E36DA" w:rsidRDefault="00D80A4C" w:rsidP="00ED67E6">
            <w:pPr>
              <w:rPr>
                <w:rFonts w:cs="Tahoma"/>
                <w:sz w:val="18"/>
                <w:szCs w:val="18"/>
              </w:rPr>
            </w:pPr>
          </w:p>
          <w:p w:rsidR="00D80A4C" w:rsidRPr="007E36DA" w:rsidRDefault="00D80A4C" w:rsidP="00ED67E6">
            <w:pPr>
              <w:rPr>
                <w:rFonts w:cs="Tahoma"/>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3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πλήρως και υπογεγραμμένα και αν έχουν επισυναφθεί όλα τα συνοδευτικά έγγραφα σύμφωνα με τα αναφερόμενα στη σχετική πρόσκληση και ειδικότερα:</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c>
          <w:tcPr>
            <w:tcW w:w="1276"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300"/>
        </w:trPr>
        <w:tc>
          <w:tcPr>
            <w:tcW w:w="427" w:type="dxa"/>
            <w:vMerge/>
            <w:tcBorders>
              <w:top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pStyle w:val="a8"/>
              <w:numPr>
                <w:ilvl w:val="0"/>
                <w:numId w:val="9"/>
              </w:numPr>
              <w:spacing w:beforeLines="60" w:before="144" w:after="60"/>
              <w:jc w:val="left"/>
              <w:rPr>
                <w:rFonts w:cs="Tahoma"/>
                <w:color w:val="000000"/>
                <w:sz w:val="18"/>
                <w:szCs w:val="18"/>
              </w:rPr>
            </w:pPr>
            <w:r w:rsidRPr="007E36DA">
              <w:rPr>
                <w:rFonts w:cs="Tahoma"/>
                <w:color w:val="000000"/>
                <w:sz w:val="18"/>
                <w:szCs w:val="18"/>
              </w:rPr>
              <w:t>Αίτηση</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Η αίτηση χρηματοδότησης πράξης, υπογεγραμμένη από το νόμιμο εκπρόσωπο του φορέα</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300"/>
        </w:trPr>
        <w:tc>
          <w:tcPr>
            <w:tcW w:w="427" w:type="dxa"/>
            <w:vMerge/>
            <w:tcBorders>
              <w:top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pStyle w:val="a8"/>
              <w:numPr>
                <w:ilvl w:val="0"/>
                <w:numId w:val="9"/>
              </w:numPr>
              <w:spacing w:beforeLines="60" w:before="144" w:after="60"/>
              <w:jc w:val="left"/>
              <w:rPr>
                <w:rFonts w:cs="Tahoma"/>
                <w:color w:val="000000"/>
                <w:sz w:val="18"/>
                <w:szCs w:val="18"/>
              </w:rPr>
            </w:pPr>
            <w:r w:rsidRPr="007E36DA">
              <w:rPr>
                <w:rFonts w:cs="Tahoma"/>
                <w:color w:val="000000"/>
                <w:sz w:val="18"/>
                <w:szCs w:val="18"/>
              </w:rPr>
              <w:t xml:space="preserve">Τεχνικό Δελτίο </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 xml:space="preserve">Τεχνικό Δελτίο πράξης </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1145"/>
        </w:trPr>
        <w:tc>
          <w:tcPr>
            <w:tcW w:w="427" w:type="dxa"/>
            <w:vMerge/>
            <w:tcBorders>
              <w:top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pStyle w:val="a8"/>
              <w:numPr>
                <w:ilvl w:val="0"/>
                <w:numId w:val="9"/>
              </w:numPr>
              <w:spacing w:beforeLines="60" w:before="144" w:after="60"/>
              <w:jc w:val="left"/>
              <w:rPr>
                <w:rFonts w:cs="Tahoma"/>
                <w:color w:val="000000"/>
                <w:sz w:val="18"/>
                <w:szCs w:val="18"/>
              </w:rPr>
            </w:pPr>
            <w:r w:rsidRPr="007E36DA">
              <w:rPr>
                <w:sz w:val="18"/>
                <w:szCs w:val="18"/>
              </w:rPr>
              <w:t>Λοιπά στοιχεία που προσδιορίζονται στην πρόσκληση</w:t>
            </w:r>
          </w:p>
        </w:tc>
        <w:tc>
          <w:tcPr>
            <w:tcW w:w="385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jc w:val="left"/>
              <w:rPr>
                <w:sz w:val="18"/>
                <w:szCs w:val="18"/>
              </w:rPr>
            </w:pPr>
            <w:r w:rsidRPr="007E36DA">
              <w:rPr>
                <w:sz w:val="18"/>
                <w:szCs w:val="18"/>
              </w:rPr>
              <w:t>Λοιπά στοιχεία που προσδιορίζονται στην πρόσκληση (όπως μελέτες, διοικητικές πράξεις, υπολογισμός των καθαρών εσόδων κλπ).</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300"/>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840"/>
              <w:jc w:val="right"/>
              <w:rPr>
                <w:rFonts w:cs="Tahoma"/>
                <w:color w:val="000000"/>
                <w:sz w:val="18"/>
                <w:szCs w:val="18"/>
              </w:rPr>
            </w:pPr>
            <w:r w:rsidRPr="007E36DA">
              <w:rPr>
                <w:rFonts w:cs="Tahoma"/>
                <w:color w:val="000000"/>
                <w:sz w:val="18"/>
                <w:szCs w:val="18"/>
              </w:rPr>
              <w:lastRenderedPageBreak/>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color w:val="000000"/>
                <w:sz w:val="18"/>
                <w:szCs w:val="18"/>
              </w:rPr>
            </w:pPr>
            <w:r w:rsidRPr="007E36DA">
              <w:rPr>
                <w:rFonts w:cs="Tahoma"/>
                <w:color w:val="000000"/>
                <w:sz w:val="18"/>
                <w:szCs w:val="18"/>
              </w:rPr>
              <w:t>Περίοδος υλοποίησης εντός περιόδου επιλεξιμότητας ΠΠ και Πρόσκλησης</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5B0F83">
        <w:tblPrEx>
          <w:tblBorders>
            <w:top w:val="none" w:sz="0" w:space="0" w:color="auto"/>
            <w:bottom w:val="double" w:sz="6" w:space="0" w:color="auto"/>
            <w:right w:val="double" w:sz="6" w:space="0" w:color="auto"/>
            <w:insideH w:val="none" w:sz="0" w:space="0" w:color="auto"/>
            <w:insideV w:val="none" w:sz="0" w:space="0" w:color="auto"/>
          </w:tblBorders>
        </w:tblPrEx>
        <w:trPr>
          <w:trHeight w:val="1215"/>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9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84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Βεβαιώνεται με τυποποιημένη δήλωση υπογεγραμμένη από τον νόμιμο εκπρόσωπο  του Δικαιούχου, όπως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2235"/>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192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C20323">
            <w:pPr>
              <w:pStyle w:val="ac"/>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w:t>
            </w:r>
            <w:r w:rsidR="00C20323" w:rsidRPr="00C20323">
              <w:rPr>
                <w:rFonts w:cs="EUAlbertina"/>
                <w:color w:val="000000"/>
                <w:sz w:val="18"/>
                <w:szCs w:val="18"/>
              </w:rPr>
              <w:t xml:space="preserve"> </w:t>
            </w:r>
            <w:r w:rsidRPr="007E36DA">
              <w:rPr>
                <w:rFonts w:cs="EUAlbertina"/>
                <w:color w:val="000000"/>
                <w:sz w:val="18"/>
                <w:szCs w:val="18"/>
              </w:rPr>
              <w:t>(σύμφωνα 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Βεβαιώνεται με τυποποιημένη δήλωση υπογεγραμμένη από τον νόμιμο εκπρόσωπο  του Δικαιούχου, όπως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900"/>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72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24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Εξετάζεται  εάν η προτεινόμενη πράξη εμπίπτει  στο θεματικό στόχο / επενδυτική προτεραιότητα / ειδικό στόχο / δράση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1295"/>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12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Βεβαιώνεται με τυποποιημένη δήλωση υπογεγραμμένη από τον νόμιμο εκπρόσωπο  του Δικαιούχου, όπως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600"/>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12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 xml:space="preserve">Εξετάζεται η υποβολή αποφάσεων από τα αρμόδια όργανα του δικαιούχου, όπου αυτό προβλέπεται από τη σχετική νομοθεσία </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ναι/όχι/ δεν εφαρμόζεται</w:t>
            </w:r>
          </w:p>
        </w:tc>
        <w:tc>
          <w:tcPr>
            <w:tcW w:w="127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600"/>
        </w:trPr>
        <w:tc>
          <w:tcPr>
            <w:tcW w:w="15049" w:type="dxa"/>
            <w:gridSpan w:val="6"/>
            <w:tcBorders>
              <w:top w:val="single" w:sz="4" w:space="0" w:color="auto"/>
              <w:bottom w:val="single" w:sz="4" w:space="0" w:color="auto"/>
              <w:right w:val="single" w:sz="4" w:space="0" w:color="auto"/>
            </w:tcBorders>
            <w:noWrap/>
            <w:vAlign w:val="bottom"/>
          </w:tcPr>
          <w:p w:rsidR="0076620F" w:rsidRDefault="0076620F" w:rsidP="00425D81">
            <w:pPr>
              <w:spacing w:beforeLines="60" w:before="144" w:after="60"/>
              <w:rPr>
                <w:rFonts w:cs="Tahoma"/>
                <w:color w:val="000000"/>
                <w:sz w:val="18"/>
                <w:szCs w:val="18"/>
                <w:lang w:val="en-US"/>
              </w:rPr>
            </w:pPr>
          </w:p>
          <w:p w:rsidR="00D80A4C" w:rsidRPr="0076620F" w:rsidRDefault="00D80A4C" w:rsidP="00425D81">
            <w:pPr>
              <w:spacing w:beforeLines="60" w:before="144" w:after="60"/>
              <w:rPr>
                <w:rFonts w:cs="Tahoma"/>
                <w:color w:val="000000"/>
                <w:sz w:val="18"/>
                <w:szCs w:val="18"/>
              </w:rPr>
            </w:pPr>
            <w:r w:rsidRPr="007E36DA">
              <w:rPr>
                <w:rFonts w:cs="Tahoma"/>
                <w:color w:val="000000"/>
                <w:sz w:val="18"/>
                <w:szCs w:val="18"/>
              </w:rPr>
              <w:t>Η εκπλήρωση του ελέγχου πληρότητας και επιλεξιμότητας της πρότασης προϋποθέτει τη θετική αξιολόγηση (τιμή ΝΑΙ) για όλα τα κριτήρια, εκτός του κριτηρίου 9 που γίνεται δεκτή και η τιμή «δεν εφαρμόζεται»   </w:t>
            </w:r>
          </w:p>
          <w:p w:rsidR="0076620F" w:rsidRPr="0076620F" w:rsidRDefault="0076620F" w:rsidP="00425D81">
            <w:pPr>
              <w:spacing w:beforeLines="60" w:before="144" w:after="60"/>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857"/>
        </w:trPr>
        <w:tc>
          <w:tcPr>
            <w:tcW w:w="15049" w:type="dxa"/>
            <w:gridSpan w:val="6"/>
            <w:tcBorders>
              <w:top w:val="single" w:sz="4" w:space="0" w:color="auto"/>
              <w:bottom w:val="single" w:sz="4" w:space="0" w:color="auto"/>
              <w:right w:val="single" w:sz="4" w:space="0" w:color="auto"/>
            </w:tcBorders>
            <w:shd w:val="clear" w:color="000000" w:fill="538ED5"/>
            <w:noWrap/>
            <w:vAlign w:val="center"/>
          </w:tcPr>
          <w:p w:rsidR="00D80A4C" w:rsidRPr="007E36DA" w:rsidRDefault="00D80A4C" w:rsidP="00425D81">
            <w:pPr>
              <w:spacing w:beforeLines="60" w:before="144" w:after="60"/>
              <w:jc w:val="center"/>
              <w:rPr>
                <w:rFonts w:cs="Tahoma"/>
                <w:b/>
                <w:bCs/>
                <w:color w:val="FFFFFF"/>
                <w:sz w:val="18"/>
                <w:szCs w:val="18"/>
              </w:rPr>
            </w:pPr>
            <w:r w:rsidRPr="007E36DA">
              <w:rPr>
                <w:rFonts w:cs="Tahoma"/>
                <w:b/>
                <w:bCs/>
                <w:color w:val="FFFFFF"/>
                <w:sz w:val="18"/>
                <w:szCs w:val="18"/>
              </w:rPr>
              <w:lastRenderedPageBreak/>
              <w:t>ΣΤΑΔΙΟ Β΄ Αξιολόγηση των προτάσεων ανά ομάδα κριτηρίων</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885"/>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840"/>
              <w:jc w:val="right"/>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Εξέταση της πληρότητας και σαφήνειας στην περιγραφή των κάτωθι στοιχείων :  Α) Βασικά τεχνικά, λειτουργικά και λοιπά χαρακτηριστικά της προτεινόμενης πράξης.</w:t>
            </w:r>
          </w:p>
          <w:p w:rsidR="00D80A4C" w:rsidRPr="007E36DA" w:rsidRDefault="00D80A4C" w:rsidP="00425D81">
            <w:pPr>
              <w:spacing w:beforeLines="60" w:before="144"/>
              <w:jc w:val="left"/>
              <w:rPr>
                <w:sz w:val="18"/>
                <w:szCs w:val="18"/>
              </w:rPr>
            </w:pPr>
            <w:r w:rsidRPr="007E36DA">
              <w:rPr>
                <w:sz w:val="18"/>
                <w:szCs w:val="18"/>
              </w:rPr>
              <w:t>Β) Μεθοδολογία υλοποίησης της πράξης</w:t>
            </w:r>
            <w:r w:rsidR="00C20323" w:rsidRPr="00C20323">
              <w:rPr>
                <w:sz w:val="18"/>
                <w:szCs w:val="18"/>
              </w:rPr>
              <w:t xml:space="preserve"> </w:t>
            </w:r>
            <w:r w:rsidRPr="007E36DA">
              <w:rPr>
                <w:sz w:val="18"/>
                <w:szCs w:val="18"/>
              </w:rPr>
              <w:t>(διαδικασία, ενέργειες και χρονοδιάγραμμα υλοποίησης επιμέρους ενεργειών και υποέργων).</w:t>
            </w:r>
          </w:p>
          <w:p w:rsidR="00D80A4C" w:rsidRPr="007E36DA" w:rsidRDefault="00D80A4C" w:rsidP="00425D81">
            <w:pPr>
              <w:spacing w:beforeLines="60" w:before="144"/>
              <w:jc w:val="left"/>
              <w:rPr>
                <w:rFonts w:cs="Tahoma"/>
                <w:color w:val="000000"/>
                <w:sz w:val="18"/>
                <w:szCs w:val="18"/>
              </w:rPr>
            </w:pPr>
            <w:r w:rsidRPr="007E36DA">
              <w:rPr>
                <w:sz w:val="18"/>
                <w:szCs w:val="18"/>
              </w:rPr>
              <w:t>Γ)  Αποτύπωση και τεκμηρίωση λειτουργικότητας παραδοτέων της πράξης. Δ) Περιγραφή μέτρων δημοσιότητας / επικοινωνίας της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tcBorders>
              <w:top w:val="single" w:sz="4" w:space="0" w:color="auto"/>
              <w:left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jc w:val="right"/>
              <w:rPr>
                <w:rFonts w:cs="Tahoma"/>
                <w:color w:val="000000"/>
                <w:sz w:val="18"/>
                <w:szCs w:val="18"/>
              </w:rPr>
            </w:pPr>
          </w:p>
        </w:tc>
      </w:tr>
      <w:tr w:rsidR="00D80A4C" w:rsidRPr="007E36DA" w:rsidTr="0076620F">
        <w:tblPrEx>
          <w:tblBorders>
            <w:top w:val="none" w:sz="0" w:space="0" w:color="auto"/>
            <w:bottom w:val="double" w:sz="6" w:space="0" w:color="auto"/>
            <w:right w:val="double" w:sz="6" w:space="0" w:color="auto"/>
            <w:insideH w:val="none" w:sz="0" w:space="0" w:color="auto"/>
            <w:insideV w:val="none" w:sz="0" w:space="0" w:color="auto"/>
          </w:tblBorders>
        </w:tblPrEx>
        <w:trPr>
          <w:trHeight w:val="2844"/>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15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480"/>
              <w:jc w:val="left"/>
              <w:rPr>
                <w:rFonts w:cs="Tahoma"/>
                <w:color w:val="000000"/>
                <w:sz w:val="18"/>
                <w:szCs w:val="18"/>
              </w:rPr>
            </w:pPr>
            <w:r w:rsidRPr="007E36DA">
              <w:rPr>
                <w:rFonts w:cs="Tahoma"/>
                <w:color w:val="000000"/>
                <w:sz w:val="18"/>
                <w:szCs w:val="18"/>
              </w:rPr>
              <w:t xml:space="preserve">Ρεαλιστικότητα του προϋπολογισμού </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Πληρότητα προτεινόμενου προϋπολογισμού.</w:t>
            </w:r>
          </w:p>
          <w:p w:rsidR="00D80A4C" w:rsidRPr="007E36DA" w:rsidRDefault="00D80A4C" w:rsidP="00425D81">
            <w:pPr>
              <w:spacing w:beforeLines="60" w:before="144"/>
              <w:jc w:val="left"/>
              <w:rPr>
                <w:sz w:val="18"/>
                <w:szCs w:val="18"/>
              </w:rPr>
            </w:pPr>
            <w:r w:rsidRPr="007E36DA">
              <w:rPr>
                <w:sz w:val="18"/>
                <w:szCs w:val="18"/>
              </w:rPr>
              <w:t>Τεκμηρίωση κοστολόγησης επιμέρους ενεργειών, λαμβάνοντας υπόψη κανονιστικές διατάξεις, το πραγματικό κόστος παρεμφερών πράξεων που έχουν υλοποιηθεί, μη δεσμευτικές προσφορές που υποβάλλονται από τον δικαιούχο και χρήση μεθόδων απλοποιημένου κόστους, σε περίπτωση που προβλέπεται στην πρόσκληση.</w:t>
            </w:r>
          </w:p>
          <w:p w:rsidR="00D80A4C" w:rsidRPr="007E36DA" w:rsidRDefault="00D80A4C" w:rsidP="00425D81">
            <w:pPr>
              <w:spacing w:beforeLines="60" w:before="144"/>
              <w:jc w:val="left"/>
              <w:rPr>
                <w:sz w:val="18"/>
                <w:szCs w:val="18"/>
              </w:rPr>
            </w:pPr>
            <w:r w:rsidRPr="007E36DA">
              <w:rPr>
                <w:sz w:val="18"/>
                <w:szCs w:val="18"/>
              </w:rPr>
              <w:t xml:space="preserve">Ορθή κατανομή του προϋπολογισμού σε σχέση με το φυσικό αντικείμενο, τη μεθοδολογία υλοποίησης και τα παραδοτέα. </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tcBorders>
              <w:top w:val="single" w:sz="4" w:space="0" w:color="auto"/>
              <w:left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587"/>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72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240"/>
              <w:jc w:val="left"/>
              <w:rPr>
                <w:rFonts w:cs="Tahoma"/>
                <w:color w:val="000000"/>
                <w:sz w:val="18"/>
                <w:szCs w:val="18"/>
              </w:rPr>
            </w:pPr>
            <w:r w:rsidRPr="007E36DA">
              <w:rPr>
                <w:rFonts w:cs="Tahoma"/>
                <w:color w:val="000000"/>
                <w:sz w:val="18"/>
                <w:szCs w:val="18"/>
              </w:rPr>
              <w:t xml:space="preserve">Ρεαλιστικότητα του χρονοδιαγράμματος </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 xml:space="preserve">Εξέταση της προτεινόμενης ανάλυσης του χρονοδιαγράμματος των επιμέρους υποέργων / ενεργειών, σε σχέση με το φυσικό αντικείμενο, τη μέθοδο υλοποίησης, πιθανή διεκπεραίωση διοικητικών πράξεων κι το επίπεδο ωριμότητάς τους . </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tcBorders>
              <w:top w:val="single" w:sz="4" w:space="0" w:color="auto"/>
              <w:left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587"/>
        </w:trPr>
        <w:tc>
          <w:tcPr>
            <w:tcW w:w="15049" w:type="dxa"/>
            <w:gridSpan w:val="6"/>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rPr>
                <w:rFonts w:cs="Tahoma"/>
                <w:color w:val="000000"/>
                <w:sz w:val="18"/>
                <w:szCs w:val="18"/>
              </w:rPr>
            </w:pPr>
            <w:r w:rsidRPr="007E36DA">
              <w:rPr>
                <w:rFonts w:cs="Tahoma"/>
                <w:color w:val="000000"/>
                <w:sz w:val="18"/>
                <w:szCs w:val="18"/>
              </w:rPr>
              <w:t>Η εκπλήρωση της πληρότητας και σαφήνειας του περιεχομένου της πρότασης προϋποθέτει τη θετική αξιολόγηση (τιμή ΝΑΙ) για όλα τα κριτήρια</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210"/>
        </w:trPr>
        <w:tc>
          <w:tcPr>
            <w:tcW w:w="15049" w:type="dxa"/>
            <w:gridSpan w:val="6"/>
            <w:tcBorders>
              <w:top w:val="single" w:sz="4" w:space="0" w:color="auto"/>
              <w:bottom w:val="single" w:sz="4" w:space="0" w:color="auto"/>
              <w:right w:val="single" w:sz="4" w:space="0" w:color="auto"/>
            </w:tcBorders>
            <w:shd w:val="clear" w:color="000000" w:fill="D8D8D8"/>
            <w:noWrap/>
            <w:vAlign w:val="bottom"/>
          </w:tcPr>
          <w:p w:rsidR="00D80A4C" w:rsidRPr="007E36DA" w:rsidRDefault="00D80A4C" w:rsidP="00425D81">
            <w:pPr>
              <w:spacing w:beforeLines="60" w:before="144" w:after="60"/>
              <w:ind w:left="4168"/>
              <w:jc w:val="left"/>
              <w:rPr>
                <w:rFonts w:cs="Tahoma"/>
                <w:color w:val="000000"/>
                <w:sz w:val="18"/>
                <w:szCs w:val="18"/>
              </w:rPr>
            </w:pPr>
            <w:r w:rsidRPr="007E36DA">
              <w:rPr>
                <w:rFonts w:cs="Tahoma"/>
                <w:color w:val="000000"/>
                <w:sz w:val="18"/>
                <w:szCs w:val="18"/>
              </w:rPr>
              <w:t> </w:t>
            </w:r>
          </w:p>
        </w:tc>
      </w:tr>
      <w:tr w:rsidR="00D80A4C" w:rsidRPr="007E36DA" w:rsidTr="005B0F83">
        <w:tblPrEx>
          <w:tblBorders>
            <w:top w:val="none" w:sz="0" w:space="0" w:color="auto"/>
            <w:bottom w:val="double" w:sz="6" w:space="0" w:color="auto"/>
            <w:right w:val="double" w:sz="6" w:space="0" w:color="auto"/>
            <w:insideH w:val="none" w:sz="0" w:space="0" w:color="auto"/>
            <w:insideV w:val="none" w:sz="0" w:space="0" w:color="auto"/>
          </w:tblBorders>
        </w:tblPrEx>
        <w:trPr>
          <w:trHeight w:val="1217"/>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6F021D">
            <w:pPr>
              <w:spacing w:before="0" w:after="1080"/>
              <w:jc w:val="right"/>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tc>
        <w:tc>
          <w:tcPr>
            <w:tcW w:w="4510" w:type="dxa"/>
            <w:tcBorders>
              <w:top w:val="single" w:sz="4" w:space="0" w:color="auto"/>
              <w:left w:val="single" w:sz="4" w:space="0" w:color="auto"/>
              <w:bottom w:val="single" w:sz="4" w:space="0" w:color="auto"/>
              <w:right w:val="single" w:sz="4" w:space="0" w:color="auto"/>
            </w:tcBorders>
            <w:vAlign w:val="bottom"/>
          </w:tcPr>
          <w:p w:rsidR="00D80A4C" w:rsidRPr="007E36DA" w:rsidRDefault="00D80A4C" w:rsidP="00425D81">
            <w:pPr>
              <w:spacing w:beforeLines="60" w:before="144" w:after="360"/>
              <w:jc w:val="left"/>
              <w:rPr>
                <w:rFonts w:cs="Tahoma"/>
                <w:color w:val="000000"/>
                <w:sz w:val="18"/>
                <w:szCs w:val="18"/>
              </w:rPr>
            </w:pPr>
            <w:r w:rsidRPr="007E36DA">
              <w:rPr>
                <w:rFonts w:cs="Tahoma"/>
                <w:color w:val="000000"/>
                <w:sz w:val="18"/>
                <w:szCs w:val="18"/>
              </w:rPr>
              <w:t>Τήρηση εθνικών και κοινοτικών κανόνων ως προς</w:t>
            </w:r>
            <w:r w:rsidR="00C20323" w:rsidRPr="00C20323">
              <w:rPr>
                <w:rFonts w:cs="Tahoma"/>
                <w:color w:val="000000"/>
                <w:sz w:val="18"/>
                <w:szCs w:val="18"/>
              </w:rPr>
              <w:t xml:space="preserve"> </w:t>
            </w:r>
            <w:r w:rsidRPr="007E36DA">
              <w:rPr>
                <w:rFonts w:cs="Tahoma"/>
                <w:color w:val="000000"/>
                <w:sz w:val="18"/>
                <w:szCs w:val="18"/>
              </w:rPr>
              <w:t>τις δημόσιες συμβάσεις έργων, μελετών, προμηθειών και υπηρεσιών και εθνικών κανόνων για την απασχόληση προσωπικού</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 xml:space="preserve">Εξέταση της συμβατότητας με το εθνικό και ενωσιακό δίκαιο, του προτεινόμενου νομικού πλαισίου υλοποίησης για κάθε υποέργο της προτεινόμενης πράξης </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tcBorders>
              <w:top w:val="single" w:sz="4" w:space="0" w:color="auto"/>
              <w:left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jc w:val="right"/>
              <w:rPr>
                <w:rFonts w:cs="Tahoma"/>
                <w:color w:val="000000"/>
                <w:sz w:val="18"/>
                <w:szCs w:val="18"/>
              </w:rPr>
            </w:pPr>
          </w:p>
        </w:tc>
      </w:tr>
      <w:tr w:rsidR="000F22C6" w:rsidRPr="007E36DA" w:rsidTr="006733FC">
        <w:tblPrEx>
          <w:tblBorders>
            <w:top w:val="none" w:sz="0" w:space="0" w:color="auto"/>
            <w:bottom w:val="double" w:sz="6" w:space="0" w:color="auto"/>
            <w:right w:val="double" w:sz="6" w:space="0" w:color="auto"/>
            <w:insideH w:val="none" w:sz="0" w:space="0" w:color="auto"/>
            <w:insideV w:val="none" w:sz="0" w:space="0" w:color="auto"/>
          </w:tblBorders>
        </w:tblPrEx>
        <w:trPr>
          <w:trHeight w:val="465"/>
        </w:trPr>
        <w:tc>
          <w:tcPr>
            <w:tcW w:w="427" w:type="dxa"/>
            <w:tcBorders>
              <w:top w:val="single" w:sz="4" w:space="0" w:color="auto"/>
              <w:bottom w:val="single" w:sz="4" w:space="0" w:color="auto"/>
              <w:right w:val="single" w:sz="4" w:space="0" w:color="auto"/>
            </w:tcBorders>
            <w:noWrap/>
            <w:vAlign w:val="bottom"/>
          </w:tcPr>
          <w:p w:rsidR="000F22C6" w:rsidRPr="007E36DA" w:rsidRDefault="000F22C6" w:rsidP="00E9042A">
            <w:pPr>
              <w:spacing w:before="0" w:after="600"/>
              <w:jc w:val="right"/>
              <w:rPr>
                <w:rFonts w:cs="Tahoma"/>
                <w:color w:val="000000"/>
                <w:sz w:val="18"/>
                <w:szCs w:val="18"/>
              </w:rPr>
            </w:pPr>
            <w:r w:rsidRPr="007E36DA">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0F22C6" w:rsidRPr="007E36DA" w:rsidRDefault="000F22C6"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F22C6" w:rsidRPr="007E36DA" w:rsidRDefault="000F22C6" w:rsidP="00425D81">
            <w:pPr>
              <w:spacing w:beforeLines="60" w:before="144" w:after="60"/>
              <w:rPr>
                <w:rFonts w:eastAsiaTheme="minorHAnsi"/>
                <w:color w:val="000000"/>
                <w:sz w:val="18"/>
                <w:szCs w:val="18"/>
                <w:lang w:eastAsia="en-US"/>
              </w:rPr>
            </w:pPr>
            <w:r w:rsidRPr="007E36DA">
              <w:rPr>
                <w:color w:val="000000"/>
                <w:sz w:val="18"/>
                <w:szCs w:val="18"/>
              </w:rPr>
              <w:t xml:space="preserve">Η πράξη ενέχει στοιχεία  κρατικής ενίσχυσης  </w:t>
            </w:r>
          </w:p>
        </w:tc>
        <w:tc>
          <w:tcPr>
            <w:tcW w:w="3850" w:type="dxa"/>
            <w:tcBorders>
              <w:top w:val="single" w:sz="4" w:space="0" w:color="auto"/>
              <w:left w:val="single" w:sz="4" w:space="0" w:color="auto"/>
              <w:bottom w:val="single" w:sz="4" w:space="0" w:color="auto"/>
              <w:right w:val="single" w:sz="4" w:space="0" w:color="auto"/>
            </w:tcBorders>
            <w:vAlign w:val="center"/>
          </w:tcPr>
          <w:p w:rsidR="000F22C6" w:rsidRPr="007E36DA" w:rsidRDefault="000F22C6" w:rsidP="006733FC">
            <w:pPr>
              <w:rPr>
                <w:rFonts w:eastAsiaTheme="minorHAnsi"/>
                <w:sz w:val="18"/>
                <w:szCs w:val="18"/>
                <w:lang w:eastAsia="en-US"/>
              </w:rPr>
            </w:pPr>
            <w:r w:rsidRPr="007E36DA">
              <w:rPr>
                <w:sz w:val="18"/>
                <w:szCs w:val="18"/>
              </w:rPr>
              <w:t>Εφόσον η πράξη δεν ενέχει στοιχεία κρατικών ενισχύσεων κριτήριο λαμβάνει την τιμή ΝΑΙ.</w:t>
            </w:r>
          </w:p>
          <w:p w:rsidR="000F22C6" w:rsidRPr="007E36DA" w:rsidRDefault="000F22C6" w:rsidP="006733FC">
            <w:pPr>
              <w:rPr>
                <w:sz w:val="18"/>
                <w:szCs w:val="18"/>
              </w:rPr>
            </w:pPr>
            <w:r w:rsidRPr="007E36DA">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0F22C6" w:rsidRPr="007E36DA" w:rsidRDefault="000F22C6" w:rsidP="006733FC">
            <w:pPr>
              <w:rPr>
                <w:rFonts w:eastAsiaTheme="minorHAnsi"/>
                <w:sz w:val="18"/>
                <w:szCs w:val="18"/>
                <w:lang w:eastAsia="en-US"/>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tcBorders>
              <w:top w:val="single" w:sz="4" w:space="0" w:color="auto"/>
              <w:left w:val="single" w:sz="4" w:space="0" w:color="auto"/>
              <w:bottom w:val="single" w:sz="4" w:space="0" w:color="auto"/>
              <w:right w:val="single" w:sz="4" w:space="0" w:color="auto"/>
            </w:tcBorders>
            <w:vAlign w:val="center"/>
          </w:tcPr>
          <w:p w:rsidR="000F22C6" w:rsidRPr="007E36DA" w:rsidRDefault="000F22C6"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tcBorders>
              <w:top w:val="single" w:sz="4" w:space="0" w:color="auto"/>
              <w:left w:val="single" w:sz="4" w:space="0" w:color="auto"/>
              <w:bottom w:val="single" w:sz="4" w:space="0" w:color="auto"/>
              <w:right w:val="single" w:sz="4" w:space="0" w:color="auto"/>
            </w:tcBorders>
            <w:noWrap/>
            <w:vAlign w:val="bottom"/>
          </w:tcPr>
          <w:p w:rsidR="000F22C6" w:rsidRPr="007E36DA" w:rsidRDefault="000F22C6"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258"/>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E9042A">
            <w:pPr>
              <w:spacing w:before="0" w:after="48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sz w:val="18"/>
                <w:szCs w:val="18"/>
              </w:rPr>
            </w:pPr>
            <w:r w:rsidRPr="007E36DA">
              <w:rPr>
                <w:rFonts w:cs="Tahoma"/>
                <w:sz w:val="18"/>
                <w:szCs w:val="18"/>
              </w:rPr>
              <w:t>Αειφόρος ανάπτυξη</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Εξέταση της τήρησης των όρων, περιορισμών και κατευθύνσεων της Κ.Υ.Α. έγκρισης της Στρατηγικής Μελέτης Περιβαλλοντικών Επιπτώσεων (ΣΜΠΕ) του Ε.Π.</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tcBorders>
              <w:top w:val="single" w:sz="4" w:space="0" w:color="auto"/>
              <w:left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465"/>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702063">
            <w:pPr>
              <w:spacing w:before="0" w:after="108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24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Εξετάζεται αν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w:t>
            </w:r>
          </w:p>
          <w:p w:rsidR="00D80A4C" w:rsidRPr="007E36DA" w:rsidRDefault="00D80A4C" w:rsidP="00425D81">
            <w:pPr>
              <w:pStyle w:val="ac"/>
              <w:spacing w:beforeLines="60" w:before="144"/>
              <w:rPr>
                <w:sz w:val="18"/>
                <w:szCs w:val="18"/>
              </w:rPr>
            </w:pPr>
            <w:r w:rsidRPr="007E36DA">
              <w:rPr>
                <w:sz w:val="18"/>
                <w:szCs w:val="18"/>
              </w:rPr>
              <w:t>Διευκρινίζεται ότι η θετική απάντηση («ΝΑΙ») καλύπτει τις  περιπτώσεις, όπου το εν λόγω κριτήριο δεν δύναται να εφαρμοστεί.</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tcBorders>
              <w:top w:val="single" w:sz="4" w:space="0" w:color="auto"/>
              <w:left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465"/>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14FAF">
            <w:pPr>
              <w:spacing w:before="0" w:after="72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 xml:space="preserve">Εξετάζεται αν η προτεινόμενη πράξη διασφαλίζει την προσβασιμότητα των ατόμων με αναπηρία, σύμφωνα με το ισχύον θεσμικό  πλαίσιο. Η θετική απάντηση («ΝΑΙ»)  καλύπτει τη μη πρόβλεψη απαιτήσεων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276" w:type="dxa"/>
            <w:tcBorders>
              <w:top w:val="single" w:sz="4" w:space="0" w:color="auto"/>
              <w:left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465"/>
        </w:trPr>
        <w:tc>
          <w:tcPr>
            <w:tcW w:w="15049" w:type="dxa"/>
            <w:gridSpan w:val="6"/>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rPr>
                <w:rFonts w:cs="Tahoma"/>
                <w:color w:val="000000"/>
                <w:sz w:val="18"/>
                <w:szCs w:val="18"/>
              </w:rPr>
            </w:pPr>
            <w:r w:rsidRPr="007E36DA">
              <w:rPr>
                <w:rFonts w:cs="Tahoma"/>
                <w:color w:val="000000"/>
                <w:sz w:val="18"/>
                <w:szCs w:val="18"/>
              </w:rPr>
              <w:t>Η εκπλήρωση της ενσωμάτωσης οριζόντιων πολιτικών και τήρηση θεσμικού πλαισίου προϋποθέτει τη θετική αξιολόγηση (τιμή ΝΑΙ) για όλα τα κριτήρια</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465"/>
        </w:trPr>
        <w:tc>
          <w:tcPr>
            <w:tcW w:w="15049" w:type="dxa"/>
            <w:gridSpan w:val="6"/>
            <w:tcBorders>
              <w:top w:val="single" w:sz="4" w:space="0" w:color="auto"/>
              <w:bottom w:val="single" w:sz="4" w:space="0" w:color="auto"/>
              <w:right w:val="single" w:sz="4" w:space="0" w:color="auto"/>
            </w:tcBorders>
            <w:shd w:val="clear" w:color="auto" w:fill="BFBFBF"/>
            <w:noWrap/>
            <w:vAlign w:val="bottom"/>
          </w:tcPr>
          <w:p w:rsidR="00D80A4C" w:rsidRPr="007E36DA" w:rsidRDefault="00D80A4C"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465"/>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1080"/>
              <w:jc w:val="right"/>
              <w:rPr>
                <w:rFonts w:cs="Tahoma"/>
                <w:color w:val="000000"/>
                <w:sz w:val="18"/>
                <w:szCs w:val="18"/>
              </w:rPr>
            </w:pPr>
            <w:r w:rsidRPr="007E36DA">
              <w:rPr>
                <w:rFonts w:cs="Tahoma"/>
                <w:color w:val="000000"/>
                <w:sz w:val="18"/>
                <w:szCs w:val="18"/>
              </w:rPr>
              <w:lastRenderedPageBreak/>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120"/>
              <w:jc w:val="left"/>
              <w:rPr>
                <w:rFonts w:cs="Tahoma"/>
                <w:color w:val="000000"/>
                <w:sz w:val="18"/>
                <w:szCs w:val="18"/>
              </w:rPr>
            </w:pPr>
            <w:r w:rsidRPr="007E36DA">
              <w:rPr>
                <w:rFonts w:cs="Tahoma"/>
                <w:sz w:val="18"/>
                <w:szCs w:val="18"/>
              </w:rPr>
              <w:t>Αναγκαιότητα υλοποίησης της Πράξης</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προβλήματος που έχει εντοπιστεί και του ειδικού στόχου που έχει προσδιορισθεί</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FF0000"/>
                <w:sz w:val="18"/>
                <w:szCs w:val="18"/>
              </w:rPr>
            </w:pPr>
            <w:r w:rsidRPr="007E36DA">
              <w:rPr>
                <w:rFonts w:cs="Tahoma"/>
                <w:color w:val="000000"/>
                <w:sz w:val="18"/>
                <w:szCs w:val="18"/>
              </w:rPr>
              <w:t>ναι/όχι</w:t>
            </w:r>
          </w:p>
        </w:tc>
        <w:tc>
          <w:tcPr>
            <w:tcW w:w="1276"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center"/>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465"/>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0B2C71">
            <w:pPr>
              <w:spacing w:before="12" w:after="108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D80A4C" w:rsidRPr="007E36DA" w:rsidRDefault="00D80A4C" w:rsidP="00425D81">
            <w:pPr>
              <w:spacing w:beforeLines="60" w:before="144"/>
              <w:jc w:val="left"/>
              <w:rPr>
                <w:sz w:val="18"/>
                <w:szCs w:val="18"/>
              </w:rPr>
            </w:pPr>
            <w:r w:rsidRPr="007E36DA">
              <w:rPr>
                <w:sz w:val="18"/>
                <w:szCs w:val="18"/>
              </w:rPr>
              <w:t xml:space="preserve">Ο βαθμός συμβολής εκφράζεται ως πηλίκο των τιμών ενός δείκτη εκροής για την πράξη και την πρόσκληση : Πν = (δείκτης εκροής ν πράξης) / (δείκτης εκροής για 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sz w:val="18"/>
                <w:szCs w:val="18"/>
              </w:rPr>
            </w:pPr>
            <w:r w:rsidRPr="007E36DA">
              <w:rPr>
                <w:rFonts w:cs="Tahoma"/>
                <w:sz w:val="18"/>
                <w:szCs w:val="18"/>
              </w:rPr>
              <w:t>ναι/όχι με αντιστοίχιση σε ποσοτική τιμή με εύρος1 - 2</w:t>
            </w:r>
          </w:p>
        </w:tc>
        <w:tc>
          <w:tcPr>
            <w:tcW w:w="1276" w:type="dxa"/>
            <w:tcBorders>
              <w:top w:val="single" w:sz="4" w:space="0" w:color="auto"/>
              <w:left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660"/>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DE2981">
            <w:pPr>
              <w:spacing w:before="12" w:after="132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240"/>
              <w:jc w:val="left"/>
              <w:rPr>
                <w:rFonts w:cs="Tahoma"/>
                <w:color w:val="000000"/>
                <w:sz w:val="18"/>
                <w:szCs w:val="18"/>
              </w:rPr>
            </w:pPr>
            <w:r w:rsidRPr="007E36DA">
              <w:rPr>
                <w:rFonts w:cs="Tahoma"/>
                <w:color w:val="000000"/>
                <w:sz w:val="18"/>
                <w:szCs w:val="18"/>
              </w:rPr>
              <w:t>Αποδοτικότητα</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w:t>
            </w:r>
          </w:p>
          <w:p w:rsidR="00D80A4C" w:rsidRPr="007E36DA" w:rsidRDefault="00D80A4C" w:rsidP="00425D81">
            <w:pPr>
              <w:spacing w:beforeLines="60" w:before="144"/>
              <w:jc w:val="left"/>
              <w:rPr>
                <w:sz w:val="18"/>
                <w:szCs w:val="18"/>
              </w:rPr>
            </w:pPr>
            <w:r w:rsidRPr="007E36DA">
              <w:rPr>
                <w:sz w:val="18"/>
                <w:szCs w:val="18"/>
              </w:rPr>
              <w:t xml:space="preserve">Η αποδοτικότητα εκφράζεται ως το πηλίκο Π = (δείκτης εκροών πράξης / δείκτης εκροών για το σύνολο της πρόσκλησης) προς (προϋπολογισμό πράξης / προϋπολογισμό πρόσκλησης)) </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sz w:val="18"/>
                <w:szCs w:val="18"/>
              </w:rPr>
            </w:pPr>
            <w:r w:rsidRPr="007E36DA">
              <w:rPr>
                <w:rFonts w:cs="Tahoma"/>
                <w:sz w:val="18"/>
                <w:szCs w:val="18"/>
              </w:rPr>
              <w:t>ναι/όχι με αντιστοίχιση σε ποσοτική τιμή με εύρος 0,80 – 1,20</w:t>
            </w:r>
          </w:p>
        </w:tc>
        <w:tc>
          <w:tcPr>
            <w:tcW w:w="1276" w:type="dxa"/>
            <w:tcBorders>
              <w:top w:val="single" w:sz="4" w:space="0" w:color="auto"/>
              <w:left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525"/>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120"/>
              <w:jc w:val="left"/>
              <w:rPr>
                <w:rFonts w:cs="Tahoma"/>
                <w:color w:val="000000"/>
                <w:sz w:val="18"/>
                <w:szCs w:val="18"/>
              </w:rPr>
            </w:pPr>
            <w:r w:rsidRPr="007E36DA">
              <w:rPr>
                <w:rFonts w:cs="Tahoma"/>
                <w:color w:val="000000"/>
                <w:sz w:val="18"/>
                <w:szCs w:val="18"/>
              </w:rPr>
              <w:t>Βιωσιμότητα, λειτουργικότητα,</w:t>
            </w:r>
            <w:r w:rsidR="00C20323">
              <w:rPr>
                <w:rFonts w:cs="Tahoma"/>
                <w:color w:val="000000"/>
                <w:sz w:val="18"/>
                <w:szCs w:val="18"/>
                <w:lang w:val="en-US"/>
              </w:rPr>
              <w:t xml:space="preserve"> </w:t>
            </w:r>
            <w:r w:rsidRPr="007E36DA">
              <w:rPr>
                <w:rFonts w:cs="Tahoma"/>
                <w:color w:val="000000"/>
                <w:sz w:val="18"/>
                <w:szCs w:val="18"/>
              </w:rPr>
              <w:t>αξιοποίηση</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 xml:space="preserve">Εξετάζεται η τεκμηρίωση της αξιοποίησης των παραδοτέων της πράξης και της λειτουργικότητας του </w:t>
            </w:r>
            <w:r w:rsidR="00C20323" w:rsidRPr="007E36DA">
              <w:rPr>
                <w:sz w:val="18"/>
                <w:szCs w:val="18"/>
              </w:rPr>
              <w:t>ενισχυόμενου</w:t>
            </w:r>
            <w:r w:rsidRPr="007E36DA">
              <w:rPr>
                <w:sz w:val="18"/>
                <w:szCs w:val="18"/>
              </w:rPr>
              <w:t xml:space="preserve"> συστήματος μετά την ολοκλήρωση της πράξης. Η τεκμηρίωση προκύπτει από την υπογραφή μνημονίων συνεργασίας με δημοσίου συμφέροντος φορέα διοίκησης.     </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FF0000"/>
                <w:sz w:val="18"/>
                <w:szCs w:val="18"/>
              </w:rPr>
            </w:pPr>
            <w:r w:rsidRPr="007E36DA">
              <w:rPr>
                <w:rFonts w:cs="Tahoma"/>
                <w:color w:val="000000"/>
                <w:sz w:val="18"/>
                <w:szCs w:val="18"/>
              </w:rPr>
              <w:t>ναι/όχι</w:t>
            </w:r>
          </w:p>
        </w:tc>
        <w:tc>
          <w:tcPr>
            <w:tcW w:w="1276" w:type="dxa"/>
            <w:tcBorders>
              <w:top w:val="single" w:sz="4" w:space="0" w:color="auto"/>
              <w:left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480"/>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120"/>
              <w:jc w:val="left"/>
              <w:rPr>
                <w:rFonts w:cs="Tahoma"/>
                <w:color w:val="000000"/>
                <w:sz w:val="18"/>
                <w:szCs w:val="18"/>
              </w:rPr>
            </w:pPr>
            <w:r w:rsidRPr="007E36DA">
              <w:rPr>
                <w:rFonts w:cs="Tahoma"/>
                <w:color w:val="000000"/>
                <w:sz w:val="18"/>
                <w:szCs w:val="18"/>
              </w:rPr>
              <w:t>Καινοτομία</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sz w:val="18"/>
                <w:szCs w:val="18"/>
              </w:rPr>
            </w:pPr>
            <w:r w:rsidRPr="007E36DA">
              <w:rPr>
                <w:sz w:val="18"/>
                <w:szCs w:val="18"/>
              </w:rPr>
              <w:t xml:space="preserve">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  </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120"/>
              <w:jc w:val="center"/>
              <w:rPr>
                <w:rFonts w:cs="Tahoma"/>
                <w:color w:val="FF0000"/>
                <w:sz w:val="18"/>
                <w:szCs w:val="18"/>
              </w:rPr>
            </w:pPr>
            <w:r w:rsidRPr="007E36DA">
              <w:rPr>
                <w:rFonts w:cs="Tahoma"/>
                <w:color w:val="000000"/>
                <w:sz w:val="18"/>
                <w:szCs w:val="18"/>
              </w:rPr>
              <w:t>ναι/όχι</w:t>
            </w:r>
          </w:p>
        </w:tc>
        <w:tc>
          <w:tcPr>
            <w:tcW w:w="1276" w:type="dxa"/>
            <w:tcBorders>
              <w:top w:val="single" w:sz="4" w:space="0" w:color="auto"/>
              <w:left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600"/>
        </w:trPr>
        <w:tc>
          <w:tcPr>
            <w:tcW w:w="427" w:type="dxa"/>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48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D80A4C" w:rsidRPr="007E36DA" w:rsidRDefault="00D80A4C" w:rsidP="00425D81">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tcBorders>
              <w:top w:val="single" w:sz="4" w:space="0" w:color="auto"/>
              <w:left w:val="single" w:sz="4" w:space="0" w:color="auto"/>
              <w:bottom w:val="single" w:sz="4" w:space="0" w:color="auto"/>
              <w:right w:val="single" w:sz="4" w:space="0" w:color="auto"/>
            </w:tcBorders>
          </w:tcPr>
          <w:p w:rsidR="00D80A4C" w:rsidRPr="007E36DA" w:rsidRDefault="00D80A4C" w:rsidP="00425D81">
            <w:pPr>
              <w:spacing w:beforeLines="60" w:before="144"/>
              <w:jc w:val="left"/>
              <w:rPr>
                <w:rFonts w:cs="Tahoma"/>
                <w:color w:val="000000"/>
                <w:sz w:val="18"/>
                <w:szCs w:val="18"/>
              </w:rPr>
            </w:pPr>
            <w:r w:rsidRPr="007E36DA">
              <w:rPr>
                <w:sz w:val="18"/>
                <w:szCs w:val="18"/>
              </w:rPr>
              <w:t>Αξιολογείται η εξασφάλιση πολλαπλασιαστικού αποτελέσματος βάσει της συνέργειας με άλλα έργα ολοκληρωμένα ή σε εξέλιξη υλοποίησης</w:t>
            </w:r>
          </w:p>
        </w:tc>
        <w:tc>
          <w:tcPr>
            <w:tcW w:w="2090" w:type="dxa"/>
            <w:tcBorders>
              <w:top w:val="single" w:sz="4" w:space="0" w:color="auto"/>
              <w:left w:val="single" w:sz="4" w:space="0" w:color="auto"/>
              <w:bottom w:val="single" w:sz="4" w:space="0" w:color="auto"/>
              <w:right w:val="single" w:sz="4" w:space="0" w:color="auto"/>
            </w:tcBorders>
            <w:vAlign w:val="center"/>
          </w:tcPr>
          <w:p w:rsidR="00D80A4C" w:rsidRPr="007E36DA" w:rsidRDefault="00D80A4C" w:rsidP="00425D81">
            <w:pPr>
              <w:spacing w:beforeLines="60" w:before="144" w:after="60"/>
              <w:jc w:val="center"/>
              <w:rPr>
                <w:rFonts w:cs="Tahoma"/>
                <w:color w:val="FF0000"/>
                <w:sz w:val="18"/>
                <w:szCs w:val="18"/>
              </w:rPr>
            </w:pPr>
            <w:r w:rsidRPr="007E36DA">
              <w:rPr>
                <w:rFonts w:cs="Tahoma"/>
                <w:color w:val="000000"/>
                <w:sz w:val="18"/>
                <w:szCs w:val="18"/>
              </w:rPr>
              <w:t>ναι/όχι</w:t>
            </w:r>
          </w:p>
        </w:tc>
        <w:tc>
          <w:tcPr>
            <w:tcW w:w="1276" w:type="dxa"/>
            <w:tcBorders>
              <w:top w:val="single" w:sz="4" w:space="0" w:color="auto"/>
              <w:left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600"/>
        </w:trPr>
        <w:tc>
          <w:tcPr>
            <w:tcW w:w="15049" w:type="dxa"/>
            <w:gridSpan w:val="6"/>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rPr>
                <w:rFonts w:cs="Tahoma"/>
                <w:color w:val="000000"/>
                <w:sz w:val="18"/>
                <w:szCs w:val="18"/>
              </w:rPr>
            </w:pPr>
            <w:r w:rsidRPr="007E36DA">
              <w:rPr>
                <w:rFonts w:cs="Tahoma"/>
                <w:color w:val="000000"/>
                <w:sz w:val="18"/>
                <w:szCs w:val="18"/>
              </w:rPr>
              <w:t>Η εκπλήρωση της σκοπιμότητας πράξης προϋποθέτει τη θετική αξιολόγηση (τιμή ΝΑΙ) για όλα τα κριτήρια, εκτός του κριτηρίου 5 που γίνεται αποδεκτή και η τιμή ΟΧΙ</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240"/>
        </w:trPr>
        <w:tc>
          <w:tcPr>
            <w:tcW w:w="15049" w:type="dxa"/>
            <w:gridSpan w:val="6"/>
            <w:tcBorders>
              <w:top w:val="single" w:sz="4" w:space="0" w:color="auto"/>
              <w:bottom w:val="single" w:sz="4" w:space="0" w:color="auto"/>
              <w:right w:val="single" w:sz="4" w:space="0" w:color="auto"/>
            </w:tcBorders>
            <w:shd w:val="clear" w:color="000000" w:fill="D8D8D8"/>
            <w:noWrap/>
            <w:vAlign w:val="bottom"/>
          </w:tcPr>
          <w:p w:rsidR="00D80A4C" w:rsidRPr="007E36DA" w:rsidRDefault="00D80A4C" w:rsidP="00425D81">
            <w:pPr>
              <w:spacing w:beforeLines="60" w:before="144" w:after="60"/>
              <w:ind w:left="4168"/>
              <w:jc w:val="left"/>
              <w:rPr>
                <w:rFonts w:cs="Tahoma"/>
                <w:color w:val="000000"/>
                <w:sz w:val="18"/>
                <w:szCs w:val="18"/>
              </w:rPr>
            </w:pPr>
          </w:p>
        </w:tc>
      </w:tr>
      <w:tr w:rsidR="007815DA"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1020"/>
        </w:trPr>
        <w:tc>
          <w:tcPr>
            <w:tcW w:w="427" w:type="dxa"/>
            <w:tcBorders>
              <w:top w:val="single" w:sz="4" w:space="0" w:color="auto"/>
              <w:bottom w:val="single" w:sz="4" w:space="0" w:color="auto"/>
              <w:right w:val="single" w:sz="4" w:space="0" w:color="auto"/>
            </w:tcBorders>
            <w:noWrap/>
            <w:vAlign w:val="bottom"/>
          </w:tcPr>
          <w:p w:rsidR="007815DA" w:rsidRPr="007E36DA" w:rsidRDefault="007815DA" w:rsidP="00425D81">
            <w:pPr>
              <w:spacing w:beforeLines="60" w:before="144" w:after="1200"/>
              <w:jc w:val="right"/>
              <w:rPr>
                <w:rFonts w:cs="Tahoma"/>
                <w:color w:val="000000"/>
                <w:sz w:val="18"/>
                <w:szCs w:val="18"/>
              </w:rPr>
            </w:pPr>
            <w:r w:rsidRPr="007E36DA">
              <w:rPr>
                <w:rFonts w:cs="Tahoma"/>
                <w:color w:val="000000"/>
                <w:sz w:val="18"/>
                <w:szCs w:val="18"/>
              </w:rPr>
              <w:lastRenderedPageBreak/>
              <w:t>1</w:t>
            </w:r>
          </w:p>
        </w:tc>
        <w:tc>
          <w:tcPr>
            <w:tcW w:w="2896" w:type="dxa"/>
            <w:vMerge w:val="restart"/>
            <w:tcBorders>
              <w:top w:val="single" w:sz="4" w:space="0" w:color="auto"/>
              <w:left w:val="single" w:sz="4" w:space="0" w:color="auto"/>
              <w:bottom w:val="single" w:sz="4" w:space="0" w:color="auto"/>
              <w:right w:val="single" w:sz="4" w:space="0" w:color="auto"/>
            </w:tcBorders>
            <w:noWrap/>
            <w:vAlign w:val="center"/>
          </w:tcPr>
          <w:p w:rsidR="007815DA" w:rsidRPr="007E36DA" w:rsidRDefault="007815DA" w:rsidP="00425D81">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7815DA" w:rsidRPr="007E36DA" w:rsidRDefault="007815DA" w:rsidP="00425D81">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tcBorders>
              <w:top w:val="single" w:sz="4" w:space="0" w:color="auto"/>
              <w:left w:val="single" w:sz="4" w:space="0" w:color="auto"/>
              <w:bottom w:val="single" w:sz="4" w:space="0" w:color="auto"/>
              <w:right w:val="single" w:sz="4" w:space="0" w:color="auto"/>
            </w:tcBorders>
            <w:vAlign w:val="center"/>
          </w:tcPr>
          <w:p w:rsidR="007815DA" w:rsidRPr="007E36DA" w:rsidRDefault="007815DA" w:rsidP="00425D81">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tcBorders>
              <w:top w:val="single" w:sz="4" w:space="0" w:color="auto"/>
              <w:left w:val="single" w:sz="4" w:space="0" w:color="auto"/>
              <w:bottom w:val="single" w:sz="4" w:space="0" w:color="auto"/>
              <w:right w:val="single" w:sz="4" w:space="0" w:color="auto"/>
            </w:tcBorders>
          </w:tcPr>
          <w:p w:rsidR="007815DA" w:rsidRPr="007E36DA" w:rsidRDefault="007815DA" w:rsidP="00425D81">
            <w:pPr>
              <w:spacing w:beforeLines="60" w:before="144"/>
              <w:jc w:val="left"/>
              <w:rPr>
                <w:sz w:val="18"/>
                <w:szCs w:val="18"/>
              </w:rPr>
            </w:pPr>
            <w:r w:rsidRPr="007E36DA">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αδειοδοτήσεις, εγκρίσεις, τεύχη δημοπράτησης </w:t>
            </w:r>
            <w:r w:rsidR="00635C67">
              <w:rPr>
                <w:sz w:val="18"/>
                <w:szCs w:val="18"/>
              </w:rPr>
              <w:t>κλπ</w:t>
            </w:r>
            <w:r w:rsidRPr="007E36DA">
              <w:rPr>
                <w:sz w:val="18"/>
                <w:szCs w:val="18"/>
              </w:rPr>
              <w:t>).</w:t>
            </w:r>
          </w:p>
          <w:p w:rsidR="007815DA" w:rsidRPr="007E36DA" w:rsidRDefault="007815DA" w:rsidP="00425D81">
            <w:pPr>
              <w:spacing w:beforeLines="60" w:before="144"/>
              <w:jc w:val="left"/>
              <w:rPr>
                <w:sz w:val="18"/>
                <w:szCs w:val="18"/>
              </w:rPr>
            </w:pPr>
            <w:r w:rsidRPr="007E36DA">
              <w:rPr>
                <w:sz w:val="18"/>
                <w:szCs w:val="18"/>
              </w:rPr>
              <w:t xml:space="preserve">Η θετική απάντηση («ΝΑΙ») προϋποθέτει την πλήρη και σαφή περιγραφή του φυσικού αντικειμένου (περιγραφή και προδιαγραφές απαραίτητου εξοπλισμού, αναλυτική περιγραφή των άυλων ενεργειών </w:t>
            </w:r>
            <w:r w:rsidR="00635C67">
              <w:rPr>
                <w:sz w:val="18"/>
                <w:szCs w:val="18"/>
              </w:rPr>
              <w:t>κλπ</w:t>
            </w:r>
            <w:r w:rsidRPr="007E36DA">
              <w:rPr>
                <w:sz w:val="18"/>
                <w:szCs w:val="18"/>
              </w:rPr>
              <w:t xml:space="preserve">), διαθέσιμο χώρο εγκατάστασης συστημάτων   και  τεκμηριωμένο αναλυτικό προϋπολογισμό όλων των προτεινόμενων ενεργειών / υποέργων. Η σύνταξη τευχών δημοπράτησης για τις επιμέρους ενέργειες / υποέργα μπορεί να γίνει σε μεταγενέστερο στάδιο από την ένταξη της προτεινόμενης πράξης. </w:t>
            </w:r>
          </w:p>
        </w:tc>
        <w:tc>
          <w:tcPr>
            <w:tcW w:w="2090" w:type="dxa"/>
            <w:tcBorders>
              <w:top w:val="single" w:sz="4" w:space="0" w:color="auto"/>
              <w:left w:val="single" w:sz="4" w:space="0" w:color="auto"/>
              <w:bottom w:val="single" w:sz="4" w:space="0" w:color="auto"/>
              <w:right w:val="single" w:sz="4" w:space="0" w:color="auto"/>
            </w:tcBorders>
            <w:vAlign w:val="center"/>
          </w:tcPr>
          <w:p w:rsidR="007815DA" w:rsidRPr="007E36DA" w:rsidRDefault="007815DA" w:rsidP="00425D81">
            <w:pPr>
              <w:spacing w:beforeLines="60" w:before="144" w:after="60"/>
              <w:jc w:val="center"/>
              <w:rPr>
                <w:rFonts w:cs="Tahoma"/>
                <w:color w:val="FF0000"/>
                <w:sz w:val="18"/>
                <w:szCs w:val="18"/>
              </w:rPr>
            </w:pPr>
            <w:r w:rsidRPr="007E36DA">
              <w:rPr>
                <w:rFonts w:cs="Tahoma"/>
                <w:color w:val="000000"/>
                <w:sz w:val="18"/>
                <w:szCs w:val="18"/>
              </w:rPr>
              <w:t>ναι/όχι</w:t>
            </w:r>
          </w:p>
        </w:tc>
        <w:tc>
          <w:tcPr>
            <w:tcW w:w="1276" w:type="dxa"/>
            <w:tcBorders>
              <w:top w:val="single" w:sz="4" w:space="0" w:color="auto"/>
              <w:left w:val="single" w:sz="4" w:space="0" w:color="auto"/>
              <w:bottom w:val="single" w:sz="4" w:space="0" w:color="auto"/>
              <w:right w:val="single" w:sz="4" w:space="0" w:color="auto"/>
            </w:tcBorders>
            <w:noWrap/>
            <w:vAlign w:val="bottom"/>
          </w:tcPr>
          <w:p w:rsidR="007815DA" w:rsidRPr="007E36DA" w:rsidRDefault="007815DA" w:rsidP="00425D81">
            <w:pPr>
              <w:spacing w:beforeLines="60" w:before="144" w:after="60"/>
              <w:jc w:val="right"/>
              <w:rPr>
                <w:rFonts w:cs="Tahoma"/>
                <w:color w:val="000000"/>
                <w:sz w:val="18"/>
                <w:szCs w:val="18"/>
              </w:rPr>
            </w:pPr>
          </w:p>
        </w:tc>
      </w:tr>
      <w:tr w:rsidR="007815DA"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1065"/>
        </w:trPr>
        <w:tc>
          <w:tcPr>
            <w:tcW w:w="427" w:type="dxa"/>
            <w:tcBorders>
              <w:top w:val="single" w:sz="4" w:space="0" w:color="auto"/>
              <w:bottom w:val="single" w:sz="4" w:space="0" w:color="auto"/>
              <w:right w:val="single" w:sz="4" w:space="0" w:color="auto"/>
            </w:tcBorders>
            <w:noWrap/>
            <w:vAlign w:val="bottom"/>
          </w:tcPr>
          <w:p w:rsidR="007815DA" w:rsidRPr="007E36DA" w:rsidRDefault="007815DA" w:rsidP="00425D81">
            <w:pPr>
              <w:spacing w:beforeLines="60" w:before="144" w:after="84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7815DA" w:rsidRPr="007E36DA" w:rsidRDefault="007815DA"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815DA" w:rsidRPr="007E36DA" w:rsidRDefault="007815DA" w:rsidP="00425D81">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tcBorders>
              <w:top w:val="single" w:sz="4" w:space="0" w:color="auto"/>
              <w:left w:val="single" w:sz="4" w:space="0" w:color="auto"/>
              <w:bottom w:val="single" w:sz="4" w:space="0" w:color="auto"/>
              <w:right w:val="single" w:sz="4" w:space="0" w:color="auto"/>
            </w:tcBorders>
          </w:tcPr>
          <w:p w:rsidR="007815DA" w:rsidRPr="007E36DA" w:rsidRDefault="007815DA" w:rsidP="00425D81">
            <w:pPr>
              <w:spacing w:beforeLines="60" w:before="144"/>
              <w:jc w:val="left"/>
              <w:rPr>
                <w:sz w:val="18"/>
                <w:szCs w:val="18"/>
              </w:rPr>
            </w:pPr>
            <w:r w:rsidRPr="007E36DA">
              <w:rPr>
                <w:sz w:val="18"/>
                <w:szCs w:val="18"/>
              </w:rPr>
              <w:t>Εξετάζεται ο βαθμός προόδου πιθανών διοικητικών ή άλλων ενεργειών, οι οποίες είναι απαραίτητες για την υλοποίηση της προτεινόμενης πράξης.</w:t>
            </w:r>
          </w:p>
          <w:p w:rsidR="007815DA" w:rsidRPr="007E36DA" w:rsidRDefault="007815DA" w:rsidP="00425D81">
            <w:pPr>
              <w:spacing w:beforeLines="60" w:before="144"/>
              <w:jc w:val="left"/>
              <w:rPr>
                <w:sz w:val="18"/>
                <w:szCs w:val="18"/>
              </w:rPr>
            </w:pPr>
            <w:r w:rsidRPr="007E36DA">
              <w:rPr>
                <w:sz w:val="18"/>
                <w:szCs w:val="18"/>
              </w:rPr>
              <w:t xml:space="preserve">Η θετική γνωμοδότηση («ΝΑΙ») περιλαμβάνει και τη μη ύπαρξη απαραίτητων διοικητικών ή άλλων ενεργειών για την υλοποίηση της πράξης. </w:t>
            </w:r>
          </w:p>
        </w:tc>
        <w:tc>
          <w:tcPr>
            <w:tcW w:w="2090" w:type="dxa"/>
            <w:tcBorders>
              <w:top w:val="single" w:sz="4" w:space="0" w:color="auto"/>
              <w:left w:val="single" w:sz="4" w:space="0" w:color="auto"/>
              <w:bottom w:val="single" w:sz="4" w:space="0" w:color="auto"/>
              <w:right w:val="single" w:sz="4" w:space="0" w:color="auto"/>
            </w:tcBorders>
            <w:vAlign w:val="center"/>
          </w:tcPr>
          <w:p w:rsidR="007815DA" w:rsidRPr="007E36DA" w:rsidRDefault="007815DA" w:rsidP="00425D81">
            <w:pPr>
              <w:spacing w:beforeLines="60" w:before="144" w:after="60"/>
              <w:jc w:val="center"/>
              <w:rPr>
                <w:rFonts w:cs="Tahoma"/>
                <w:color w:val="FF0000"/>
                <w:sz w:val="18"/>
                <w:szCs w:val="18"/>
              </w:rPr>
            </w:pPr>
            <w:r w:rsidRPr="007E36DA">
              <w:rPr>
                <w:rFonts w:cs="Tahoma"/>
                <w:color w:val="000000"/>
                <w:sz w:val="18"/>
                <w:szCs w:val="18"/>
              </w:rPr>
              <w:t>ναι/όχι</w:t>
            </w:r>
          </w:p>
        </w:tc>
        <w:tc>
          <w:tcPr>
            <w:tcW w:w="1276" w:type="dxa"/>
            <w:tcBorders>
              <w:top w:val="single" w:sz="4" w:space="0" w:color="auto"/>
              <w:left w:val="single" w:sz="4" w:space="0" w:color="auto"/>
              <w:bottom w:val="single" w:sz="4" w:space="0" w:color="auto"/>
              <w:right w:val="single" w:sz="4" w:space="0" w:color="auto"/>
            </w:tcBorders>
            <w:noWrap/>
            <w:vAlign w:val="bottom"/>
          </w:tcPr>
          <w:p w:rsidR="007815DA" w:rsidRPr="007E36DA" w:rsidRDefault="007815DA"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511"/>
        </w:trPr>
        <w:tc>
          <w:tcPr>
            <w:tcW w:w="15049" w:type="dxa"/>
            <w:gridSpan w:val="6"/>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rPr>
                <w:rFonts w:cs="Tahoma"/>
                <w:color w:val="000000"/>
                <w:sz w:val="18"/>
                <w:szCs w:val="18"/>
              </w:rPr>
            </w:pPr>
            <w:r w:rsidRPr="007E36DA">
              <w:rPr>
                <w:rFonts w:cs="Tahoma"/>
                <w:color w:val="000000"/>
                <w:sz w:val="18"/>
                <w:szCs w:val="18"/>
              </w:rPr>
              <w:t>Η εκπλήρωση της ωριμότητας πράξης προϋποθέτει τη θετική αξιολόγηση (τιμή ΝΑΙ) για όλα τα κριτήρια</w:t>
            </w: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431"/>
        </w:trPr>
        <w:tc>
          <w:tcPr>
            <w:tcW w:w="15049" w:type="dxa"/>
            <w:gridSpan w:val="6"/>
            <w:tcBorders>
              <w:top w:val="single" w:sz="4" w:space="0" w:color="auto"/>
              <w:bottom w:val="single" w:sz="4" w:space="0" w:color="auto"/>
              <w:right w:val="single" w:sz="4" w:space="0" w:color="auto"/>
            </w:tcBorders>
            <w:shd w:val="clear" w:color="auto" w:fill="D9D9D9"/>
            <w:noWrap/>
            <w:vAlign w:val="center"/>
          </w:tcPr>
          <w:p w:rsidR="00D80A4C" w:rsidRPr="007E36DA" w:rsidRDefault="00D80A4C" w:rsidP="00425D81">
            <w:pPr>
              <w:spacing w:beforeLines="60" w:before="144" w:after="60"/>
              <w:jc w:val="center"/>
              <w:rPr>
                <w:rFonts w:cs="Tahoma"/>
                <w:color w:val="000000"/>
                <w:sz w:val="18"/>
                <w:szCs w:val="18"/>
              </w:rPr>
            </w:pPr>
          </w:p>
        </w:tc>
      </w:tr>
      <w:tr w:rsidR="000F22C6" w:rsidRPr="007E36DA" w:rsidTr="006733FC">
        <w:tblPrEx>
          <w:tblBorders>
            <w:top w:val="none" w:sz="0" w:space="0" w:color="auto"/>
            <w:bottom w:val="double" w:sz="6" w:space="0" w:color="auto"/>
            <w:right w:val="double" w:sz="6" w:space="0" w:color="auto"/>
            <w:insideH w:val="none" w:sz="0" w:space="0" w:color="auto"/>
            <w:insideV w:val="none" w:sz="0" w:space="0" w:color="auto"/>
          </w:tblBorders>
        </w:tblPrEx>
        <w:trPr>
          <w:trHeight w:val="547"/>
        </w:trPr>
        <w:tc>
          <w:tcPr>
            <w:tcW w:w="427" w:type="dxa"/>
            <w:tcBorders>
              <w:top w:val="single" w:sz="4" w:space="0" w:color="auto"/>
              <w:bottom w:val="single" w:sz="4" w:space="0" w:color="auto"/>
              <w:right w:val="single" w:sz="4" w:space="0" w:color="auto"/>
            </w:tcBorders>
            <w:noWrap/>
            <w:vAlign w:val="bottom"/>
          </w:tcPr>
          <w:p w:rsidR="000F22C6" w:rsidRPr="007E36DA" w:rsidRDefault="000F22C6" w:rsidP="00425D81">
            <w:pPr>
              <w:spacing w:beforeLines="60" w:before="144" w:after="720"/>
              <w:jc w:val="right"/>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0F22C6" w:rsidRPr="007E36DA" w:rsidRDefault="000F22C6" w:rsidP="00425D81">
            <w:pPr>
              <w:spacing w:beforeLines="60" w:before="144" w:after="120"/>
              <w:jc w:val="center"/>
              <w:rPr>
                <w:rFonts w:cs="Tahoma"/>
                <w:b/>
                <w:bCs/>
                <w:color w:val="000000"/>
                <w:sz w:val="18"/>
                <w:szCs w:val="18"/>
              </w:rPr>
            </w:pPr>
            <w:r w:rsidRPr="007E36DA">
              <w:rPr>
                <w:rFonts w:cs="Tahoma"/>
                <w:b/>
                <w:bCs/>
                <w:color w:val="000000"/>
                <w:sz w:val="18"/>
                <w:szCs w:val="18"/>
              </w:rPr>
              <w:t xml:space="preserve">5Η ΟΜΑΔΑ ΚΡΙΤΗΡΙΩΝ </w:t>
            </w:r>
          </w:p>
          <w:p w:rsidR="000F22C6" w:rsidRPr="007E36DA" w:rsidRDefault="000F22C6" w:rsidP="00425D81">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4510" w:type="dxa"/>
            <w:tcBorders>
              <w:top w:val="single" w:sz="4" w:space="0" w:color="auto"/>
              <w:left w:val="single" w:sz="4" w:space="0" w:color="auto"/>
              <w:bottom w:val="single" w:sz="4" w:space="0" w:color="auto"/>
              <w:right w:val="single" w:sz="4" w:space="0" w:color="auto"/>
            </w:tcBorders>
            <w:vAlign w:val="center"/>
          </w:tcPr>
          <w:p w:rsidR="000F22C6" w:rsidRPr="007E36DA" w:rsidRDefault="000F22C6" w:rsidP="00425D81">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3850" w:type="dxa"/>
            <w:tcBorders>
              <w:top w:val="single" w:sz="4" w:space="0" w:color="auto"/>
              <w:left w:val="single" w:sz="4" w:space="0" w:color="auto"/>
              <w:bottom w:val="single" w:sz="4" w:space="0" w:color="auto"/>
              <w:right w:val="single" w:sz="4" w:space="0" w:color="auto"/>
            </w:tcBorders>
          </w:tcPr>
          <w:p w:rsidR="000F22C6" w:rsidRPr="007E36DA" w:rsidRDefault="000F22C6" w:rsidP="00425D81">
            <w:pPr>
              <w:spacing w:beforeLines="60" w:before="144"/>
              <w:jc w:val="left"/>
              <w:rPr>
                <w:sz w:val="18"/>
                <w:szCs w:val="18"/>
              </w:rPr>
            </w:pPr>
            <w:r w:rsidRPr="007E36DA">
              <w:rPr>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090" w:type="dxa"/>
            <w:tcBorders>
              <w:top w:val="single" w:sz="4" w:space="0" w:color="auto"/>
              <w:left w:val="single" w:sz="4" w:space="0" w:color="auto"/>
              <w:bottom w:val="single" w:sz="4" w:space="0" w:color="auto"/>
              <w:right w:val="single" w:sz="4" w:space="0" w:color="auto"/>
            </w:tcBorders>
            <w:vAlign w:val="center"/>
          </w:tcPr>
          <w:p w:rsidR="000F22C6" w:rsidRPr="007E36DA" w:rsidRDefault="000F22C6"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276" w:type="dxa"/>
            <w:tcBorders>
              <w:top w:val="single" w:sz="4" w:space="0" w:color="auto"/>
              <w:left w:val="single" w:sz="4" w:space="0" w:color="auto"/>
              <w:bottom w:val="single" w:sz="4" w:space="0" w:color="auto"/>
              <w:right w:val="single" w:sz="4" w:space="0" w:color="auto"/>
            </w:tcBorders>
            <w:noWrap/>
            <w:vAlign w:val="bottom"/>
          </w:tcPr>
          <w:p w:rsidR="000F22C6" w:rsidRPr="007E36DA" w:rsidRDefault="000F22C6" w:rsidP="00425D81">
            <w:pPr>
              <w:spacing w:beforeLines="60" w:before="144" w:after="60"/>
              <w:jc w:val="right"/>
              <w:rPr>
                <w:rFonts w:cs="Tahoma"/>
                <w:color w:val="000000"/>
                <w:sz w:val="18"/>
                <w:szCs w:val="18"/>
              </w:rPr>
            </w:pPr>
          </w:p>
        </w:tc>
      </w:tr>
      <w:tr w:rsidR="000F22C6" w:rsidRPr="007E36DA" w:rsidTr="00B80E66">
        <w:tblPrEx>
          <w:tblBorders>
            <w:top w:val="none" w:sz="0" w:space="0" w:color="auto"/>
            <w:bottom w:val="double" w:sz="6" w:space="0" w:color="auto"/>
            <w:right w:val="double" w:sz="6" w:space="0" w:color="auto"/>
            <w:insideH w:val="none" w:sz="0" w:space="0" w:color="auto"/>
            <w:insideV w:val="none" w:sz="0" w:space="0" w:color="auto"/>
          </w:tblBorders>
        </w:tblPrEx>
        <w:trPr>
          <w:trHeight w:val="231"/>
        </w:trPr>
        <w:tc>
          <w:tcPr>
            <w:tcW w:w="427" w:type="dxa"/>
            <w:vMerge w:val="restart"/>
            <w:tcBorders>
              <w:top w:val="single" w:sz="4" w:space="0" w:color="auto"/>
              <w:right w:val="single" w:sz="4" w:space="0" w:color="auto"/>
            </w:tcBorders>
            <w:noWrap/>
            <w:vAlign w:val="bottom"/>
          </w:tcPr>
          <w:p w:rsidR="000F22C6" w:rsidRPr="007E36DA" w:rsidRDefault="000F22C6" w:rsidP="00425D81">
            <w:pPr>
              <w:spacing w:beforeLines="60" w:before="144" w:after="600"/>
              <w:jc w:val="right"/>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0F22C6" w:rsidRPr="007E36DA" w:rsidRDefault="000F22C6"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0F22C6" w:rsidRPr="007E36DA" w:rsidRDefault="000F22C6" w:rsidP="00425D81">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vMerge w:val="restart"/>
            <w:tcBorders>
              <w:top w:val="single" w:sz="4" w:space="0" w:color="auto"/>
              <w:left w:val="single" w:sz="4" w:space="0" w:color="auto"/>
              <w:right w:val="single" w:sz="4" w:space="0" w:color="auto"/>
            </w:tcBorders>
          </w:tcPr>
          <w:p w:rsidR="000F22C6" w:rsidRPr="007E36DA" w:rsidRDefault="000F22C6" w:rsidP="00425D81">
            <w:pPr>
              <w:spacing w:beforeLines="60" w:before="144"/>
              <w:jc w:val="left"/>
              <w:rPr>
                <w:sz w:val="18"/>
                <w:szCs w:val="18"/>
              </w:rPr>
            </w:pPr>
            <w:r w:rsidRPr="007E36DA">
              <w:rPr>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090" w:type="dxa"/>
            <w:tcBorders>
              <w:top w:val="single" w:sz="4" w:space="0" w:color="auto"/>
              <w:left w:val="single" w:sz="4" w:space="0" w:color="auto"/>
              <w:bottom w:val="single" w:sz="4" w:space="0" w:color="auto"/>
              <w:right w:val="single" w:sz="4" w:space="0" w:color="auto"/>
            </w:tcBorders>
            <w:vAlign w:val="center"/>
          </w:tcPr>
          <w:p w:rsidR="000F22C6" w:rsidRPr="007E36DA" w:rsidRDefault="000F22C6" w:rsidP="00425D81">
            <w:pPr>
              <w:spacing w:beforeLines="60" w:before="144" w:after="60"/>
              <w:jc w:val="center"/>
              <w:rPr>
                <w:rFonts w:eastAsiaTheme="minorHAnsi"/>
                <w:color w:val="000000"/>
                <w:sz w:val="18"/>
                <w:szCs w:val="18"/>
                <w:lang w:val="en-US" w:eastAsia="en-US"/>
              </w:rPr>
            </w:pPr>
            <w:r w:rsidRPr="007E36DA">
              <w:rPr>
                <w:color w:val="000000"/>
                <w:sz w:val="18"/>
                <w:szCs w:val="18"/>
                <w:lang w:val="en-US"/>
              </w:rPr>
              <w:t>0</w:t>
            </w:r>
          </w:p>
          <w:p w:rsidR="000F22C6" w:rsidRPr="007E36DA" w:rsidRDefault="000F22C6" w:rsidP="00425D81">
            <w:pPr>
              <w:spacing w:beforeLines="60" w:before="144" w:after="60"/>
              <w:jc w:val="center"/>
              <w:rPr>
                <w:rFonts w:eastAsiaTheme="minorHAnsi"/>
                <w:color w:val="000000"/>
                <w:sz w:val="18"/>
                <w:szCs w:val="18"/>
                <w:lang w:eastAsia="en-US"/>
              </w:rPr>
            </w:pPr>
            <w:r w:rsidRPr="007E36DA">
              <w:rPr>
                <w:color w:val="000000"/>
                <w:sz w:val="18"/>
                <w:szCs w:val="18"/>
              </w:rPr>
              <w:t>Ανεπαρκής</w:t>
            </w:r>
          </w:p>
        </w:tc>
        <w:tc>
          <w:tcPr>
            <w:tcW w:w="1276" w:type="dxa"/>
            <w:vMerge w:val="restart"/>
            <w:tcBorders>
              <w:top w:val="single" w:sz="4" w:space="0" w:color="auto"/>
              <w:left w:val="single" w:sz="4" w:space="0" w:color="auto"/>
              <w:right w:val="single" w:sz="4" w:space="0" w:color="auto"/>
            </w:tcBorders>
            <w:noWrap/>
            <w:vAlign w:val="bottom"/>
          </w:tcPr>
          <w:p w:rsidR="000F22C6" w:rsidRPr="007E36DA" w:rsidRDefault="000F22C6" w:rsidP="00425D81">
            <w:pPr>
              <w:spacing w:beforeLines="60" w:before="144" w:after="60"/>
              <w:jc w:val="center"/>
              <w:rPr>
                <w:color w:val="000000"/>
                <w:sz w:val="18"/>
                <w:szCs w:val="18"/>
              </w:rPr>
            </w:pPr>
            <w:r w:rsidRPr="007E36DA">
              <w:rPr>
                <w:color w:val="000000"/>
                <w:sz w:val="18"/>
                <w:szCs w:val="18"/>
              </w:rPr>
              <w:t>ΝΑΙ</w:t>
            </w:r>
          </w:p>
          <w:p w:rsidR="000F22C6" w:rsidRPr="007E36DA" w:rsidRDefault="000F22C6" w:rsidP="00425D81">
            <w:pPr>
              <w:spacing w:beforeLines="60" w:before="144" w:after="60"/>
              <w:jc w:val="center"/>
              <w:rPr>
                <w:rFonts w:cs="Tahoma"/>
                <w:color w:val="000000"/>
                <w:sz w:val="18"/>
                <w:szCs w:val="18"/>
              </w:rPr>
            </w:pPr>
            <w:r w:rsidRPr="007E36DA">
              <w:rPr>
                <w:color w:val="000000"/>
                <w:sz w:val="18"/>
                <w:szCs w:val="18"/>
              </w:rPr>
              <w:t>Εάν ο βαθμός είναι μεγαλύτερος ή ίσος του 5.</w:t>
            </w:r>
          </w:p>
        </w:tc>
      </w:tr>
      <w:tr w:rsidR="000F22C6" w:rsidRPr="007E36DA" w:rsidTr="00B80E66">
        <w:tblPrEx>
          <w:tblBorders>
            <w:top w:val="none" w:sz="0" w:space="0" w:color="auto"/>
            <w:bottom w:val="double" w:sz="6" w:space="0" w:color="auto"/>
            <w:right w:val="double" w:sz="6" w:space="0" w:color="auto"/>
            <w:insideH w:val="none" w:sz="0" w:space="0" w:color="auto"/>
            <w:insideV w:val="none" w:sz="0" w:space="0" w:color="auto"/>
          </w:tblBorders>
        </w:tblPrEx>
        <w:trPr>
          <w:trHeight w:val="130"/>
        </w:trPr>
        <w:tc>
          <w:tcPr>
            <w:tcW w:w="427" w:type="dxa"/>
            <w:vMerge/>
            <w:tcBorders>
              <w:right w:val="single" w:sz="4" w:space="0" w:color="auto"/>
            </w:tcBorders>
            <w:noWrap/>
            <w:vAlign w:val="bottom"/>
          </w:tcPr>
          <w:p w:rsidR="000F22C6" w:rsidRPr="007E36DA" w:rsidRDefault="000F22C6" w:rsidP="00425D81">
            <w:pPr>
              <w:spacing w:beforeLines="60" w:before="144" w:after="600"/>
              <w:jc w:val="right"/>
              <w:rPr>
                <w:rFonts w:cs="Tahoma"/>
                <w:color w:val="000000"/>
                <w:sz w:val="18"/>
                <w:szCs w:val="18"/>
              </w:rPr>
            </w:pPr>
          </w:p>
        </w:tc>
        <w:tc>
          <w:tcPr>
            <w:tcW w:w="2896" w:type="dxa"/>
            <w:vMerge/>
            <w:tcBorders>
              <w:left w:val="single" w:sz="4" w:space="0" w:color="auto"/>
              <w:right w:val="single" w:sz="4" w:space="0" w:color="auto"/>
            </w:tcBorders>
            <w:vAlign w:val="center"/>
          </w:tcPr>
          <w:p w:rsidR="000F22C6" w:rsidRPr="007E36DA" w:rsidRDefault="000F22C6"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0F22C6" w:rsidRPr="007E36DA" w:rsidRDefault="000F22C6"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0F22C6" w:rsidRPr="007E36DA" w:rsidRDefault="000F22C6" w:rsidP="00425D81">
            <w:pPr>
              <w:spacing w:beforeLines="60" w:before="144"/>
              <w:jc w:val="left"/>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F22C6" w:rsidRPr="007E36DA" w:rsidRDefault="000F22C6" w:rsidP="00425D81">
            <w:pPr>
              <w:spacing w:beforeLines="60" w:before="144" w:after="60"/>
              <w:jc w:val="center"/>
              <w:rPr>
                <w:rFonts w:eastAsiaTheme="minorHAnsi"/>
                <w:color w:val="000000"/>
                <w:sz w:val="18"/>
                <w:szCs w:val="18"/>
                <w:lang w:eastAsia="en-US"/>
              </w:rPr>
            </w:pPr>
            <w:r w:rsidRPr="007E36DA">
              <w:rPr>
                <w:color w:val="000000"/>
                <w:sz w:val="18"/>
                <w:szCs w:val="18"/>
              </w:rPr>
              <w:t>5</w:t>
            </w:r>
          </w:p>
          <w:p w:rsidR="000F22C6" w:rsidRPr="007E36DA" w:rsidRDefault="000F22C6" w:rsidP="00425D81">
            <w:pPr>
              <w:spacing w:beforeLines="60" w:before="144" w:after="60"/>
              <w:jc w:val="center"/>
              <w:rPr>
                <w:rFonts w:eastAsiaTheme="minorHAnsi"/>
                <w:color w:val="000000"/>
                <w:sz w:val="18"/>
                <w:szCs w:val="18"/>
                <w:lang w:eastAsia="en-US"/>
              </w:rPr>
            </w:pPr>
            <w:r w:rsidRPr="007E36DA">
              <w:rPr>
                <w:color w:val="000000"/>
                <w:sz w:val="18"/>
                <w:szCs w:val="18"/>
              </w:rPr>
              <w:t>Επαρκής</w:t>
            </w:r>
          </w:p>
        </w:tc>
        <w:tc>
          <w:tcPr>
            <w:tcW w:w="1276" w:type="dxa"/>
            <w:vMerge/>
            <w:tcBorders>
              <w:left w:val="single" w:sz="4" w:space="0" w:color="auto"/>
              <w:right w:val="single" w:sz="4" w:space="0" w:color="auto"/>
            </w:tcBorders>
            <w:noWrap/>
            <w:vAlign w:val="bottom"/>
          </w:tcPr>
          <w:p w:rsidR="000F22C6" w:rsidRPr="007E36DA" w:rsidRDefault="000F22C6" w:rsidP="00425D81">
            <w:pPr>
              <w:spacing w:beforeLines="60" w:before="144" w:after="60"/>
              <w:jc w:val="right"/>
              <w:rPr>
                <w:rFonts w:cs="Tahoma"/>
                <w:color w:val="000000"/>
                <w:sz w:val="18"/>
                <w:szCs w:val="18"/>
              </w:rPr>
            </w:pPr>
          </w:p>
        </w:tc>
      </w:tr>
      <w:tr w:rsidR="000F22C6" w:rsidRPr="007E36DA" w:rsidTr="00B80E66">
        <w:tblPrEx>
          <w:tblBorders>
            <w:top w:val="none" w:sz="0" w:space="0" w:color="auto"/>
            <w:bottom w:val="double" w:sz="6" w:space="0" w:color="auto"/>
            <w:right w:val="double" w:sz="6" w:space="0" w:color="auto"/>
            <w:insideH w:val="none" w:sz="0" w:space="0" w:color="auto"/>
            <w:insideV w:val="none" w:sz="0" w:space="0" w:color="auto"/>
          </w:tblBorders>
        </w:tblPrEx>
        <w:trPr>
          <w:trHeight w:val="130"/>
        </w:trPr>
        <w:tc>
          <w:tcPr>
            <w:tcW w:w="427" w:type="dxa"/>
            <w:vMerge/>
            <w:tcBorders>
              <w:bottom w:val="single" w:sz="4" w:space="0" w:color="auto"/>
              <w:right w:val="single" w:sz="4" w:space="0" w:color="auto"/>
            </w:tcBorders>
            <w:noWrap/>
            <w:vAlign w:val="bottom"/>
          </w:tcPr>
          <w:p w:rsidR="000F22C6" w:rsidRPr="007E36DA" w:rsidRDefault="000F22C6" w:rsidP="00425D81">
            <w:pPr>
              <w:spacing w:beforeLines="60" w:before="144" w:after="600"/>
              <w:jc w:val="right"/>
              <w:rPr>
                <w:rFonts w:cs="Tahoma"/>
                <w:color w:val="000000"/>
                <w:sz w:val="18"/>
                <w:szCs w:val="18"/>
              </w:rPr>
            </w:pPr>
          </w:p>
        </w:tc>
        <w:tc>
          <w:tcPr>
            <w:tcW w:w="2896" w:type="dxa"/>
            <w:vMerge/>
            <w:tcBorders>
              <w:left w:val="single" w:sz="4" w:space="0" w:color="auto"/>
              <w:right w:val="single" w:sz="4" w:space="0" w:color="auto"/>
            </w:tcBorders>
            <w:vAlign w:val="center"/>
          </w:tcPr>
          <w:p w:rsidR="000F22C6" w:rsidRPr="007E36DA" w:rsidRDefault="000F22C6"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0F22C6" w:rsidRPr="007E36DA" w:rsidRDefault="000F22C6"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0F22C6" w:rsidRPr="007E36DA" w:rsidRDefault="000F22C6" w:rsidP="00425D81">
            <w:pPr>
              <w:spacing w:beforeLines="60" w:before="144"/>
              <w:jc w:val="left"/>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F22C6" w:rsidRPr="007E36DA" w:rsidRDefault="000F22C6" w:rsidP="00425D81">
            <w:pPr>
              <w:spacing w:beforeLines="60" w:before="144" w:after="60"/>
              <w:jc w:val="center"/>
              <w:rPr>
                <w:rFonts w:eastAsiaTheme="minorHAnsi"/>
                <w:color w:val="000000"/>
                <w:sz w:val="18"/>
                <w:szCs w:val="18"/>
                <w:lang w:eastAsia="en-US"/>
              </w:rPr>
            </w:pPr>
            <w:r w:rsidRPr="007E36DA">
              <w:rPr>
                <w:color w:val="000000"/>
                <w:sz w:val="18"/>
                <w:szCs w:val="18"/>
              </w:rPr>
              <w:t>10</w:t>
            </w:r>
          </w:p>
          <w:p w:rsidR="000F22C6" w:rsidRPr="007E36DA" w:rsidRDefault="000F22C6" w:rsidP="00425D81">
            <w:pPr>
              <w:spacing w:beforeLines="60" w:before="144" w:after="60"/>
              <w:jc w:val="center"/>
              <w:rPr>
                <w:rFonts w:eastAsiaTheme="minorHAnsi"/>
                <w:color w:val="000000"/>
                <w:sz w:val="18"/>
                <w:szCs w:val="18"/>
                <w:lang w:eastAsia="en-US"/>
              </w:rPr>
            </w:pPr>
            <w:r w:rsidRPr="007E36DA">
              <w:rPr>
                <w:color w:val="000000"/>
                <w:sz w:val="18"/>
                <w:szCs w:val="18"/>
              </w:rPr>
              <w:t>Πλήρης ανταπόκριση</w:t>
            </w:r>
          </w:p>
        </w:tc>
        <w:tc>
          <w:tcPr>
            <w:tcW w:w="1276" w:type="dxa"/>
            <w:vMerge/>
            <w:tcBorders>
              <w:left w:val="single" w:sz="4" w:space="0" w:color="auto"/>
              <w:bottom w:val="single" w:sz="4" w:space="0" w:color="auto"/>
              <w:right w:val="single" w:sz="4" w:space="0" w:color="auto"/>
            </w:tcBorders>
            <w:noWrap/>
            <w:vAlign w:val="bottom"/>
          </w:tcPr>
          <w:p w:rsidR="000F22C6" w:rsidRPr="007E36DA" w:rsidRDefault="000F22C6" w:rsidP="00425D81">
            <w:pPr>
              <w:spacing w:beforeLines="60" w:before="144" w:after="60"/>
              <w:jc w:val="right"/>
              <w:rPr>
                <w:rFonts w:cs="Tahoma"/>
                <w:color w:val="000000"/>
                <w:sz w:val="18"/>
                <w:szCs w:val="18"/>
              </w:rPr>
            </w:pPr>
          </w:p>
        </w:tc>
      </w:tr>
      <w:tr w:rsidR="000F22C6" w:rsidRPr="007E36DA" w:rsidTr="006733FC">
        <w:tblPrEx>
          <w:tblBorders>
            <w:top w:val="none" w:sz="0" w:space="0" w:color="auto"/>
            <w:bottom w:val="double" w:sz="6" w:space="0" w:color="auto"/>
            <w:right w:val="double" w:sz="6" w:space="0" w:color="auto"/>
            <w:insideH w:val="none" w:sz="0" w:space="0" w:color="auto"/>
            <w:insideV w:val="none" w:sz="0" w:space="0" w:color="auto"/>
          </w:tblBorders>
        </w:tblPrEx>
        <w:trPr>
          <w:trHeight w:val="700"/>
        </w:trPr>
        <w:tc>
          <w:tcPr>
            <w:tcW w:w="427" w:type="dxa"/>
            <w:tcBorders>
              <w:top w:val="single" w:sz="4" w:space="0" w:color="auto"/>
              <w:bottom w:val="single" w:sz="4" w:space="0" w:color="auto"/>
              <w:right w:val="single" w:sz="4" w:space="0" w:color="auto"/>
            </w:tcBorders>
            <w:noWrap/>
            <w:vAlign w:val="bottom"/>
          </w:tcPr>
          <w:p w:rsidR="000F22C6" w:rsidRPr="007E36DA" w:rsidRDefault="000F22C6" w:rsidP="00425D81">
            <w:pPr>
              <w:spacing w:beforeLines="60" w:before="144" w:after="240"/>
              <w:jc w:val="right"/>
              <w:rPr>
                <w:rFonts w:cs="Tahoma"/>
                <w:color w:val="000000"/>
                <w:sz w:val="18"/>
                <w:szCs w:val="18"/>
              </w:rPr>
            </w:pPr>
            <w:r w:rsidRPr="007E36DA">
              <w:rPr>
                <w:rFonts w:cs="Tahoma"/>
                <w:color w:val="000000"/>
                <w:sz w:val="18"/>
                <w:szCs w:val="18"/>
              </w:rPr>
              <w:lastRenderedPageBreak/>
              <w:t>3</w:t>
            </w:r>
          </w:p>
        </w:tc>
        <w:tc>
          <w:tcPr>
            <w:tcW w:w="2896" w:type="dxa"/>
            <w:vMerge/>
            <w:tcBorders>
              <w:left w:val="single" w:sz="4" w:space="0" w:color="auto"/>
              <w:bottom w:val="single" w:sz="4" w:space="0" w:color="auto"/>
              <w:right w:val="single" w:sz="4" w:space="0" w:color="auto"/>
            </w:tcBorders>
            <w:vAlign w:val="center"/>
          </w:tcPr>
          <w:p w:rsidR="000F22C6" w:rsidRPr="007E36DA" w:rsidRDefault="000F22C6"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F22C6" w:rsidRPr="007E36DA" w:rsidRDefault="000F22C6" w:rsidP="00425D81">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Borders>
              <w:top w:val="single" w:sz="4" w:space="0" w:color="auto"/>
              <w:left w:val="single" w:sz="4" w:space="0" w:color="auto"/>
              <w:bottom w:val="single" w:sz="4" w:space="0" w:color="auto"/>
              <w:right w:val="single" w:sz="4" w:space="0" w:color="auto"/>
            </w:tcBorders>
          </w:tcPr>
          <w:p w:rsidR="000F22C6" w:rsidRPr="007E36DA" w:rsidRDefault="000F22C6" w:rsidP="00425D81">
            <w:pPr>
              <w:spacing w:beforeLines="60" w:before="144"/>
              <w:jc w:val="left"/>
              <w:rPr>
                <w:sz w:val="18"/>
                <w:szCs w:val="18"/>
              </w:rPr>
            </w:pPr>
            <w:r w:rsidRPr="007E36DA">
              <w:rPr>
                <w:sz w:val="18"/>
                <w:szCs w:val="18"/>
              </w:rPr>
              <w:t>Εξετάζεται η δυνατότητα του δικαιούχου να συμβάλλει με ίδιους πόρους στην υλοποίηση της προτεινόμενης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0F22C6" w:rsidRPr="007E36DA" w:rsidRDefault="000F22C6"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276" w:type="dxa"/>
            <w:tcBorders>
              <w:top w:val="single" w:sz="4" w:space="0" w:color="auto"/>
              <w:left w:val="single" w:sz="4" w:space="0" w:color="auto"/>
              <w:bottom w:val="single" w:sz="4" w:space="0" w:color="auto"/>
              <w:right w:val="single" w:sz="4" w:space="0" w:color="auto"/>
            </w:tcBorders>
            <w:noWrap/>
            <w:vAlign w:val="bottom"/>
          </w:tcPr>
          <w:p w:rsidR="000F22C6" w:rsidRPr="007E36DA" w:rsidRDefault="000F22C6" w:rsidP="00425D81">
            <w:pPr>
              <w:spacing w:beforeLines="60" w:before="144" w:after="60"/>
              <w:jc w:val="right"/>
              <w:rPr>
                <w:rFonts w:cs="Tahoma"/>
                <w:color w:val="000000"/>
                <w:sz w:val="18"/>
                <w:szCs w:val="18"/>
              </w:rPr>
            </w:pPr>
          </w:p>
        </w:tc>
      </w:tr>
      <w:tr w:rsidR="00D80A4C" w:rsidRPr="007E36DA" w:rsidTr="007815DA">
        <w:tblPrEx>
          <w:tblBorders>
            <w:top w:val="none" w:sz="0" w:space="0" w:color="auto"/>
            <w:bottom w:val="double" w:sz="6" w:space="0" w:color="auto"/>
            <w:right w:val="double" w:sz="6" w:space="0" w:color="auto"/>
            <w:insideH w:val="none" w:sz="0" w:space="0" w:color="auto"/>
            <w:insideV w:val="none" w:sz="0" w:space="0" w:color="auto"/>
          </w:tblBorders>
        </w:tblPrEx>
        <w:trPr>
          <w:trHeight w:val="700"/>
        </w:trPr>
        <w:tc>
          <w:tcPr>
            <w:tcW w:w="15049" w:type="dxa"/>
            <w:gridSpan w:val="6"/>
            <w:tcBorders>
              <w:top w:val="single" w:sz="4" w:space="0" w:color="auto"/>
              <w:bottom w:val="single" w:sz="4" w:space="0" w:color="auto"/>
              <w:right w:val="single" w:sz="4" w:space="0" w:color="auto"/>
            </w:tcBorders>
            <w:noWrap/>
            <w:vAlign w:val="bottom"/>
          </w:tcPr>
          <w:p w:rsidR="00D80A4C" w:rsidRPr="007E36DA" w:rsidRDefault="00D80A4C" w:rsidP="00425D81">
            <w:pPr>
              <w:spacing w:beforeLines="60" w:before="144" w:after="60"/>
              <w:rPr>
                <w:rFonts w:cs="Tahoma"/>
                <w:color w:val="000000"/>
                <w:sz w:val="18"/>
                <w:szCs w:val="18"/>
              </w:rPr>
            </w:pPr>
            <w:r w:rsidRPr="007E36DA">
              <w:rPr>
                <w:rFonts w:cs="Tahoma"/>
                <w:color w:val="000000"/>
                <w:sz w:val="18"/>
                <w:szCs w:val="18"/>
              </w:rPr>
              <w:t>Η εκπλήρωση της διοικητικής, επιχειρησιακής και χρηματοοικονομικής ικανότητας δυνητικού δικαιούχου προϋποθέτει τη θετική αξιολόγηση (τιμή ΝΑΙ) για όλα τα κριτήρια, εκτός του κριτηρίου 3 που γίνεται δεκτή και η τιμή «δεν εφαρμόζεται»</w:t>
            </w:r>
          </w:p>
        </w:tc>
      </w:tr>
    </w:tbl>
    <w:p w:rsidR="00D80A4C" w:rsidRPr="007E36DA" w:rsidRDefault="00D80A4C" w:rsidP="00654335">
      <w:pPr>
        <w:rPr>
          <w:rFonts w:cs="Tahoma"/>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B80E66" w:rsidRDefault="00D80A4C" w:rsidP="00320815">
      <w:pPr>
        <w:rPr>
          <w:sz w:val="24"/>
        </w:rPr>
      </w:pPr>
    </w:p>
    <w:p w:rsidR="00D80A4C" w:rsidRPr="00B80E66" w:rsidRDefault="00D80A4C" w:rsidP="00320815">
      <w:pPr>
        <w:rPr>
          <w:sz w:val="24"/>
        </w:rPr>
      </w:pPr>
    </w:p>
    <w:p w:rsidR="00D80A4C" w:rsidRPr="00B80E66" w:rsidRDefault="00D80A4C" w:rsidP="00320815">
      <w:pPr>
        <w:rPr>
          <w:sz w:val="24"/>
        </w:rPr>
      </w:pPr>
    </w:p>
    <w:p w:rsidR="00DC75FE" w:rsidRPr="007E36DA" w:rsidRDefault="00DC75FE" w:rsidP="00DC75FE">
      <w:pPr>
        <w:rPr>
          <w:sz w:val="18"/>
          <w:szCs w:val="18"/>
        </w:rPr>
      </w:pPr>
    </w:p>
    <w:p w:rsidR="00DC75FE" w:rsidRPr="007E36DA" w:rsidRDefault="00DC75FE" w:rsidP="00DC75FE">
      <w:pPr>
        <w:rPr>
          <w:sz w:val="18"/>
          <w:szCs w:val="18"/>
        </w:rPr>
      </w:pPr>
    </w:p>
    <w:p w:rsidR="00DC75FE" w:rsidRPr="007E36DA" w:rsidRDefault="00DC75FE" w:rsidP="00DC75FE">
      <w:pPr>
        <w:rPr>
          <w:sz w:val="18"/>
          <w:szCs w:val="18"/>
        </w:rPr>
      </w:pPr>
    </w:p>
    <w:sectPr w:rsidR="00DC75FE" w:rsidRPr="007E36DA" w:rsidSect="00A359F6">
      <w:headerReference w:type="default" r:id="rId20"/>
      <w:pgSz w:w="16838" w:h="11906" w:orient="landscape"/>
      <w:pgMar w:top="993" w:right="1021" w:bottom="991"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5104F" w:rsidRDefault="0065104F" w:rsidP="00882E5E">
      <w:r>
        <w:separator/>
      </w:r>
    </w:p>
  </w:endnote>
  <w:endnote w:type="continuationSeparator" w:id="0">
    <w:p w:rsidR="0065104F" w:rsidRDefault="0065104F"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EU Albertina"/>
    <w:panose1 w:val="00000000000000000000"/>
    <w:charset w:val="A1"/>
    <w:family w:val="swiss"/>
    <w:notTrueType/>
    <w:pitch w:val="default"/>
    <w:sig w:usb0="00000081" w:usb1="00000000" w:usb2="00000000" w:usb3="00000000" w:csb0="00000008" w:csb1="00000000"/>
  </w:font>
  <w:font w:name="Verdana">
    <w:panose1 w:val="020B0604030504040204"/>
    <w:charset w:val="A1"/>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Content>
      <w:p w:rsidR="00E352C0" w:rsidRDefault="00E352C0">
        <w:pPr>
          <w:pStyle w:val="a5"/>
          <w:jc w:val="right"/>
        </w:pPr>
        <w:r>
          <w:t xml:space="preserve">Σελίδα | </w:t>
        </w:r>
        <w:r>
          <w:fldChar w:fldCharType="begin"/>
        </w:r>
        <w:r>
          <w:instrText xml:space="preserve"> PAGE   \* MERGEFORMAT </w:instrText>
        </w:r>
        <w:r>
          <w:fldChar w:fldCharType="separate"/>
        </w:r>
        <w:r w:rsidR="00A4535B">
          <w:rPr>
            <w:noProof/>
          </w:rPr>
          <w:t>11</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5104F" w:rsidRDefault="0065104F" w:rsidP="00882E5E">
      <w:r>
        <w:separator/>
      </w:r>
    </w:p>
  </w:footnote>
  <w:footnote w:type="continuationSeparator" w:id="0">
    <w:p w:rsidR="0065104F" w:rsidRDefault="0065104F"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52C0" w:rsidRPr="00EE3C50" w:rsidRDefault="00E352C0"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52C0" w:rsidRPr="00282A15" w:rsidRDefault="00E352C0"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52C0" w:rsidRPr="00282A15" w:rsidRDefault="00E352C0"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52C0" w:rsidRPr="00EE3C50" w:rsidRDefault="00E352C0"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ΔΡΑΣΗ 5.2.1.1.Α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52C0" w:rsidRPr="000A1A64" w:rsidRDefault="00E352C0"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9.</w:t>
    </w:r>
    <w:r>
      <w:rPr>
        <w:color w:val="0F243E" w:themeColor="text2" w:themeShade="80"/>
        <w:lang w:val="en-US"/>
      </w:rPr>
      <w:t>4</w:t>
    </w:r>
    <w:r>
      <w:rPr>
        <w:color w:val="0F243E" w:themeColor="text2" w:themeShade="80"/>
      </w:rPr>
      <w:t>.1.1.</w:t>
    </w:r>
    <w:r>
      <w:rPr>
        <w:color w:val="0F243E" w:themeColor="text2" w:themeShade="80"/>
        <w:lang w:val="en-US"/>
      </w:rPr>
      <w:t>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4">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4"/>
  </w:num>
  <w:num w:numId="14">
    <w:abstractNumId w:val="5"/>
  </w:num>
  <w:num w:numId="15">
    <w:abstractNumId w:val="18"/>
  </w:num>
  <w:num w:numId="16">
    <w:abstractNumId w:val="13"/>
  </w:num>
  <w:num w:numId="17">
    <w:abstractNumId w:val="22"/>
  </w:num>
  <w:num w:numId="18">
    <w:abstractNumId w:val="15"/>
  </w:num>
  <w:num w:numId="19">
    <w:abstractNumId w:val="16"/>
  </w:num>
  <w:num w:numId="20">
    <w:abstractNumId w:val="8"/>
  </w:num>
  <w:num w:numId="21">
    <w:abstractNumId w:val="25"/>
  </w:num>
  <w:num w:numId="22">
    <w:abstractNumId w:val="12"/>
  </w:num>
  <w:num w:numId="23">
    <w:abstractNumId w:val="21"/>
  </w:num>
  <w:num w:numId="24">
    <w:abstractNumId w:val="3"/>
  </w:num>
  <w:num w:numId="25">
    <w:abstractNumId w:val="14"/>
  </w:num>
  <w:num w:numId="26">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GrammaticalErrors/>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899"/>
    <w:rsid w:val="00196022"/>
    <w:rsid w:val="001A3EA8"/>
    <w:rsid w:val="001A450D"/>
    <w:rsid w:val="001A6847"/>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CAB"/>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0ED9"/>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04F"/>
    <w:rsid w:val="00651755"/>
    <w:rsid w:val="00651B62"/>
    <w:rsid w:val="00651BEC"/>
    <w:rsid w:val="00651F23"/>
    <w:rsid w:val="00653113"/>
    <w:rsid w:val="00654335"/>
    <w:rsid w:val="00654962"/>
    <w:rsid w:val="00654A18"/>
    <w:rsid w:val="00656A9D"/>
    <w:rsid w:val="00656DF9"/>
    <w:rsid w:val="00656FF4"/>
    <w:rsid w:val="0065736A"/>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492"/>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20F"/>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F0010"/>
    <w:rsid w:val="007F029F"/>
    <w:rsid w:val="007F0D66"/>
    <w:rsid w:val="007F0DA4"/>
    <w:rsid w:val="007F11D3"/>
    <w:rsid w:val="007F221D"/>
    <w:rsid w:val="007F2C71"/>
    <w:rsid w:val="007F3BEB"/>
    <w:rsid w:val="007F3D7C"/>
    <w:rsid w:val="007F47AA"/>
    <w:rsid w:val="007F60F9"/>
    <w:rsid w:val="007F703D"/>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B54"/>
    <w:rsid w:val="00912B93"/>
    <w:rsid w:val="00912EAC"/>
    <w:rsid w:val="00913281"/>
    <w:rsid w:val="009137B7"/>
    <w:rsid w:val="0091447D"/>
    <w:rsid w:val="00914D03"/>
    <w:rsid w:val="009163E9"/>
    <w:rsid w:val="00916988"/>
    <w:rsid w:val="009175C2"/>
    <w:rsid w:val="00920D03"/>
    <w:rsid w:val="00921238"/>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EA2"/>
    <w:rsid w:val="0099553B"/>
    <w:rsid w:val="00995C04"/>
    <w:rsid w:val="009962BE"/>
    <w:rsid w:val="00997117"/>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3941"/>
    <w:rsid w:val="009C406F"/>
    <w:rsid w:val="009C6572"/>
    <w:rsid w:val="009D18BB"/>
    <w:rsid w:val="009D1DA3"/>
    <w:rsid w:val="009D1DC6"/>
    <w:rsid w:val="009D4A31"/>
    <w:rsid w:val="009D5641"/>
    <w:rsid w:val="009D60AE"/>
    <w:rsid w:val="009D755D"/>
    <w:rsid w:val="009D7B23"/>
    <w:rsid w:val="009D7DE9"/>
    <w:rsid w:val="009E0A9C"/>
    <w:rsid w:val="009E1C47"/>
    <w:rsid w:val="009E2772"/>
    <w:rsid w:val="009E3233"/>
    <w:rsid w:val="009E33A6"/>
    <w:rsid w:val="009E340D"/>
    <w:rsid w:val="009E37AA"/>
    <w:rsid w:val="009E506F"/>
    <w:rsid w:val="009E5985"/>
    <w:rsid w:val="009E5A41"/>
    <w:rsid w:val="009E62CE"/>
    <w:rsid w:val="009E653C"/>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9F6"/>
    <w:rsid w:val="00A35BBF"/>
    <w:rsid w:val="00A35EA6"/>
    <w:rsid w:val="00A35F5B"/>
    <w:rsid w:val="00A36979"/>
    <w:rsid w:val="00A36D0D"/>
    <w:rsid w:val="00A3727B"/>
    <w:rsid w:val="00A40070"/>
    <w:rsid w:val="00A401D0"/>
    <w:rsid w:val="00A40666"/>
    <w:rsid w:val="00A408D4"/>
    <w:rsid w:val="00A44266"/>
    <w:rsid w:val="00A452DC"/>
    <w:rsid w:val="00A4535B"/>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7BE7"/>
    <w:rsid w:val="00BA038A"/>
    <w:rsid w:val="00BA1140"/>
    <w:rsid w:val="00BA1E69"/>
    <w:rsid w:val="00BA2A49"/>
    <w:rsid w:val="00BA3AB5"/>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6830"/>
    <w:rsid w:val="00C86E91"/>
    <w:rsid w:val="00C9004F"/>
    <w:rsid w:val="00C905D5"/>
    <w:rsid w:val="00C910F9"/>
    <w:rsid w:val="00C91890"/>
    <w:rsid w:val="00C91AEC"/>
    <w:rsid w:val="00C91C87"/>
    <w:rsid w:val="00C9331A"/>
    <w:rsid w:val="00C9352A"/>
    <w:rsid w:val="00C93C0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BC0"/>
    <w:rsid w:val="00D60F7D"/>
    <w:rsid w:val="00D6169B"/>
    <w:rsid w:val="00D63220"/>
    <w:rsid w:val="00D637A0"/>
    <w:rsid w:val="00D65B2C"/>
    <w:rsid w:val="00D66FAC"/>
    <w:rsid w:val="00D675B0"/>
    <w:rsid w:val="00D70588"/>
    <w:rsid w:val="00D70688"/>
    <w:rsid w:val="00D70E54"/>
    <w:rsid w:val="00D73627"/>
    <w:rsid w:val="00D73642"/>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D52"/>
    <w:rsid w:val="00D93F85"/>
    <w:rsid w:val="00D94586"/>
    <w:rsid w:val="00D94EAD"/>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2C0"/>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3135"/>
    <w:rsid w:val="00EC3DB3"/>
    <w:rsid w:val="00EC41C0"/>
    <w:rsid w:val="00EC48DA"/>
    <w:rsid w:val="00EC493E"/>
    <w:rsid w:val="00EC4BB4"/>
    <w:rsid w:val="00EC4CBD"/>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Char">
    <w:name w:val="Style1BulletedDarkRed"/>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gif"/><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56212F2-5B6D-4F1A-868D-DB674A8BE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1080</TotalTime>
  <Pages>18</Pages>
  <Words>6327</Words>
  <Characters>34172</Characters>
  <Application>Microsoft Office Word</Application>
  <DocSecurity>0</DocSecurity>
  <Lines>284</Lines>
  <Paragraphs>80</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40419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Περιφέρειας Ηπείρου</dc:creator>
  <cp:lastModifiedBy>ΜΑΤΣΑΓΚΑΣ ΕΜΜΑΝΟΥΗΛ</cp:lastModifiedBy>
  <cp:revision>438</cp:revision>
  <cp:lastPrinted>2016-10-07T05:39:00Z</cp:lastPrinted>
  <dcterms:created xsi:type="dcterms:W3CDTF">2015-06-03T16:47:00Z</dcterms:created>
  <dcterms:modified xsi:type="dcterms:W3CDTF">2016-12-02T08:17:00Z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