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514F8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14:paraId="12A83B87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ΠΡΟΓΡΑΜΜΑ ΗΠΕΙΡΟΣ 2021-2027</w:t>
      </w:r>
    </w:p>
    <w:p w14:paraId="5B00537A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ΣΤΟΧΟΣ ΠΟΛΙΤΙΚΗΣ: 5</w:t>
      </w:r>
    </w:p>
    <w:p w14:paraId="368F5A52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«</w:t>
      </w:r>
      <w:r w:rsidRPr="007C5B0F">
        <w:rPr>
          <w:rFonts w:ascii="Verdana" w:hAnsi="Verdana" w:cs="Tahoma"/>
          <w:b/>
          <w:color w:val="000000"/>
          <w:sz w:val="18"/>
          <w:szCs w:val="18"/>
        </w:rPr>
        <w:t>Μια Ευρώπη πιο κοντά στους πολίτες μέσω της προώθησης της βιώσιμης και ολοκληρωμένης ανάπτυξης όλων των εδαφικών τύπων και τοπικών πρωτοβουλιών</w:t>
      </w:r>
      <w:r w:rsidRPr="007C5B0F">
        <w:rPr>
          <w:rFonts w:ascii="Verdana" w:hAnsi="Verdana" w:cs="Arial"/>
          <w:b/>
          <w:sz w:val="18"/>
          <w:szCs w:val="18"/>
        </w:rPr>
        <w:t>»</w:t>
      </w:r>
    </w:p>
    <w:p w14:paraId="3488BDF4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</w:p>
    <w:p w14:paraId="7CEBFC06" w14:textId="77777777" w:rsidR="007C5B0F" w:rsidRPr="007C5B0F" w:rsidRDefault="007C5B0F" w:rsidP="007C5B0F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ΕΙΔΙΚΟΣ ΣΤΟΧΟΣ 5.1.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</w:r>
    </w:p>
    <w:p w14:paraId="04306FD7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Κωδικός Πρόσκλησης: ΗΠ-052</w:t>
      </w:r>
    </w:p>
    <w:p w14:paraId="513F2FBF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Φορέας Υποβολής Πρότασης :</w:t>
      </w:r>
    </w:p>
    <w:p w14:paraId="00178569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………………………………………………</w:t>
      </w:r>
    </w:p>
    <w:p w14:paraId="2165CA83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</w:p>
    <w:p w14:paraId="5916D45D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Τίτλος Προτεινόμενης Πράξης :</w:t>
      </w:r>
    </w:p>
    <w:p w14:paraId="5BDDD3EB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……………………………………………….</w:t>
      </w:r>
    </w:p>
    <w:p w14:paraId="6817B9EE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  <w:u w:val="single"/>
        </w:rPr>
      </w:pPr>
    </w:p>
    <w:p w14:paraId="7144DE50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7A1190C1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5B0F">
        <w:rPr>
          <w:rFonts w:ascii="Verdana" w:hAnsi="Verdana" w:cs="Arial"/>
          <w:b/>
          <w:sz w:val="18"/>
          <w:szCs w:val="18"/>
          <w:u w:val="single"/>
        </w:rPr>
        <w:t>ΠΙΝΑΚΑΣ ΑΠΟΤΥΠΩΣΗΣ ΤΩΝ ΑΝΑΓΚΑΙΩΝ ΤΕΧΝΙΚΩΝ - ΥΠΟΣΤΗΡΙΚΤΙΚΩΝ ΜΕΛΕΤΩΝ ΚΑΙ ΤΗΣ ΩΡΙΜΑΝΣΗΣ ΠΡΑΞΗΣ</w:t>
      </w:r>
    </w:p>
    <w:p w14:paraId="0EEB3952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 xml:space="preserve">(Ο πίνακας μελετών συμπληρώνεται για όλα τα </w:t>
      </w:r>
      <w:proofErr w:type="spellStart"/>
      <w:r w:rsidRPr="007C5B0F">
        <w:rPr>
          <w:rFonts w:ascii="Verdana" w:hAnsi="Verdana" w:cs="Arial"/>
          <w:b/>
          <w:sz w:val="16"/>
          <w:szCs w:val="16"/>
        </w:rPr>
        <w:t>υποέργα</w:t>
      </w:r>
      <w:proofErr w:type="spellEnd"/>
      <w:r w:rsidRPr="007C5B0F">
        <w:rPr>
          <w:rFonts w:ascii="Verdana" w:hAnsi="Verdana" w:cs="Arial"/>
          <w:b/>
          <w:sz w:val="16"/>
          <w:szCs w:val="16"/>
        </w:rPr>
        <w:t xml:space="preserve">) </w:t>
      </w:r>
    </w:p>
    <w:p w14:paraId="7102C658" w14:textId="77777777" w:rsid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proofErr w:type="spellStart"/>
      <w:r w:rsidRPr="007C5B0F">
        <w:rPr>
          <w:rFonts w:ascii="Verdana" w:hAnsi="Verdana" w:cs="Arial"/>
          <w:b/>
          <w:sz w:val="16"/>
          <w:szCs w:val="16"/>
        </w:rPr>
        <w:t>Υποέργο</w:t>
      </w:r>
      <w:proofErr w:type="spellEnd"/>
      <w:r w:rsidRPr="007C5B0F">
        <w:rPr>
          <w:rFonts w:ascii="Verdana" w:hAnsi="Verdana" w:cs="Arial"/>
          <w:b/>
          <w:sz w:val="16"/>
          <w:szCs w:val="16"/>
        </w:rPr>
        <w:t xml:space="preserve"> : [Τίτλος </w:t>
      </w:r>
      <w:proofErr w:type="spellStart"/>
      <w:r w:rsidRPr="007C5B0F">
        <w:rPr>
          <w:rFonts w:ascii="Verdana" w:hAnsi="Verdana" w:cs="Arial"/>
          <w:b/>
          <w:sz w:val="16"/>
          <w:szCs w:val="16"/>
        </w:rPr>
        <w:t>Υποέργου</w:t>
      </w:r>
      <w:proofErr w:type="spellEnd"/>
      <w:r w:rsidRPr="007C5B0F">
        <w:rPr>
          <w:rFonts w:ascii="Verdana" w:hAnsi="Verdana" w:cs="Arial"/>
          <w:b/>
          <w:sz w:val="16"/>
          <w:szCs w:val="16"/>
        </w:rPr>
        <w:t xml:space="preserve">] </w:t>
      </w:r>
    </w:p>
    <w:p w14:paraId="020B3798" w14:textId="77777777" w:rsidR="00600F85" w:rsidRDefault="00600F85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27BAF1E4" w14:textId="259F996A" w:rsidR="00600F85" w:rsidRDefault="00EC0623" w:rsidP="003570E2">
      <w:pPr>
        <w:rPr>
          <w:rFonts w:ascii="Verdana" w:hAnsi="Verdana" w:cs="Arial"/>
          <w:b/>
          <w:sz w:val="18"/>
          <w:szCs w:val="18"/>
          <w:u w:val="single"/>
        </w:rPr>
      </w:pPr>
      <w:r w:rsidRPr="003570E2">
        <w:rPr>
          <w:rFonts w:ascii="Verdana" w:hAnsi="Verdana" w:cs="Arial"/>
          <w:b/>
          <w:sz w:val="18"/>
          <w:szCs w:val="18"/>
          <w:u w:val="single"/>
        </w:rPr>
        <w:t>Α.  TΕΧΝΙΚΑ ΕΡΓΑ</w:t>
      </w:r>
    </w:p>
    <w:p w14:paraId="7D167517" w14:textId="77777777" w:rsidR="003570E2" w:rsidRPr="007C5B0F" w:rsidRDefault="003570E2" w:rsidP="003570E2">
      <w:pPr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6E1450" w:rsidRPr="006E1450" w14:paraId="311E0A50" w14:textId="77777777" w:rsidTr="0009097D">
        <w:trPr>
          <w:trHeight w:val="20"/>
          <w:tblHeader/>
          <w:jc w:val="center"/>
        </w:trPr>
        <w:tc>
          <w:tcPr>
            <w:tcW w:w="7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B6B52C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515836" w14:textId="34048449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ΜΕΛΕΤΕΣ </w:t>
            </w:r>
            <w:r w:rsidR="003D3DF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ΚΤΙΡΙΑΚΩΝ </w:t>
            </w: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ΕΡΓΩΝ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6B1F9C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ΝΑΙ </w:t>
            </w:r>
          </w:p>
          <w:p w14:paraId="64C8A2F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(√)</w:t>
            </w:r>
          </w:p>
        </w:tc>
        <w:tc>
          <w:tcPr>
            <w:tcW w:w="9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2166E8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C757F17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86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29960A8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 (αιτιολογία)</w:t>
            </w:r>
          </w:p>
        </w:tc>
      </w:tr>
      <w:tr w:rsidR="006E1450" w:rsidRPr="006E1450" w14:paraId="72196F53" w14:textId="77777777" w:rsidTr="0009097D">
        <w:trPr>
          <w:trHeight w:val="20"/>
          <w:tblHeader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7E6D83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3C1B3F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DEE25DC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42F714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B1A1434" w14:textId="77777777" w:rsidR="006E1450" w:rsidRPr="006E1450" w:rsidRDefault="006E1450" w:rsidP="006E1450">
            <w:pPr>
              <w:tabs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8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5285CD15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6E1450" w:rsidRPr="006E1450" w14:paraId="40BBAEA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B50B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446E" w14:textId="31E50E90" w:rsidR="006E1450" w:rsidRPr="006E1450" w:rsidRDefault="00C4540C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ΜΕΛΕΤΗ ΣΚΟΠΙΜΟΤΗΤΑΣ ΕΡΓΟΥ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41D3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14DA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CB98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B92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6E1450" w:rsidRPr="006E1450" w14:paraId="41FE7DF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448E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F545" w14:textId="5A06B0C6" w:rsidR="006E1450" w:rsidRPr="006E1450" w:rsidRDefault="00C4540C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C4540C">
              <w:rPr>
                <w:rFonts w:ascii="Verdana" w:hAnsi="Verdana" w:cs="Arial"/>
                <w:b/>
                <w:sz w:val="16"/>
                <w:szCs w:val="16"/>
              </w:rPr>
              <w:t>ΜΕΛΕΤΗ ΚΤΙΡΙΑΚΟΥ ΕΡΓΟΥ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7314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B63F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B50F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B34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6E1450" w:rsidRPr="006E1450" w14:paraId="7E083FB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28F1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</w:t>
            </w:r>
            <w:r w:rsidRPr="006E1450">
              <w:rPr>
                <w:rFonts w:ascii="Verdana" w:hAnsi="Verdana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24C5" w14:textId="77777777" w:rsidR="004E204C" w:rsidRPr="004E204C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ΑΡΧΙΤΕΚΤΟΝΙΚΗ ΑΠΟΤΥΠΩΣΗ</w:t>
            </w:r>
          </w:p>
          <w:p w14:paraId="2E598DB4" w14:textId="366D5F8D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(υφιστάμενη κατάσταση)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DF84D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B678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EAF4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3AD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27E2AAA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1684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11C0" w14:textId="77777777" w:rsidR="004E204C" w:rsidRPr="004E204C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ΑΡΧΙΤΕΚΤΟΝΙΚΗ ΠΡΟΤΑΣΗ</w:t>
            </w:r>
          </w:p>
          <w:p w14:paraId="7C4980EB" w14:textId="6F4DC3E5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(εφόσον προβλέπονται παρεμβάσεις στο κέλυφος και στα ανοίγματα)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3B5B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E777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99EC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85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0490713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D5F4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3724" w14:textId="77777777" w:rsidR="004E204C" w:rsidRPr="00E504B2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04B2">
              <w:rPr>
                <w:rFonts w:ascii="Verdana" w:hAnsi="Verdana" w:cs="Arial"/>
                <w:sz w:val="16"/>
                <w:szCs w:val="16"/>
              </w:rPr>
              <w:t>ΜΕΛΕΤΗ ΠΡΟΣΒΑΣΙΜΟΤΗΤΑΣ ΓΙΑ ΑΜΕΑ</w:t>
            </w:r>
          </w:p>
          <w:p w14:paraId="76F4C7F4" w14:textId="6298E066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E504B2">
              <w:rPr>
                <w:rFonts w:ascii="Verdana" w:hAnsi="Verdana" w:cs="Arial"/>
                <w:sz w:val="16"/>
                <w:szCs w:val="16"/>
              </w:rPr>
              <w:t xml:space="preserve">(είναι υποχρεωτική για όλα τα δημόσια κτίρια. Σε περίπτωση που απαιτούνται παρεμβάσεις για τη βελτίωσης της προσβασιμότητας, αυτές είναι επιλέξιμες στην παρούσα πρόσκληση)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7E57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9AEA9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E735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CAD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41C3C29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3B26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1D42" w14:textId="7B2FEA50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ΣΤΑΤΙΚΗ</w:t>
            </w:r>
            <w:r>
              <w:rPr>
                <w:rFonts w:ascii="Verdana" w:hAnsi="Verdana" w:cs="Arial"/>
                <w:sz w:val="16"/>
                <w:szCs w:val="16"/>
              </w:rPr>
              <w:t xml:space="preserve"> ΜΕΛΕΤΗ</w:t>
            </w:r>
          </w:p>
          <w:p w14:paraId="1E6DF76D" w14:textId="092A3C54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(εφόσον προβλέπονται παρεμβάσεις στον φέροντα οργανισμό)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9C32C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1602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1904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E54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580A368A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EC20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4AFB" w14:textId="059EDCF9" w:rsidR="006E1450" w:rsidRPr="006E1450" w:rsidRDefault="00E54F99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ΜΕΛΕΤΗ ΕΝΕΡΓΕΙΑΚΗΣ ΑΠΟΔΟΣΗΣ (ΜΕΑ) ΚΤΙΡΙΟΥ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8AB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8D74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6DDEA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12C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2D20A7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247A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B086" w14:textId="77777777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ΑΙΤΙΟΛΟΓΙΚΗ - ΤΕΧΝΙΚΗ ΕΚΘΕΣΗ ΓΙΑ ΠΡΟΣΤΑΤΕΥΟΜΕΝΑ ΚΤΙΡΙΑ</w:t>
            </w:r>
          </w:p>
          <w:p w14:paraId="641315B7" w14:textId="2487093B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 xml:space="preserve">(που συνοδεύει τη ΜΕΑ σε περίπτωση αδυναμίας τήρησης ελάχιστων απαιτήσεων, σύμφωνα με ΚΕΝΑΚ 2017 Α.11)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4EC9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43D6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4AA9A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BE6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46FF46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9F5F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0C24" w14:textId="77777777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ΜΕΛΕΤΕΣ ΗΛΕΚΤΡΟΜΗΧΑΝΟΛΟΓΙΚΩΝ ΕΓΚΑΤΑΣΤΑΣΕΩΝ</w:t>
            </w:r>
          </w:p>
          <w:p w14:paraId="2D36CA11" w14:textId="289FB67E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(απαιτούμενες από ΜΕΑ)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2BDC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644D7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BE0F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57E7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01F037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4287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FB7A" w14:textId="6B46861C" w:rsidR="006E1450" w:rsidRPr="006E1450" w:rsidRDefault="00DF33CA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DF33CA">
              <w:rPr>
                <w:rFonts w:ascii="Verdana" w:hAnsi="Verdana" w:cs="Arial"/>
                <w:sz w:val="16"/>
                <w:szCs w:val="16"/>
              </w:rPr>
              <w:t>ΣΑΥ-ΦΑΥ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0474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AF4A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F18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7EA3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9458AC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2BD03C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42EB" w14:textId="75C8453B" w:rsidR="006E1450" w:rsidRPr="00E504B2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7D4B8A">
              <w:rPr>
                <w:rFonts w:ascii="Verdana" w:hAnsi="Verdana" w:cs="Arial"/>
                <w:b/>
                <w:sz w:val="16"/>
                <w:szCs w:val="16"/>
              </w:rPr>
              <w:t xml:space="preserve">ΤΕΥΧΟΣ ΑΝΑΛΥΤΙΚΗΣ ΠΕΡΙΓΡΑΦΗΣ - </w:t>
            </w:r>
            <w:r w:rsidRPr="007D4B8A">
              <w:rPr>
                <w:rFonts w:ascii="Verdana" w:hAnsi="Verdana" w:cs="Arial"/>
                <w:b/>
                <w:sz w:val="16"/>
                <w:szCs w:val="16"/>
              </w:rPr>
              <w:lastRenderedPageBreak/>
              <w:t>ΠΡΟΜΕΤΡΗΣΗΣ – ΠΡΟΔΙΑΓΡΑΦΩΝ</w:t>
            </w:r>
            <w:r w:rsidR="00E504B2" w:rsidRPr="00E504B2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E504B2">
              <w:rPr>
                <w:rFonts w:ascii="Verdana" w:hAnsi="Verdana" w:cs="Arial"/>
                <w:b/>
                <w:sz w:val="16"/>
                <w:szCs w:val="16"/>
              </w:rPr>
              <w:t>–</w:t>
            </w:r>
            <w:r w:rsidR="00E504B2" w:rsidRPr="00E504B2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E504B2">
              <w:rPr>
                <w:rFonts w:ascii="Verdana" w:hAnsi="Verdana" w:cs="Arial"/>
                <w:b/>
                <w:sz w:val="16"/>
                <w:szCs w:val="16"/>
              </w:rPr>
              <w:t>ΠΡΟΥΠΟΛΟΓΙΣΜΟΣ – ΠΕΡΙΓΡΑΦΙΚΟ ΤΙΜΟΛΟΓΙΟ – ΝΕΕΣ ΤΙΜΕΣ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4294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5F946F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E166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F3F44F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7D4B8A" w:rsidRPr="006E1450" w14:paraId="6524859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CB4B22" w14:textId="50466AEC" w:rsidR="007D4B8A" w:rsidRPr="006E1450" w:rsidRDefault="007D4B8A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12EB" w14:textId="0CDD102F" w:rsidR="007D4B8A" w:rsidRPr="007D4B8A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7D4B8A">
              <w:rPr>
                <w:rFonts w:ascii="Verdana" w:hAnsi="Verdana" w:cs="Arial"/>
                <w:b/>
                <w:sz w:val="16"/>
                <w:szCs w:val="16"/>
              </w:rPr>
              <w:t>ΤΕΥΧΗ ΔΗΜΟΠΡΑΤΗΣΗΣ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8AAB8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BA3DAC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CA762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0E2169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23551501" w14:textId="77777777" w:rsidR="000910C5" w:rsidRDefault="000910C5"/>
    <w:p w14:paraId="1081900F" w14:textId="4DA05983" w:rsidR="006E1450" w:rsidRPr="00EC0623" w:rsidRDefault="00EC0623">
      <w:pPr>
        <w:rPr>
          <w:rFonts w:ascii="Verdana" w:hAnsi="Verdana" w:cs="Arial"/>
          <w:b/>
          <w:sz w:val="18"/>
          <w:szCs w:val="18"/>
          <w:u w:val="single"/>
        </w:rPr>
      </w:pPr>
      <w:r w:rsidRPr="00EC0623">
        <w:rPr>
          <w:rFonts w:ascii="Verdana" w:hAnsi="Verdana" w:cs="Arial"/>
          <w:b/>
          <w:sz w:val="18"/>
          <w:szCs w:val="18"/>
          <w:u w:val="single"/>
        </w:rPr>
        <w:t xml:space="preserve">Β. </w:t>
      </w:r>
      <w:r w:rsidR="003570E2">
        <w:rPr>
          <w:rFonts w:ascii="Verdana" w:hAnsi="Verdana" w:cs="Arial"/>
          <w:b/>
          <w:sz w:val="18"/>
          <w:szCs w:val="18"/>
          <w:u w:val="single"/>
        </w:rPr>
        <w:t>ΜΕΛΕΤΕΣ / ΥΠΗΡΕΣΙΕΣ</w:t>
      </w:r>
    </w:p>
    <w:p w14:paraId="347A70EF" w14:textId="77777777" w:rsidR="006E1450" w:rsidRDefault="006E1450"/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3570E2" w:rsidRPr="003570E2" w14:paraId="59B0D747" w14:textId="77777777" w:rsidTr="0009097D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26C547E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F23E6C" w14:textId="1B8FDB61" w:rsidR="003570E2" w:rsidRPr="003570E2" w:rsidRDefault="00B70443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ΜΕΛΕΤΕΣ / ΥΠΗΡΕΣΙΕΣ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5154C7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2E4232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70AE2651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  <w:p w14:paraId="6400ED6E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(Α.Π &amp; ΗΜ/ΝΙΑ)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2A1867B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3570E2" w:rsidRPr="003570E2" w14:paraId="228BE74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3F9A47" w14:textId="77777777" w:rsidR="003570E2" w:rsidRPr="003570E2" w:rsidRDefault="003570E2" w:rsidP="003570E2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70E2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8DAD" w14:textId="7EE6FB64" w:rsidR="003570E2" w:rsidRPr="003570E2" w:rsidRDefault="00B70443" w:rsidP="003570E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B70443">
              <w:rPr>
                <w:rFonts w:ascii="Verdana" w:hAnsi="Verdana" w:cs="Arial"/>
                <w:b/>
                <w:sz w:val="16"/>
                <w:szCs w:val="16"/>
              </w:rPr>
              <w:t xml:space="preserve">ΤΕΧΝΙΚΗ ΠΕΡΙΓΡΑΦΗ ΚΑΙ ΠΡΟΫΠΟΛΟΓΙΣΜΟΣ ΜΕΛΕΤΗΣ / ΥΠΗΡΕΣΙΩΝ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E17A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4BEAB3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B9B3A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3EBAAB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3570E2" w:rsidRPr="003570E2" w14:paraId="79BC6BD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7823CD" w14:textId="77777777" w:rsidR="003570E2" w:rsidRPr="003570E2" w:rsidRDefault="003570E2" w:rsidP="003570E2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70E2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6C27" w14:textId="375F46FE" w:rsidR="003570E2" w:rsidRPr="003570E2" w:rsidRDefault="00B70443" w:rsidP="003570E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B70443">
              <w:rPr>
                <w:rFonts w:ascii="Verdana" w:hAnsi="Verdana" w:cs="Arial"/>
                <w:b/>
                <w:sz w:val="16"/>
                <w:szCs w:val="16"/>
              </w:rPr>
              <w:t>ΤΕΥΧΗ ΔΗΜΟΠΡΑΤΗΣΗΣ ΜΕΛΕΤΩΝ / ΥΠΗΡΕΣΙΩΝ ΠΡΟΣ ΑΝΑΘΕΣΗ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BF79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5683EC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FB851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1EF57B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5D9FE067" w14:textId="77777777" w:rsidR="006E1450" w:rsidRDefault="006E1450"/>
    <w:p w14:paraId="2A43EC7E" w14:textId="28513D20" w:rsidR="001E2174" w:rsidRPr="001E2174" w:rsidRDefault="001E2174" w:rsidP="001E2174">
      <w:pPr>
        <w:rPr>
          <w:rFonts w:ascii="Verdana" w:hAnsi="Verdana" w:cs="Arial"/>
          <w:b/>
          <w:bCs/>
          <w:iCs/>
          <w:sz w:val="18"/>
          <w:szCs w:val="18"/>
          <w:u w:val="single"/>
          <w:lang w:eastAsia="en-US"/>
        </w:rPr>
      </w:pPr>
      <w:r>
        <w:rPr>
          <w:rFonts w:ascii="Verdana" w:hAnsi="Verdana" w:cs="Arial"/>
          <w:b/>
          <w:sz w:val="18"/>
          <w:szCs w:val="18"/>
          <w:u w:val="single"/>
        </w:rPr>
        <w:t>Γ</w:t>
      </w:r>
      <w:r w:rsidRPr="001E2174">
        <w:rPr>
          <w:rFonts w:ascii="Verdana" w:hAnsi="Verdana" w:cs="Arial"/>
          <w:b/>
          <w:sz w:val="18"/>
          <w:szCs w:val="18"/>
          <w:u w:val="single"/>
        </w:rPr>
        <w:t xml:space="preserve">. </w:t>
      </w:r>
      <w:r w:rsidRPr="001E2174">
        <w:rPr>
          <w:rFonts w:ascii="Verdana" w:hAnsi="Verdana" w:cs="Arial"/>
          <w:b/>
          <w:bCs/>
          <w:iCs/>
          <w:sz w:val="18"/>
          <w:szCs w:val="18"/>
          <w:u w:val="single"/>
          <w:lang w:eastAsia="en-US"/>
        </w:rPr>
        <w:t>ΠΡΟΜΗΘΕΙΕΣ ΕΞΟΠΛΙΣΜΟΥ</w:t>
      </w:r>
      <w:r w:rsidRPr="001E2174">
        <w:rPr>
          <w:rFonts w:ascii="Verdana" w:hAnsi="Verdana" w:cs="Arial"/>
          <w:b/>
          <w:bCs/>
          <w:iCs/>
          <w:sz w:val="18"/>
          <w:szCs w:val="18"/>
          <w:vertAlign w:val="superscript"/>
          <w:lang w:eastAsia="en-US"/>
        </w:rPr>
        <w:footnoteReference w:id="1"/>
      </w:r>
    </w:p>
    <w:p w14:paraId="0AD4682E" w14:textId="77777777" w:rsidR="001E2174" w:rsidRPr="001E2174" w:rsidRDefault="001E2174" w:rsidP="001E2174">
      <w:pPr>
        <w:rPr>
          <w:sz w:val="20"/>
          <w:szCs w:val="20"/>
          <w:u w:val="single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1E2174" w:rsidRPr="001E2174" w14:paraId="006A8BD0" w14:textId="77777777" w:rsidTr="0009097D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1AD6E5A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56F2AAB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ΠΡΟΜΗΘΕΙΕΣ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4C4AFE5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9CD2DD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535226A0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  <w:p w14:paraId="11A0A6C3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(Α.Π &amp; ΗΜ/ΝΙΑ)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B2A4A20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1E2174" w:rsidRPr="001E2174" w14:paraId="07F953E4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826A68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C1F8" w14:textId="77777777" w:rsidR="001E2174" w:rsidRPr="001E2174" w:rsidRDefault="001E2174" w:rsidP="001E2174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ΠΡΟΔΙΑΓΡΑΦΕΣ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1031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857CF67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68F6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1392F4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1E2174" w:rsidRPr="001E2174" w14:paraId="55BA093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FC9E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E203" w14:textId="31B15EF8" w:rsidR="001E2174" w:rsidRPr="001E2174" w:rsidRDefault="001E2174" w:rsidP="001E2174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 xml:space="preserve">ΤΕΧΝΙΚΕΣ ΠΡΟΔΙΑΓΡΑΦΕΣ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151CE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C059C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FE6DF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D181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E2174" w:rsidRPr="001E2174" w14:paraId="12A1272B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9A01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1.2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0635" w14:textId="77777777" w:rsidR="001E2174" w:rsidRPr="001E2174" w:rsidRDefault="001E2174" w:rsidP="001E2174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ΕΓΚΡΙΣΗ ΠΡΟΔΙΑΓΡΑΦΩΝ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F0407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A8C82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D3CC2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96AC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438D0" w:rsidRPr="001E2174" w14:paraId="1C1EE663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5890" w14:textId="5B23A838" w:rsidR="008438D0" w:rsidRPr="001E2174" w:rsidRDefault="008438D0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</w:t>
            </w:r>
            <w:r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7223" w14:textId="3708AA96" w:rsidR="008438D0" w:rsidRPr="001E2174" w:rsidRDefault="008438D0" w:rsidP="008438D0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ΠΡΟΫΠΟΛΟΓΙΣΜΟΣ ΚΑΙ ΤΕΚΜΗΡΙΩΣΗ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9A325" w14:textId="6D299DCB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4BB26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C929E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B44D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96433" w:rsidRPr="001E2174" w14:paraId="0129E5A8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67F2" w14:textId="7F78B403" w:rsidR="00496433" w:rsidRPr="001E2174" w:rsidRDefault="00496433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1.4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46B4E" w14:textId="172B6CED" w:rsidR="00496433" w:rsidRPr="001E2174" w:rsidRDefault="00496433" w:rsidP="008438D0">
            <w:pPr>
              <w:rPr>
                <w:rFonts w:ascii="Verdana" w:hAnsi="Verdana" w:cs="Arial"/>
                <w:sz w:val="16"/>
                <w:szCs w:val="16"/>
              </w:rPr>
            </w:pPr>
            <w:r w:rsidRPr="00496433">
              <w:rPr>
                <w:rFonts w:ascii="Verdana" w:hAnsi="Verdana" w:cs="Arial"/>
                <w:sz w:val="16"/>
                <w:szCs w:val="16"/>
              </w:rPr>
              <w:t>ΕΓΚΕΚΡΙΜΕΝΑ ΣΧΕΔΙΑ (εφόσον απαιτούνται από το είδος του προς προμήθεια προϊόντος)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5789D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0DA75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96F8D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6524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438D0" w:rsidRPr="001E2174" w14:paraId="68ED6B98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5C42C2" w14:textId="77777777" w:rsidR="008438D0" w:rsidRPr="001E2174" w:rsidRDefault="008438D0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B408" w14:textId="77777777" w:rsidR="008438D0" w:rsidRDefault="008438D0" w:rsidP="008438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ΤΕΥΧΗ ΔΗΜΟΠΡΑΤΗΣΗΣ ΕΞΟΠΛΙΣΜΟΥ</w:t>
            </w:r>
          </w:p>
          <w:p w14:paraId="1B79BF82" w14:textId="638EC45B" w:rsidR="00AE3D90" w:rsidRPr="001E2174" w:rsidRDefault="00AE3D90" w:rsidP="008438D0">
            <w:pPr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  <w:r w:rsidRPr="00AE3D90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(ΑΝΑΛΥΤΙΚΗ ΠΕΡΙΓΡΑΦΗ, ΣΥΓΓΡΑΦΗ ΥΠΟΧΡΕΩΣΕΩΝ, ΟΡΟΥΣ ΔΙΕΝΕΡΓΕΙΑΣ ΔΙΑΓΩΝΙΣΜΟΥ, ΜΕΘΟΔΟ ΑΞΙΟΛΟΓΗΣΗΣ ΠΡΟΣΦΟΡΩΝ, ΚΡΙΤΗΡΙΑ ΑΞΙΟΛΟΓΗΣΗΣ)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49197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422842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F385E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F23BCF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7745A452" w14:textId="77777777" w:rsidR="001E2174" w:rsidRPr="001E2174" w:rsidRDefault="001E2174" w:rsidP="001E2174">
      <w:pPr>
        <w:rPr>
          <w:rFonts w:ascii="Verdana" w:hAnsi="Verdana"/>
          <w:b/>
          <w:bCs/>
          <w:color w:val="0000FF"/>
          <w:sz w:val="18"/>
          <w:szCs w:val="18"/>
        </w:rPr>
      </w:pPr>
    </w:p>
    <w:p w14:paraId="3D65FDD6" w14:textId="77777777" w:rsidR="003570E2" w:rsidRDefault="003570E2"/>
    <w:p w14:paraId="16D5A370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  <w:r w:rsidRPr="00AE3D90">
        <w:rPr>
          <w:rFonts w:ascii="Verdana" w:hAnsi="Verdana"/>
          <w:sz w:val="16"/>
          <w:szCs w:val="16"/>
        </w:rPr>
        <w:t xml:space="preserve">Ημερομηνία, </w:t>
      </w:r>
    </w:p>
    <w:p w14:paraId="1CEBCAB1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</w:p>
    <w:p w14:paraId="1CCBBB53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</w:p>
    <w:p w14:paraId="4EDE1C85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  <w:lang w:val="en-US"/>
        </w:rPr>
      </w:pPr>
      <w:r w:rsidRPr="00AE3D90">
        <w:rPr>
          <w:rFonts w:ascii="Verdana" w:hAnsi="Verdana"/>
          <w:sz w:val="16"/>
          <w:szCs w:val="16"/>
        </w:rPr>
        <w:t>Ο Νόμιμος Εκπρόσωπος</w:t>
      </w:r>
    </w:p>
    <w:p w14:paraId="235515A1" w14:textId="77777777"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7C5B0F">
      <w:footerReference w:type="even" r:id="rId7"/>
      <w:footerReference w:type="default" r:id="rId8"/>
      <w:pgSz w:w="11906" w:h="16838"/>
      <w:pgMar w:top="426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7D3D2" w14:textId="77777777" w:rsidR="00995F0E" w:rsidRDefault="00995F0E">
      <w:r>
        <w:separator/>
      </w:r>
    </w:p>
  </w:endnote>
  <w:endnote w:type="continuationSeparator" w:id="0">
    <w:p w14:paraId="336C6F9C" w14:textId="77777777" w:rsidR="00995F0E" w:rsidRDefault="0099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515A7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35515A8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76" w:type="dxa"/>
      <w:tblInd w:w="2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33"/>
      <w:gridCol w:w="1843"/>
    </w:tblGrid>
    <w:tr w:rsidR="00A847A8" w:rsidRPr="00A847A8" w14:paraId="7929AA07" w14:textId="77777777" w:rsidTr="0009097D">
      <w:trPr>
        <w:cantSplit/>
      </w:trPr>
      <w:tc>
        <w:tcPr>
          <w:tcW w:w="743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7057156D" w14:textId="56B183C0" w:rsidR="00A847A8" w:rsidRPr="00A847A8" w:rsidRDefault="00A847A8" w:rsidP="00A847A8">
          <w:pPr>
            <w:keepLines/>
            <w:widowControl w:val="0"/>
            <w:tabs>
              <w:tab w:val="left" w:pos="4845"/>
            </w:tabs>
            <w:autoSpaceDE w:val="0"/>
            <w:autoSpaceDN w:val="0"/>
            <w:adjustRightInd w:val="0"/>
            <w:ind w:leftChars="-40" w:left="-17" w:right="108" w:hangingChars="36" w:hanging="79"/>
            <w:rPr>
              <w:rFonts w:ascii="Arial" w:hAnsi="Arial" w:cs="Arial"/>
              <w:lang w:val="en-US"/>
            </w:rPr>
          </w:pPr>
          <w:r w:rsidRPr="00A847A8"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0CD65D3E" wp14:editId="2E38DE36">
                <wp:extent cx="2419350" cy="409575"/>
                <wp:effectExtent l="0" t="0" r="0" b="9525"/>
                <wp:docPr id="998419957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9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7DDF5C0" w14:textId="1C8969B5" w:rsidR="00A847A8" w:rsidRPr="00A847A8" w:rsidRDefault="00A847A8" w:rsidP="00A847A8">
          <w:pPr>
            <w:keepLines/>
            <w:widowControl w:val="0"/>
            <w:autoSpaceDE w:val="0"/>
            <w:autoSpaceDN w:val="0"/>
            <w:adjustRightInd w:val="0"/>
            <w:ind w:leftChars="-260" w:left="-408" w:hangingChars="90" w:hanging="216"/>
            <w:jc w:val="right"/>
            <w:rPr>
              <w:rFonts w:ascii="Tahoma" w:hAnsi="Tahoma" w:cs="Tahoma"/>
              <w:color w:val="000000"/>
              <w:sz w:val="20"/>
              <w:szCs w:val="20"/>
            </w:rPr>
          </w:pPr>
          <w:r w:rsidRPr="00A847A8">
            <w:rPr>
              <w:rFonts w:ascii="Arial" w:hAnsi="Arial" w:cs="Arial"/>
              <w:noProof/>
            </w:rPr>
            <w:drawing>
              <wp:inline distT="0" distB="0" distL="0" distR="0" wp14:anchorId="16C3CB33" wp14:editId="2F885749">
                <wp:extent cx="1352550" cy="419100"/>
                <wp:effectExtent l="0" t="0" r="0" b="0"/>
                <wp:docPr id="852510246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6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6CC23B" w14:textId="77777777" w:rsidR="00A847A8" w:rsidRPr="00A847A8" w:rsidRDefault="00A847A8" w:rsidP="00A847A8">
    <w:pPr>
      <w:tabs>
        <w:tab w:val="center" w:pos="4153"/>
        <w:tab w:val="right" w:pos="8306"/>
      </w:tabs>
      <w:jc w:val="center"/>
      <w:rPr>
        <w:rFonts w:ascii="Verdana" w:hAnsi="Verdana"/>
        <w:sz w:val="16"/>
        <w:szCs w:val="16"/>
      </w:rPr>
    </w:pPr>
    <w:r w:rsidRPr="00A847A8">
      <w:rPr>
        <w:rFonts w:ascii="Verdana" w:hAnsi="Verdana"/>
        <w:sz w:val="16"/>
        <w:szCs w:val="16"/>
      </w:rPr>
      <w:t>[</w:t>
    </w:r>
    <w:r w:rsidRPr="00A847A8">
      <w:rPr>
        <w:rFonts w:ascii="Verdana" w:hAnsi="Verdana"/>
        <w:sz w:val="16"/>
        <w:szCs w:val="16"/>
      </w:rPr>
      <w:fldChar w:fldCharType="begin"/>
    </w:r>
    <w:r w:rsidRPr="00A847A8">
      <w:rPr>
        <w:rFonts w:ascii="Verdana" w:hAnsi="Verdana"/>
        <w:sz w:val="16"/>
        <w:szCs w:val="16"/>
      </w:rPr>
      <w:instrText>PAGE   \* MERGEFORMAT</w:instrText>
    </w:r>
    <w:r w:rsidRPr="00A847A8">
      <w:rPr>
        <w:rFonts w:ascii="Verdana" w:hAnsi="Verdana"/>
        <w:sz w:val="16"/>
        <w:szCs w:val="16"/>
      </w:rPr>
      <w:fldChar w:fldCharType="separate"/>
    </w:r>
    <w:r w:rsidRPr="00A847A8">
      <w:rPr>
        <w:rFonts w:ascii="Verdana" w:hAnsi="Verdana"/>
        <w:sz w:val="16"/>
        <w:szCs w:val="16"/>
      </w:rPr>
      <w:t>3</w:t>
    </w:r>
    <w:r w:rsidRPr="00A847A8">
      <w:rPr>
        <w:rFonts w:ascii="Verdana" w:hAnsi="Verdana"/>
        <w:sz w:val="16"/>
        <w:szCs w:val="16"/>
      </w:rPr>
      <w:fldChar w:fldCharType="end"/>
    </w:r>
    <w:r w:rsidRPr="00A847A8">
      <w:rPr>
        <w:rFonts w:ascii="Verdana" w:hAnsi="Verdana"/>
        <w:sz w:val="16"/>
        <w:szCs w:val="16"/>
      </w:rPr>
      <w:t>]</w:t>
    </w:r>
  </w:p>
  <w:p w14:paraId="503399FD" w14:textId="77777777" w:rsidR="00A847A8" w:rsidRDefault="00A847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970DE" w14:textId="77777777" w:rsidR="00995F0E" w:rsidRDefault="00995F0E">
      <w:r>
        <w:separator/>
      </w:r>
    </w:p>
  </w:footnote>
  <w:footnote w:type="continuationSeparator" w:id="0">
    <w:p w14:paraId="3616F54D" w14:textId="77777777" w:rsidR="00995F0E" w:rsidRDefault="00995F0E">
      <w:r>
        <w:continuationSeparator/>
      </w:r>
    </w:p>
  </w:footnote>
  <w:footnote w:id="1">
    <w:p w14:paraId="45BDD287" w14:textId="77777777" w:rsidR="001E2174" w:rsidRPr="004D6225" w:rsidRDefault="001E2174" w:rsidP="001E2174">
      <w:pPr>
        <w:pStyle w:val="a7"/>
      </w:pPr>
      <w:r w:rsidRPr="008830CC">
        <w:rPr>
          <w:rStyle w:val="a8"/>
          <w:rFonts w:ascii="Verdana" w:hAnsi="Verdana"/>
          <w:sz w:val="16"/>
          <w:szCs w:val="16"/>
        </w:rPr>
        <w:footnoteRef/>
      </w:r>
      <w:r w:rsidRPr="008830CC">
        <w:rPr>
          <w:rFonts w:ascii="Verdana" w:hAnsi="Verdana"/>
          <w:sz w:val="16"/>
          <w:szCs w:val="16"/>
        </w:rPr>
        <w:t xml:space="preserve"> </w:t>
      </w:r>
      <w:r w:rsidRPr="00CF2DBB">
        <w:rPr>
          <w:rFonts w:ascii="Verdana" w:hAnsi="Verdana"/>
          <w:sz w:val="16"/>
          <w:szCs w:val="16"/>
        </w:rPr>
        <w:t xml:space="preserve">Όσον αφορά τις προμήθειες εξοπλισμού, θα πρέπει να προσκομισθούν στοιχεία τεκμηρίωσης του προτεινόμενου Π/Υ (αντίστοιχες συμβάσεις-διαγωνισμοί, έρευνα αγοράς, </w:t>
      </w:r>
      <w:r>
        <w:rPr>
          <w:rFonts w:ascii="Verdana" w:hAnsi="Verdana"/>
          <w:sz w:val="16"/>
          <w:szCs w:val="16"/>
        </w:rPr>
        <w:t xml:space="preserve">δύο τουλάχιστον </w:t>
      </w:r>
      <w:r w:rsidRPr="00CF2DBB">
        <w:rPr>
          <w:rFonts w:ascii="Verdana" w:hAnsi="Verdana"/>
          <w:sz w:val="16"/>
          <w:szCs w:val="16"/>
        </w:rPr>
        <w:t xml:space="preserve">προσφορές </w:t>
      </w:r>
      <w:proofErr w:type="spellStart"/>
      <w:r w:rsidRPr="00CF2DBB">
        <w:rPr>
          <w:rFonts w:ascii="Verdana" w:hAnsi="Verdana"/>
          <w:sz w:val="16"/>
          <w:szCs w:val="16"/>
        </w:rPr>
        <w:t>κλ</w:t>
      </w:r>
      <w:r>
        <w:rPr>
          <w:rFonts w:ascii="Verdana" w:hAnsi="Verdana"/>
          <w:sz w:val="16"/>
          <w:szCs w:val="16"/>
        </w:rPr>
        <w:t>π</w:t>
      </w:r>
      <w:proofErr w:type="spellEnd"/>
      <w:r w:rsidRPr="00CF2DBB">
        <w:rPr>
          <w:rFonts w:ascii="Verdana" w:hAnsi="Verdana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3290916">
    <w:abstractNumId w:val="1"/>
  </w:num>
  <w:num w:numId="2" w16cid:durableId="1623613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0C5"/>
    <w:rsid w:val="00035E3D"/>
    <w:rsid w:val="000910C5"/>
    <w:rsid w:val="000B10F1"/>
    <w:rsid w:val="000E38DE"/>
    <w:rsid w:val="00101103"/>
    <w:rsid w:val="001023FB"/>
    <w:rsid w:val="00113A73"/>
    <w:rsid w:val="00117C0C"/>
    <w:rsid w:val="001219E5"/>
    <w:rsid w:val="00137705"/>
    <w:rsid w:val="001514EC"/>
    <w:rsid w:val="001631D4"/>
    <w:rsid w:val="00186B0C"/>
    <w:rsid w:val="00194C31"/>
    <w:rsid w:val="001A6527"/>
    <w:rsid w:val="001D2254"/>
    <w:rsid w:val="001E0ACD"/>
    <w:rsid w:val="001E2174"/>
    <w:rsid w:val="00215C88"/>
    <w:rsid w:val="00230134"/>
    <w:rsid w:val="00294307"/>
    <w:rsid w:val="002F4362"/>
    <w:rsid w:val="003570E2"/>
    <w:rsid w:val="00373728"/>
    <w:rsid w:val="0039390A"/>
    <w:rsid w:val="003A1C2A"/>
    <w:rsid w:val="003C2A8C"/>
    <w:rsid w:val="003D077B"/>
    <w:rsid w:val="003D3DF2"/>
    <w:rsid w:val="003D6C08"/>
    <w:rsid w:val="004778B2"/>
    <w:rsid w:val="00496433"/>
    <w:rsid w:val="004B0F48"/>
    <w:rsid w:val="004B5B4E"/>
    <w:rsid w:val="004B605A"/>
    <w:rsid w:val="004E204C"/>
    <w:rsid w:val="004E245C"/>
    <w:rsid w:val="004F1168"/>
    <w:rsid w:val="00505643"/>
    <w:rsid w:val="00520BF2"/>
    <w:rsid w:val="00575915"/>
    <w:rsid w:val="005D7B73"/>
    <w:rsid w:val="005E3F16"/>
    <w:rsid w:val="00600F85"/>
    <w:rsid w:val="00606B88"/>
    <w:rsid w:val="006237E4"/>
    <w:rsid w:val="00640719"/>
    <w:rsid w:val="006A5D3D"/>
    <w:rsid w:val="006B15B0"/>
    <w:rsid w:val="006D19AE"/>
    <w:rsid w:val="006E1450"/>
    <w:rsid w:val="00707247"/>
    <w:rsid w:val="00734D10"/>
    <w:rsid w:val="00742CBA"/>
    <w:rsid w:val="007451B4"/>
    <w:rsid w:val="00767348"/>
    <w:rsid w:val="007777AC"/>
    <w:rsid w:val="00787F3F"/>
    <w:rsid w:val="007B10E7"/>
    <w:rsid w:val="007B4EFF"/>
    <w:rsid w:val="007C52EF"/>
    <w:rsid w:val="007C5B0F"/>
    <w:rsid w:val="007D4B8A"/>
    <w:rsid w:val="007E6F88"/>
    <w:rsid w:val="00806459"/>
    <w:rsid w:val="00813956"/>
    <w:rsid w:val="008154D6"/>
    <w:rsid w:val="00821311"/>
    <w:rsid w:val="00824F5D"/>
    <w:rsid w:val="008273A4"/>
    <w:rsid w:val="00830921"/>
    <w:rsid w:val="00831E51"/>
    <w:rsid w:val="00841A77"/>
    <w:rsid w:val="008438D0"/>
    <w:rsid w:val="00847BF8"/>
    <w:rsid w:val="00850E68"/>
    <w:rsid w:val="0087712E"/>
    <w:rsid w:val="008C23E1"/>
    <w:rsid w:val="008E2280"/>
    <w:rsid w:val="008E31E6"/>
    <w:rsid w:val="008F1D46"/>
    <w:rsid w:val="00944E10"/>
    <w:rsid w:val="00945FD0"/>
    <w:rsid w:val="00950104"/>
    <w:rsid w:val="009870B4"/>
    <w:rsid w:val="00987E53"/>
    <w:rsid w:val="00995F0E"/>
    <w:rsid w:val="009D2440"/>
    <w:rsid w:val="009E0269"/>
    <w:rsid w:val="009E036C"/>
    <w:rsid w:val="009E5F72"/>
    <w:rsid w:val="009F67B6"/>
    <w:rsid w:val="00A13971"/>
    <w:rsid w:val="00A139BF"/>
    <w:rsid w:val="00A16177"/>
    <w:rsid w:val="00A25E2A"/>
    <w:rsid w:val="00A57CEA"/>
    <w:rsid w:val="00A847A8"/>
    <w:rsid w:val="00AA4972"/>
    <w:rsid w:val="00AC1453"/>
    <w:rsid w:val="00AC7BEC"/>
    <w:rsid w:val="00AD0429"/>
    <w:rsid w:val="00AE3D90"/>
    <w:rsid w:val="00AE4E30"/>
    <w:rsid w:val="00AF786D"/>
    <w:rsid w:val="00B02261"/>
    <w:rsid w:val="00B325B1"/>
    <w:rsid w:val="00B3710E"/>
    <w:rsid w:val="00B57DFB"/>
    <w:rsid w:val="00B61685"/>
    <w:rsid w:val="00B70443"/>
    <w:rsid w:val="00B95EA9"/>
    <w:rsid w:val="00BA5F77"/>
    <w:rsid w:val="00C3424C"/>
    <w:rsid w:val="00C34425"/>
    <w:rsid w:val="00C4540C"/>
    <w:rsid w:val="00C61383"/>
    <w:rsid w:val="00C826E9"/>
    <w:rsid w:val="00CA6768"/>
    <w:rsid w:val="00D410D7"/>
    <w:rsid w:val="00D54422"/>
    <w:rsid w:val="00D607A7"/>
    <w:rsid w:val="00D614E8"/>
    <w:rsid w:val="00D663A0"/>
    <w:rsid w:val="00D8644B"/>
    <w:rsid w:val="00DF077C"/>
    <w:rsid w:val="00DF33CA"/>
    <w:rsid w:val="00E32470"/>
    <w:rsid w:val="00E35C58"/>
    <w:rsid w:val="00E35F5E"/>
    <w:rsid w:val="00E504B2"/>
    <w:rsid w:val="00E54F99"/>
    <w:rsid w:val="00E560B5"/>
    <w:rsid w:val="00E65846"/>
    <w:rsid w:val="00E673B6"/>
    <w:rsid w:val="00E82784"/>
    <w:rsid w:val="00EC0623"/>
    <w:rsid w:val="00EE453C"/>
    <w:rsid w:val="00EE7C3D"/>
    <w:rsid w:val="00EF4F4F"/>
    <w:rsid w:val="00F2055D"/>
    <w:rsid w:val="00F20699"/>
    <w:rsid w:val="00F20EBF"/>
    <w:rsid w:val="00F475FE"/>
    <w:rsid w:val="00F63698"/>
    <w:rsid w:val="00F736FD"/>
    <w:rsid w:val="00FA7214"/>
    <w:rsid w:val="00FB224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514F6"/>
  <w15:docId w15:val="{9D611BCE-18E9-4C29-A4CA-CAB18AA7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footnote text"/>
    <w:basedOn w:val="a"/>
    <w:link w:val="Char0"/>
    <w:semiHidden/>
    <w:rsid w:val="001E2174"/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semiHidden/>
    <w:rsid w:val="001E2174"/>
  </w:style>
  <w:style w:type="character" w:styleId="a8">
    <w:name w:val="footnote reference"/>
    <w:semiHidden/>
    <w:rsid w:val="001E21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ΤΖΙΑΛΛΑΣ ΚΩΝΣΤΑΝΤΙΝΟΣ</cp:lastModifiedBy>
  <cp:revision>42</cp:revision>
  <cp:lastPrinted>2016-10-04T09:50:00Z</cp:lastPrinted>
  <dcterms:created xsi:type="dcterms:W3CDTF">2018-07-18T10:31:00Z</dcterms:created>
  <dcterms:modified xsi:type="dcterms:W3CDTF">2024-12-17T09:05:00Z</dcterms:modified>
</cp:coreProperties>
</file>