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007C4F" w14:textId="77777777" w:rsidR="00E17BC9" w:rsidRPr="00837F25" w:rsidRDefault="00E17BC9" w:rsidP="00877759">
      <w:pPr>
        <w:spacing w:after="60"/>
        <w:ind w:leftChars="0" w:left="0" w:firstLineChars="0" w:firstLine="0"/>
        <w:jc w:val="center"/>
        <w:rPr>
          <w:rFonts w:cs="Arial"/>
          <w:b/>
        </w:rPr>
      </w:pPr>
    </w:p>
    <w:p w14:paraId="5BAD99FF" w14:textId="77777777" w:rsidR="00B31192" w:rsidRDefault="00B31192" w:rsidP="00877759">
      <w:pPr>
        <w:spacing w:after="60"/>
        <w:ind w:leftChars="0" w:left="0" w:firstLineChars="0" w:firstLine="0"/>
        <w:jc w:val="center"/>
        <w:rPr>
          <w:rFonts w:cs="Arial"/>
          <w:b/>
          <w:lang w:val="en-US"/>
        </w:rPr>
      </w:pPr>
    </w:p>
    <w:p w14:paraId="2DF9A76D" w14:textId="77777777" w:rsidR="00B16A01" w:rsidRPr="00B62D94" w:rsidRDefault="00B16A01" w:rsidP="00877759">
      <w:pPr>
        <w:spacing w:after="60"/>
        <w:ind w:leftChars="0" w:left="0" w:firstLineChars="0" w:firstLine="0"/>
        <w:jc w:val="center"/>
        <w:rPr>
          <w:rFonts w:asciiTheme="minorHAnsi" w:hAnsiTheme="minorHAnsi" w:cstheme="minorHAnsi"/>
          <w:b/>
          <w:lang w:val="en-US"/>
        </w:rPr>
      </w:pPr>
    </w:p>
    <w:p w14:paraId="5D98C7A1" w14:textId="77777777" w:rsidR="00B16A01" w:rsidRPr="00B62D94" w:rsidRDefault="00B16A01" w:rsidP="00877759">
      <w:pPr>
        <w:spacing w:after="60"/>
        <w:ind w:leftChars="0" w:left="0" w:firstLineChars="0" w:firstLine="0"/>
        <w:jc w:val="center"/>
        <w:rPr>
          <w:rFonts w:asciiTheme="minorHAnsi" w:hAnsiTheme="minorHAnsi" w:cstheme="minorHAnsi"/>
          <w:b/>
          <w:lang w:val="en-US"/>
        </w:rPr>
      </w:pPr>
    </w:p>
    <w:p w14:paraId="492F4CD2" w14:textId="77777777" w:rsidR="00B16A01" w:rsidRPr="00B62D94" w:rsidRDefault="00B16A01" w:rsidP="00877759">
      <w:pPr>
        <w:spacing w:after="60"/>
        <w:ind w:leftChars="0" w:left="0" w:firstLineChars="0" w:firstLine="0"/>
        <w:jc w:val="center"/>
        <w:rPr>
          <w:rFonts w:asciiTheme="minorHAnsi" w:hAnsiTheme="minorHAnsi" w:cstheme="minorHAnsi"/>
          <w:b/>
          <w:lang w:val="en-US"/>
        </w:rPr>
      </w:pPr>
    </w:p>
    <w:p w14:paraId="36A2EC41" w14:textId="77777777" w:rsidR="00B16A01" w:rsidRPr="00B62D94" w:rsidRDefault="00B16A01" w:rsidP="00877759">
      <w:pPr>
        <w:spacing w:after="60"/>
        <w:ind w:leftChars="0" w:left="0" w:firstLineChars="0" w:firstLine="0"/>
        <w:jc w:val="center"/>
        <w:rPr>
          <w:rFonts w:asciiTheme="minorHAnsi" w:hAnsiTheme="minorHAnsi" w:cstheme="minorHAnsi"/>
          <w:b/>
          <w:lang w:val="en-US"/>
        </w:rPr>
      </w:pPr>
    </w:p>
    <w:p w14:paraId="234E5CE5" w14:textId="77777777" w:rsidR="00B31192" w:rsidRPr="00B62D94" w:rsidRDefault="00B31192" w:rsidP="00877759">
      <w:pPr>
        <w:spacing w:after="60"/>
        <w:ind w:leftChars="0" w:left="0" w:firstLineChars="0" w:firstLine="0"/>
        <w:jc w:val="center"/>
        <w:rPr>
          <w:rFonts w:asciiTheme="minorHAnsi" w:hAnsiTheme="minorHAnsi" w:cstheme="minorHAnsi"/>
          <w:b/>
          <w:lang w:val="en-US"/>
        </w:rPr>
      </w:pPr>
    </w:p>
    <w:p w14:paraId="104E8A85" w14:textId="77777777" w:rsidR="00B31192" w:rsidRPr="00B62D94" w:rsidRDefault="00B31192" w:rsidP="00877759">
      <w:pPr>
        <w:spacing w:after="60"/>
        <w:ind w:leftChars="0" w:left="0" w:firstLineChars="0" w:firstLine="0"/>
        <w:jc w:val="center"/>
        <w:rPr>
          <w:rFonts w:asciiTheme="minorHAnsi" w:hAnsiTheme="minorHAnsi" w:cstheme="minorHAnsi"/>
          <w:b/>
          <w:lang w:val="en-US"/>
        </w:rPr>
      </w:pPr>
    </w:p>
    <w:p w14:paraId="3024D52D" w14:textId="77777777" w:rsidR="00606092" w:rsidRDefault="00606092" w:rsidP="00283EE4">
      <w:pPr>
        <w:shd w:val="clear" w:color="auto" w:fill="BDD6EE" w:themeFill="accent1" w:themeFillTint="66"/>
        <w:spacing w:before="120" w:after="120"/>
        <w:ind w:leftChars="0" w:left="0" w:firstLineChars="0" w:firstLine="0"/>
        <w:jc w:val="center"/>
        <w:rPr>
          <w:rFonts w:asciiTheme="minorHAnsi" w:hAnsiTheme="minorHAnsi" w:cstheme="minorHAnsi"/>
          <w:b/>
          <w:sz w:val="36"/>
          <w:szCs w:val="36"/>
        </w:rPr>
      </w:pPr>
      <w:r w:rsidRPr="00606092">
        <w:rPr>
          <w:rFonts w:asciiTheme="minorHAnsi" w:hAnsiTheme="minorHAnsi" w:cstheme="minorHAnsi"/>
          <w:b/>
          <w:sz w:val="36"/>
          <w:szCs w:val="36"/>
        </w:rPr>
        <w:t xml:space="preserve">ΜΕΘΟΔΟΛΟΓΙΑ ΑΞΙΟΛΟΓΗΣΗΣ ΚΑΙ </w:t>
      </w:r>
    </w:p>
    <w:p w14:paraId="1012F66B" w14:textId="77777777" w:rsidR="00B40D5E" w:rsidRPr="00606092" w:rsidRDefault="00606092" w:rsidP="00283EE4">
      <w:pPr>
        <w:shd w:val="clear" w:color="auto" w:fill="BDD6EE" w:themeFill="accent1" w:themeFillTint="66"/>
        <w:spacing w:before="120" w:after="120"/>
        <w:ind w:leftChars="0" w:left="0" w:firstLineChars="0" w:firstLine="0"/>
        <w:jc w:val="center"/>
        <w:rPr>
          <w:rFonts w:asciiTheme="minorHAnsi" w:hAnsiTheme="minorHAnsi" w:cstheme="minorHAnsi"/>
          <w:b/>
          <w:sz w:val="36"/>
          <w:szCs w:val="36"/>
        </w:rPr>
      </w:pPr>
      <w:r w:rsidRPr="00606092">
        <w:rPr>
          <w:rFonts w:asciiTheme="minorHAnsi" w:hAnsiTheme="minorHAnsi" w:cstheme="minorHAnsi"/>
          <w:b/>
          <w:sz w:val="36"/>
          <w:szCs w:val="36"/>
        </w:rPr>
        <w:t>ΚΡΙΤΗΡΙΑ ΕΠΙΛΟΓΗΣ ΠΡΑΞΕΩΝ</w:t>
      </w:r>
    </w:p>
    <w:p w14:paraId="42841CE5" w14:textId="77777777" w:rsidR="009354AC" w:rsidRPr="00B62D94" w:rsidRDefault="00481A9B" w:rsidP="00283EE4">
      <w:pPr>
        <w:shd w:val="clear" w:color="auto" w:fill="BDD6EE" w:themeFill="accent1" w:themeFillTint="66"/>
        <w:spacing w:after="60"/>
        <w:ind w:leftChars="0" w:left="0" w:firstLineChars="0" w:firstLine="0"/>
        <w:jc w:val="center"/>
        <w:rPr>
          <w:rFonts w:asciiTheme="minorHAnsi" w:hAnsiTheme="minorHAnsi" w:cstheme="minorHAnsi"/>
          <w:b/>
          <w:sz w:val="32"/>
          <w:szCs w:val="32"/>
        </w:rPr>
      </w:pPr>
      <w:r w:rsidRPr="00B62D94">
        <w:rPr>
          <w:rFonts w:asciiTheme="minorHAnsi" w:hAnsiTheme="minorHAnsi" w:cstheme="minorHAnsi"/>
          <w:b/>
          <w:sz w:val="32"/>
          <w:szCs w:val="32"/>
        </w:rPr>
        <w:t>ΠΡΟΓΡΑΜΜΑΤ</w:t>
      </w:r>
      <w:r w:rsidR="00283EE4" w:rsidRPr="00B62D94">
        <w:rPr>
          <w:rFonts w:asciiTheme="minorHAnsi" w:hAnsiTheme="minorHAnsi" w:cstheme="minorHAnsi"/>
          <w:b/>
          <w:sz w:val="32"/>
          <w:szCs w:val="32"/>
        </w:rPr>
        <w:t xml:space="preserve">ΟΣ ΗΠΕΙΡΟΣ </w:t>
      </w:r>
      <w:r w:rsidRPr="00B62D94">
        <w:rPr>
          <w:rFonts w:asciiTheme="minorHAnsi" w:hAnsiTheme="minorHAnsi" w:cstheme="minorHAnsi"/>
          <w:b/>
          <w:sz w:val="32"/>
          <w:szCs w:val="32"/>
        </w:rPr>
        <w:t>2021-2027</w:t>
      </w:r>
    </w:p>
    <w:p w14:paraId="6155559B"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21C2020A" w14:textId="77777777" w:rsidR="00B31192" w:rsidRPr="00B62D94" w:rsidRDefault="00B31192" w:rsidP="00203501">
      <w:pPr>
        <w:spacing w:after="60"/>
        <w:ind w:leftChars="0" w:left="0" w:firstLineChars="0" w:firstLine="0"/>
        <w:jc w:val="center"/>
        <w:rPr>
          <w:rFonts w:asciiTheme="minorHAnsi" w:hAnsiTheme="minorHAnsi" w:cstheme="minorHAnsi"/>
          <w:b/>
        </w:rPr>
      </w:pPr>
    </w:p>
    <w:p w14:paraId="2AD4EE3C" w14:textId="77777777" w:rsidR="007C3103" w:rsidRPr="00B62D94" w:rsidRDefault="007C3103" w:rsidP="00203501">
      <w:pPr>
        <w:spacing w:after="60"/>
        <w:ind w:leftChars="0" w:left="0" w:firstLineChars="0" w:firstLine="0"/>
        <w:jc w:val="center"/>
        <w:rPr>
          <w:rFonts w:asciiTheme="minorHAnsi" w:hAnsiTheme="minorHAnsi" w:cstheme="minorHAnsi"/>
          <w:b/>
        </w:rPr>
      </w:pPr>
    </w:p>
    <w:p w14:paraId="45C43AE7" w14:textId="77777777" w:rsidR="009354AC" w:rsidRPr="00B62D94" w:rsidRDefault="009354AC" w:rsidP="00877759">
      <w:pPr>
        <w:spacing w:after="60"/>
        <w:ind w:leftChars="0" w:left="0" w:firstLineChars="0" w:firstLine="0"/>
        <w:jc w:val="center"/>
        <w:rPr>
          <w:rFonts w:asciiTheme="minorHAnsi" w:hAnsiTheme="minorHAnsi" w:cstheme="minorHAnsi"/>
          <w:b/>
        </w:rPr>
      </w:pPr>
    </w:p>
    <w:p w14:paraId="14149839"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75207030"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787CC517" w14:textId="77777777" w:rsidR="00B31192" w:rsidRPr="00B62D94" w:rsidRDefault="00B31192" w:rsidP="00877759">
      <w:pPr>
        <w:spacing w:after="60"/>
        <w:ind w:leftChars="0" w:left="0" w:firstLineChars="0" w:firstLine="0"/>
        <w:jc w:val="center"/>
        <w:rPr>
          <w:rFonts w:asciiTheme="minorHAnsi" w:hAnsiTheme="minorHAnsi" w:cstheme="minorHAns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5"/>
        <w:gridCol w:w="4337"/>
      </w:tblGrid>
      <w:tr w:rsidR="00F05D26" w:rsidRPr="00B62D94" w14:paraId="5F0E1A33" w14:textId="77777777" w:rsidTr="00606092">
        <w:tc>
          <w:tcPr>
            <w:tcW w:w="3965" w:type="dxa"/>
            <w:shd w:val="clear" w:color="auto" w:fill="auto"/>
            <w:vAlign w:val="center"/>
          </w:tcPr>
          <w:p w14:paraId="65A1F3AC" w14:textId="77777777" w:rsidR="00F05D26" w:rsidRPr="00B62D94" w:rsidRDefault="00F05D26" w:rsidP="00481A9B">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sz w:val="28"/>
                <w:szCs w:val="28"/>
              </w:rPr>
              <w:t>Π</w:t>
            </w:r>
            <w:r w:rsidR="00481A9B" w:rsidRPr="00B62D94">
              <w:rPr>
                <w:rFonts w:asciiTheme="minorHAnsi" w:hAnsiTheme="minorHAnsi" w:cstheme="minorHAnsi"/>
                <w:b/>
                <w:sz w:val="28"/>
                <w:szCs w:val="28"/>
              </w:rPr>
              <w:t>ρόγραμμα</w:t>
            </w:r>
          </w:p>
        </w:tc>
        <w:tc>
          <w:tcPr>
            <w:tcW w:w="4337" w:type="dxa"/>
            <w:shd w:val="clear" w:color="auto" w:fill="auto"/>
            <w:vAlign w:val="center"/>
          </w:tcPr>
          <w:p w14:paraId="110DF21E" w14:textId="77777777" w:rsidR="00F05D26" w:rsidRPr="00B62D94" w:rsidRDefault="002114E9" w:rsidP="002114E9">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i/>
                <w:sz w:val="28"/>
                <w:szCs w:val="28"/>
              </w:rPr>
              <w:t>ΗΠΕΙΡΟΣ 2021-2027</w:t>
            </w:r>
          </w:p>
        </w:tc>
      </w:tr>
      <w:tr w:rsidR="00F05D26" w:rsidRPr="00B62D94" w14:paraId="3B19B398" w14:textId="77777777" w:rsidTr="00606092">
        <w:tc>
          <w:tcPr>
            <w:tcW w:w="3965" w:type="dxa"/>
            <w:tcBorders>
              <w:bottom w:val="single" w:sz="4" w:space="0" w:color="auto"/>
            </w:tcBorders>
            <w:shd w:val="clear" w:color="auto" w:fill="auto"/>
            <w:vAlign w:val="center"/>
          </w:tcPr>
          <w:p w14:paraId="3B10044C" w14:textId="77777777" w:rsidR="00F05D26" w:rsidRPr="00B62D94" w:rsidRDefault="00F05D26" w:rsidP="004F1739">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sz w:val="28"/>
                <w:szCs w:val="28"/>
              </w:rPr>
              <w:t>CCI</w:t>
            </w:r>
            <w:r w:rsidR="00481A9B" w:rsidRPr="00B62D94">
              <w:rPr>
                <w:rFonts w:asciiTheme="minorHAnsi" w:hAnsiTheme="minorHAnsi" w:cstheme="minorHAnsi"/>
                <w:b/>
                <w:sz w:val="28"/>
                <w:szCs w:val="28"/>
              </w:rPr>
              <w:t xml:space="preserve"> Προγράμματος</w:t>
            </w:r>
          </w:p>
        </w:tc>
        <w:tc>
          <w:tcPr>
            <w:tcW w:w="4337" w:type="dxa"/>
            <w:tcBorders>
              <w:bottom w:val="single" w:sz="4" w:space="0" w:color="auto"/>
            </w:tcBorders>
            <w:shd w:val="clear" w:color="auto" w:fill="auto"/>
            <w:vAlign w:val="center"/>
          </w:tcPr>
          <w:p w14:paraId="7081B56B" w14:textId="77777777" w:rsidR="00F05D26" w:rsidRPr="00B62D94" w:rsidRDefault="002114E9" w:rsidP="004F1739">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i/>
                <w:sz w:val="28"/>
                <w:szCs w:val="28"/>
                <w:lang w:val="en-US"/>
              </w:rPr>
              <w:t>2021EL16FFPR009</w:t>
            </w:r>
          </w:p>
        </w:tc>
      </w:tr>
      <w:tr w:rsidR="00F05D26" w:rsidRPr="00B62D94" w14:paraId="260E7309" w14:textId="77777777" w:rsidTr="00606092">
        <w:tc>
          <w:tcPr>
            <w:tcW w:w="3965" w:type="dxa"/>
            <w:tcBorders>
              <w:bottom w:val="single" w:sz="4" w:space="0" w:color="auto"/>
            </w:tcBorders>
            <w:shd w:val="clear" w:color="auto" w:fill="auto"/>
            <w:vAlign w:val="center"/>
          </w:tcPr>
          <w:p w14:paraId="640BB372" w14:textId="77777777" w:rsidR="00F05D26" w:rsidRPr="00B62D94" w:rsidRDefault="00F05D26" w:rsidP="004F1739">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sz w:val="28"/>
                <w:szCs w:val="28"/>
              </w:rPr>
              <w:t>Έκδοση</w:t>
            </w:r>
            <w:r w:rsidR="00481A9B" w:rsidRPr="00B62D94">
              <w:rPr>
                <w:rFonts w:asciiTheme="minorHAnsi" w:hAnsiTheme="minorHAnsi" w:cstheme="minorHAnsi"/>
                <w:b/>
                <w:sz w:val="28"/>
                <w:szCs w:val="28"/>
                <w:lang w:val="en-US"/>
              </w:rPr>
              <w:t xml:space="preserve"> </w:t>
            </w:r>
            <w:r w:rsidR="00481A9B" w:rsidRPr="00B62D94">
              <w:rPr>
                <w:rFonts w:asciiTheme="minorHAnsi" w:hAnsiTheme="minorHAnsi" w:cstheme="minorHAnsi"/>
                <w:b/>
                <w:sz w:val="28"/>
                <w:szCs w:val="28"/>
              </w:rPr>
              <w:t>Προγράμματος</w:t>
            </w:r>
          </w:p>
        </w:tc>
        <w:tc>
          <w:tcPr>
            <w:tcW w:w="4337" w:type="dxa"/>
            <w:tcBorders>
              <w:bottom w:val="single" w:sz="4" w:space="0" w:color="auto"/>
            </w:tcBorders>
            <w:shd w:val="clear" w:color="auto" w:fill="auto"/>
            <w:vAlign w:val="center"/>
          </w:tcPr>
          <w:p w14:paraId="2FF00577" w14:textId="77777777" w:rsidR="00F05D26" w:rsidRPr="00B62D94" w:rsidRDefault="002114E9" w:rsidP="004F1739">
            <w:pPr>
              <w:spacing w:after="60"/>
              <w:ind w:leftChars="0" w:left="0" w:firstLineChars="0" w:firstLine="0"/>
              <w:jc w:val="center"/>
              <w:rPr>
                <w:rFonts w:asciiTheme="minorHAnsi" w:hAnsiTheme="minorHAnsi" w:cstheme="minorHAnsi"/>
                <w:b/>
                <w:sz w:val="28"/>
                <w:szCs w:val="28"/>
                <w:lang w:val="en-US"/>
              </w:rPr>
            </w:pPr>
            <w:r w:rsidRPr="00B62D94">
              <w:rPr>
                <w:rFonts w:asciiTheme="minorHAnsi" w:hAnsiTheme="minorHAnsi" w:cstheme="minorHAnsi"/>
                <w:b/>
                <w:i/>
                <w:sz w:val="28"/>
                <w:szCs w:val="28"/>
                <w:lang w:val="en-US"/>
              </w:rPr>
              <w:t>1.2</w:t>
            </w:r>
          </w:p>
        </w:tc>
      </w:tr>
      <w:tr w:rsidR="00481A9B" w:rsidRPr="00B62D94" w14:paraId="117B48AC" w14:textId="77777777" w:rsidTr="00606092">
        <w:tc>
          <w:tcPr>
            <w:tcW w:w="3965" w:type="dxa"/>
            <w:tcBorders>
              <w:top w:val="single" w:sz="4" w:space="0" w:color="auto"/>
              <w:left w:val="nil"/>
              <w:bottom w:val="single" w:sz="4" w:space="0" w:color="auto"/>
              <w:right w:val="nil"/>
            </w:tcBorders>
            <w:shd w:val="clear" w:color="auto" w:fill="auto"/>
            <w:vAlign w:val="center"/>
          </w:tcPr>
          <w:p w14:paraId="135FDAB7" w14:textId="77777777" w:rsidR="00481A9B" w:rsidRPr="00B62D94" w:rsidRDefault="00481A9B" w:rsidP="004F1739">
            <w:pPr>
              <w:spacing w:after="60"/>
              <w:ind w:leftChars="0" w:left="0" w:firstLineChars="0" w:firstLine="0"/>
              <w:jc w:val="center"/>
              <w:rPr>
                <w:rFonts w:asciiTheme="minorHAnsi" w:hAnsiTheme="minorHAnsi" w:cstheme="minorHAnsi"/>
                <w:b/>
                <w:sz w:val="28"/>
                <w:szCs w:val="28"/>
              </w:rPr>
            </w:pPr>
          </w:p>
        </w:tc>
        <w:tc>
          <w:tcPr>
            <w:tcW w:w="4337" w:type="dxa"/>
            <w:tcBorders>
              <w:top w:val="single" w:sz="4" w:space="0" w:color="auto"/>
              <w:left w:val="nil"/>
              <w:bottom w:val="single" w:sz="4" w:space="0" w:color="auto"/>
              <w:right w:val="nil"/>
            </w:tcBorders>
            <w:shd w:val="clear" w:color="auto" w:fill="auto"/>
            <w:vAlign w:val="center"/>
          </w:tcPr>
          <w:p w14:paraId="5F566C08" w14:textId="77777777" w:rsidR="00481A9B" w:rsidRPr="00B62D94" w:rsidRDefault="00481A9B" w:rsidP="004F1739">
            <w:pPr>
              <w:spacing w:after="60"/>
              <w:ind w:leftChars="0" w:left="0" w:firstLineChars="0" w:firstLine="0"/>
              <w:jc w:val="center"/>
              <w:rPr>
                <w:rFonts w:asciiTheme="minorHAnsi" w:hAnsiTheme="minorHAnsi" w:cstheme="minorHAnsi"/>
                <w:b/>
                <w:i/>
                <w:color w:val="E36C0A"/>
                <w:sz w:val="28"/>
                <w:szCs w:val="28"/>
              </w:rPr>
            </w:pPr>
          </w:p>
        </w:tc>
      </w:tr>
      <w:tr w:rsidR="00F05D26" w:rsidRPr="00B62D94" w14:paraId="648B8F20" w14:textId="77777777" w:rsidTr="00606092">
        <w:tc>
          <w:tcPr>
            <w:tcW w:w="3965" w:type="dxa"/>
            <w:tcBorders>
              <w:top w:val="single" w:sz="4" w:space="0" w:color="auto"/>
            </w:tcBorders>
            <w:shd w:val="clear" w:color="auto" w:fill="auto"/>
            <w:vAlign w:val="center"/>
          </w:tcPr>
          <w:p w14:paraId="419FB930" w14:textId="77777777" w:rsidR="00F05D26" w:rsidRPr="00B62D94" w:rsidRDefault="00F05D26" w:rsidP="00606092">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sz w:val="28"/>
                <w:szCs w:val="28"/>
              </w:rPr>
              <w:t>Έκδοση Ε</w:t>
            </w:r>
            <w:r w:rsidR="00074B05" w:rsidRPr="00B62D94">
              <w:rPr>
                <w:rFonts w:asciiTheme="minorHAnsi" w:hAnsiTheme="minorHAnsi" w:cstheme="minorHAnsi"/>
                <w:b/>
                <w:sz w:val="28"/>
                <w:szCs w:val="28"/>
              </w:rPr>
              <w:t xml:space="preserve">γγράφου </w:t>
            </w:r>
          </w:p>
        </w:tc>
        <w:tc>
          <w:tcPr>
            <w:tcW w:w="4337" w:type="dxa"/>
            <w:tcBorders>
              <w:top w:val="single" w:sz="4" w:space="0" w:color="auto"/>
            </w:tcBorders>
            <w:shd w:val="clear" w:color="auto" w:fill="auto"/>
            <w:vAlign w:val="center"/>
          </w:tcPr>
          <w:p w14:paraId="279043F3" w14:textId="44E2003D" w:rsidR="00F05D26" w:rsidRPr="00B62D94" w:rsidRDefault="00EA73DF" w:rsidP="00FE16CF">
            <w:pPr>
              <w:spacing w:after="60"/>
              <w:ind w:leftChars="0" w:left="0" w:firstLineChars="0" w:firstLine="0"/>
              <w:jc w:val="center"/>
              <w:rPr>
                <w:rFonts w:asciiTheme="minorHAnsi" w:hAnsiTheme="minorHAnsi" w:cstheme="minorHAnsi"/>
                <w:b/>
                <w:sz w:val="28"/>
                <w:szCs w:val="28"/>
                <w:lang w:val="en-US"/>
              </w:rPr>
            </w:pPr>
            <w:r>
              <w:rPr>
                <w:rFonts w:asciiTheme="minorHAnsi" w:hAnsiTheme="minorHAnsi" w:cstheme="minorHAnsi"/>
                <w:b/>
                <w:i/>
                <w:sz w:val="28"/>
                <w:szCs w:val="28"/>
              </w:rPr>
              <w:t>7</w:t>
            </w:r>
            <w:r w:rsidR="00C21DD7">
              <w:rPr>
                <w:rFonts w:asciiTheme="minorHAnsi" w:hAnsiTheme="minorHAnsi" w:cstheme="minorHAnsi"/>
                <w:b/>
                <w:i/>
                <w:sz w:val="28"/>
                <w:szCs w:val="28"/>
                <w:lang w:val="en-US"/>
              </w:rPr>
              <w:t>.</w:t>
            </w:r>
            <w:r>
              <w:rPr>
                <w:rFonts w:asciiTheme="minorHAnsi" w:hAnsiTheme="minorHAnsi" w:cstheme="minorHAnsi"/>
                <w:b/>
                <w:i/>
                <w:sz w:val="28"/>
                <w:szCs w:val="28"/>
              </w:rPr>
              <w:t>0</w:t>
            </w:r>
          </w:p>
        </w:tc>
      </w:tr>
    </w:tbl>
    <w:p w14:paraId="58FEB443"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3E564EEC"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101E92BF"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7FF06926"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44FEC6BF" w14:textId="77777777" w:rsidR="00785BB2" w:rsidRPr="00B62D94" w:rsidRDefault="00785BB2" w:rsidP="00877759">
      <w:pPr>
        <w:spacing w:after="60"/>
        <w:ind w:leftChars="0" w:left="0" w:firstLineChars="0" w:firstLine="0"/>
        <w:jc w:val="center"/>
        <w:rPr>
          <w:rFonts w:asciiTheme="minorHAnsi" w:hAnsiTheme="minorHAnsi" w:cstheme="minorHAnsi"/>
          <w:b/>
        </w:rPr>
      </w:pPr>
    </w:p>
    <w:p w14:paraId="7D1B759C" w14:textId="77777777" w:rsidR="00785BB2" w:rsidRPr="00B62D94" w:rsidRDefault="00785BB2" w:rsidP="00877759">
      <w:pPr>
        <w:spacing w:after="60"/>
        <w:ind w:leftChars="0" w:left="0" w:firstLineChars="0" w:firstLine="0"/>
        <w:jc w:val="center"/>
        <w:rPr>
          <w:rFonts w:asciiTheme="minorHAnsi" w:hAnsiTheme="minorHAnsi" w:cstheme="minorHAnsi"/>
          <w:b/>
        </w:rPr>
      </w:pPr>
    </w:p>
    <w:p w14:paraId="217BD4EA" w14:textId="77777777" w:rsidR="00283EE4" w:rsidRPr="00B62D94" w:rsidRDefault="00283EE4" w:rsidP="00877759">
      <w:pPr>
        <w:spacing w:after="60"/>
        <w:ind w:leftChars="0" w:left="0" w:firstLineChars="0" w:firstLine="0"/>
        <w:jc w:val="center"/>
        <w:rPr>
          <w:rFonts w:asciiTheme="minorHAnsi" w:hAnsiTheme="minorHAnsi" w:cstheme="minorHAnsi"/>
          <w:b/>
        </w:rPr>
      </w:pPr>
    </w:p>
    <w:p w14:paraId="26A3D692" w14:textId="77777777" w:rsidR="00283EE4" w:rsidRPr="00B62D94" w:rsidRDefault="00283EE4" w:rsidP="00877759">
      <w:pPr>
        <w:spacing w:after="60"/>
        <w:ind w:leftChars="0" w:left="0" w:firstLineChars="0" w:firstLine="0"/>
        <w:jc w:val="center"/>
        <w:rPr>
          <w:rFonts w:asciiTheme="minorHAnsi" w:hAnsiTheme="minorHAnsi" w:cstheme="minorHAnsi"/>
          <w:b/>
        </w:rPr>
      </w:pPr>
    </w:p>
    <w:p w14:paraId="766B7667" w14:textId="77777777" w:rsidR="00283EE4" w:rsidRPr="00B62D94" w:rsidRDefault="00283EE4" w:rsidP="00877759">
      <w:pPr>
        <w:spacing w:after="60"/>
        <w:ind w:leftChars="0" w:left="0" w:firstLineChars="0" w:firstLine="0"/>
        <w:jc w:val="center"/>
        <w:rPr>
          <w:rFonts w:asciiTheme="minorHAnsi" w:hAnsiTheme="minorHAnsi" w:cstheme="minorHAnsi"/>
          <w:b/>
        </w:rPr>
      </w:pPr>
    </w:p>
    <w:p w14:paraId="13AA45AE"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063FEC39" w14:textId="3749B7E0" w:rsidR="00650B7E" w:rsidRPr="00B62D94" w:rsidRDefault="00EA73DF" w:rsidP="00514CCD">
      <w:pPr>
        <w:spacing w:after="60"/>
        <w:ind w:leftChars="0" w:left="0" w:firstLineChars="0" w:firstLine="0"/>
        <w:jc w:val="center"/>
        <w:rPr>
          <w:rFonts w:asciiTheme="minorHAnsi" w:hAnsiTheme="minorHAnsi" w:cstheme="minorHAnsi"/>
          <w:b/>
          <w:i/>
          <w:sz w:val="32"/>
          <w:szCs w:val="32"/>
        </w:rPr>
      </w:pPr>
      <w:r>
        <w:rPr>
          <w:rFonts w:asciiTheme="minorHAnsi" w:hAnsiTheme="minorHAnsi" w:cstheme="minorHAnsi"/>
          <w:b/>
          <w:i/>
          <w:sz w:val="32"/>
          <w:szCs w:val="32"/>
        </w:rPr>
        <w:t>ΝΟΕΜΒΡΙΟΣ</w:t>
      </w:r>
      <w:r w:rsidR="005F783B" w:rsidRPr="00B62D94">
        <w:rPr>
          <w:rFonts w:asciiTheme="minorHAnsi" w:hAnsiTheme="minorHAnsi" w:cstheme="minorHAnsi"/>
          <w:b/>
          <w:i/>
          <w:sz w:val="32"/>
          <w:szCs w:val="32"/>
        </w:rPr>
        <w:t xml:space="preserve"> </w:t>
      </w:r>
      <w:r w:rsidR="006B53E5" w:rsidRPr="00B62D94">
        <w:rPr>
          <w:rFonts w:asciiTheme="minorHAnsi" w:hAnsiTheme="minorHAnsi" w:cstheme="minorHAnsi"/>
          <w:b/>
          <w:i/>
          <w:sz w:val="32"/>
          <w:szCs w:val="32"/>
        </w:rPr>
        <w:t>202</w:t>
      </w:r>
      <w:r w:rsidR="00BA2FDA">
        <w:rPr>
          <w:rFonts w:asciiTheme="minorHAnsi" w:hAnsiTheme="minorHAnsi" w:cstheme="minorHAnsi"/>
          <w:b/>
          <w:i/>
          <w:sz w:val="32"/>
          <w:szCs w:val="32"/>
        </w:rPr>
        <w:t>4</w:t>
      </w:r>
    </w:p>
    <w:p w14:paraId="5D55E92C" w14:textId="77777777" w:rsidR="009354AC" w:rsidRPr="00B62D94" w:rsidRDefault="009354AC" w:rsidP="009354AC">
      <w:pPr>
        <w:spacing w:after="60"/>
        <w:ind w:leftChars="0" w:left="0" w:firstLineChars="0" w:firstLine="0"/>
        <w:jc w:val="both"/>
        <w:rPr>
          <w:rFonts w:asciiTheme="minorHAnsi" w:hAnsiTheme="minorHAnsi" w:cstheme="minorHAnsi"/>
        </w:rPr>
      </w:pPr>
    </w:p>
    <w:p w14:paraId="431FBFDC" w14:textId="77777777" w:rsidR="00B31192" w:rsidRPr="00B62D94" w:rsidRDefault="00B31192" w:rsidP="009354AC">
      <w:pPr>
        <w:spacing w:after="60"/>
        <w:ind w:leftChars="0" w:left="0" w:firstLineChars="0" w:firstLine="0"/>
        <w:jc w:val="both"/>
        <w:rPr>
          <w:rFonts w:asciiTheme="minorHAnsi" w:hAnsiTheme="minorHAnsi" w:cstheme="minorHAnsi"/>
          <w:b/>
        </w:rPr>
        <w:sectPr w:rsidR="00B31192" w:rsidRPr="00B62D94" w:rsidSect="00E72197">
          <w:headerReference w:type="even" r:id="rId11"/>
          <w:headerReference w:type="default" r:id="rId12"/>
          <w:footerReference w:type="even" r:id="rId13"/>
          <w:footerReference w:type="default" r:id="rId14"/>
          <w:headerReference w:type="first" r:id="rId15"/>
          <w:footerReference w:type="first" r:id="rId16"/>
          <w:pgSz w:w="11906" w:h="16838"/>
          <w:pgMar w:top="993" w:right="1797" w:bottom="993" w:left="1797" w:header="709" w:footer="709" w:gutter="0"/>
          <w:cols w:space="708"/>
          <w:titlePg/>
          <w:docGrid w:linePitch="360"/>
        </w:sectPr>
      </w:pPr>
    </w:p>
    <w:p w14:paraId="3410422D" w14:textId="77777777" w:rsidR="009204C2" w:rsidRDefault="00C64061" w:rsidP="000A1D33">
      <w:pPr>
        <w:pStyle w:val="1"/>
        <w:rPr>
          <w:rStyle w:val="Intro2"/>
          <w:rFonts w:asciiTheme="minorHAnsi" w:hAnsiTheme="minorHAnsi"/>
          <w:color w:val="auto"/>
          <w:sz w:val="22"/>
        </w:rPr>
      </w:pPr>
      <w:bookmarkStart w:id="0" w:name="_Toc182907546"/>
      <w:bookmarkStart w:id="1" w:name="_Toc410824695"/>
      <w:bookmarkStart w:id="2" w:name="_Toc411000926"/>
      <w:bookmarkStart w:id="3" w:name="_Toc411521337"/>
      <w:bookmarkStart w:id="4" w:name="_Toc108789163"/>
      <w:r>
        <w:rPr>
          <w:rStyle w:val="Intro2"/>
          <w:rFonts w:asciiTheme="minorHAnsi" w:hAnsiTheme="minorHAnsi"/>
          <w:color w:val="auto"/>
          <w:sz w:val="22"/>
        </w:rPr>
        <w:lastRenderedPageBreak/>
        <w:t>Πίνακας Περιεχομένων</w:t>
      </w:r>
      <w:bookmarkEnd w:id="0"/>
    </w:p>
    <w:p w14:paraId="0D49D736" w14:textId="4A24AB4C" w:rsidR="00096466" w:rsidRDefault="00650B7B">
      <w:pPr>
        <w:pStyle w:val="10"/>
        <w:ind w:left="-1" w:hanging="87"/>
        <w:rPr>
          <w:rFonts w:asciiTheme="minorHAnsi" w:eastAsiaTheme="minorEastAsia" w:hAnsiTheme="minorHAnsi" w:cstheme="minorBidi"/>
          <w:b w:val="0"/>
          <w:bCs w:val="0"/>
          <w:i w:val="0"/>
          <w:iCs w:val="0"/>
          <w:kern w:val="2"/>
          <w14:ligatures w14:val="standardContextual"/>
        </w:rPr>
      </w:pPr>
      <w:r w:rsidRPr="00236F8D">
        <w:fldChar w:fldCharType="begin"/>
      </w:r>
      <w:r w:rsidRPr="00236F8D">
        <w:instrText xml:space="preserve"> TOC \o "1-4" \h \z \u </w:instrText>
      </w:r>
      <w:r w:rsidRPr="00236F8D">
        <w:fldChar w:fldCharType="separate"/>
      </w:r>
      <w:hyperlink w:anchor="_Toc182907546" w:history="1">
        <w:r w:rsidR="00096466" w:rsidRPr="00643DA9">
          <w:rPr>
            <w:rStyle w:val="-"/>
          </w:rPr>
          <w:t>1.</w:t>
        </w:r>
        <w:r w:rsidR="00096466">
          <w:rPr>
            <w:rFonts w:asciiTheme="minorHAnsi" w:eastAsiaTheme="minorEastAsia" w:hAnsiTheme="minorHAnsi" w:cstheme="minorBidi"/>
            <w:b w:val="0"/>
            <w:bCs w:val="0"/>
            <w:i w:val="0"/>
            <w:iCs w:val="0"/>
            <w:kern w:val="2"/>
            <w14:ligatures w14:val="standardContextual"/>
          </w:rPr>
          <w:tab/>
        </w:r>
        <w:r w:rsidR="00096466" w:rsidRPr="00643DA9">
          <w:rPr>
            <w:rStyle w:val="-"/>
          </w:rPr>
          <w:t>Πίνακας Περιεχομένων</w:t>
        </w:r>
        <w:r w:rsidR="00096466">
          <w:rPr>
            <w:webHidden/>
          </w:rPr>
          <w:tab/>
        </w:r>
        <w:r w:rsidR="00096466">
          <w:rPr>
            <w:webHidden/>
          </w:rPr>
          <w:fldChar w:fldCharType="begin"/>
        </w:r>
        <w:r w:rsidR="00096466">
          <w:rPr>
            <w:webHidden/>
          </w:rPr>
          <w:instrText xml:space="preserve"> PAGEREF _Toc182907546 \h </w:instrText>
        </w:r>
        <w:r w:rsidR="00096466">
          <w:rPr>
            <w:webHidden/>
          </w:rPr>
        </w:r>
        <w:r w:rsidR="00096466">
          <w:rPr>
            <w:webHidden/>
          </w:rPr>
          <w:fldChar w:fldCharType="separate"/>
        </w:r>
        <w:r w:rsidR="00F0374E">
          <w:rPr>
            <w:webHidden/>
          </w:rPr>
          <w:t>2</w:t>
        </w:r>
        <w:r w:rsidR="00096466">
          <w:rPr>
            <w:webHidden/>
          </w:rPr>
          <w:fldChar w:fldCharType="end"/>
        </w:r>
      </w:hyperlink>
    </w:p>
    <w:p w14:paraId="64D1DC93" w14:textId="7BAED8FC" w:rsidR="00096466" w:rsidRDefault="00096466">
      <w:pPr>
        <w:pStyle w:val="10"/>
        <w:ind w:left="-1" w:hanging="87"/>
        <w:rPr>
          <w:rFonts w:asciiTheme="minorHAnsi" w:eastAsiaTheme="minorEastAsia" w:hAnsiTheme="minorHAnsi" w:cstheme="minorBidi"/>
          <w:b w:val="0"/>
          <w:bCs w:val="0"/>
          <w:i w:val="0"/>
          <w:iCs w:val="0"/>
          <w:kern w:val="2"/>
          <w14:ligatures w14:val="standardContextual"/>
        </w:rPr>
      </w:pPr>
      <w:hyperlink w:anchor="_Toc182907547" w:history="1">
        <w:r w:rsidRPr="00643DA9">
          <w:rPr>
            <w:rStyle w:val="-"/>
          </w:rPr>
          <w:t>2.</w:t>
        </w:r>
        <w:r>
          <w:rPr>
            <w:rFonts w:asciiTheme="minorHAnsi" w:eastAsiaTheme="minorEastAsia" w:hAnsiTheme="minorHAnsi" w:cstheme="minorBidi"/>
            <w:b w:val="0"/>
            <w:bCs w:val="0"/>
            <w:i w:val="0"/>
            <w:iCs w:val="0"/>
            <w:kern w:val="2"/>
            <w14:ligatures w14:val="standardContextual"/>
          </w:rPr>
          <w:tab/>
        </w:r>
        <w:r w:rsidRPr="00643DA9">
          <w:rPr>
            <w:rStyle w:val="-"/>
          </w:rPr>
          <w:t>Θεσμικό πλαίσιο που διέπει την επιλογή και έγκριση πράξεων</w:t>
        </w:r>
        <w:r>
          <w:rPr>
            <w:webHidden/>
          </w:rPr>
          <w:tab/>
        </w:r>
        <w:r>
          <w:rPr>
            <w:webHidden/>
          </w:rPr>
          <w:fldChar w:fldCharType="begin"/>
        </w:r>
        <w:r>
          <w:rPr>
            <w:webHidden/>
          </w:rPr>
          <w:instrText xml:space="preserve"> PAGEREF _Toc182907547 \h </w:instrText>
        </w:r>
        <w:r>
          <w:rPr>
            <w:webHidden/>
          </w:rPr>
        </w:r>
        <w:r>
          <w:rPr>
            <w:webHidden/>
          </w:rPr>
          <w:fldChar w:fldCharType="separate"/>
        </w:r>
        <w:r w:rsidR="00F0374E">
          <w:rPr>
            <w:webHidden/>
          </w:rPr>
          <w:t>3</w:t>
        </w:r>
        <w:r>
          <w:rPr>
            <w:webHidden/>
          </w:rPr>
          <w:fldChar w:fldCharType="end"/>
        </w:r>
      </w:hyperlink>
    </w:p>
    <w:p w14:paraId="6207E8D0" w14:textId="5C58086F" w:rsidR="00096466" w:rsidRDefault="00096466">
      <w:pPr>
        <w:pStyle w:val="10"/>
        <w:ind w:left="-1" w:hanging="87"/>
        <w:rPr>
          <w:rFonts w:asciiTheme="minorHAnsi" w:eastAsiaTheme="minorEastAsia" w:hAnsiTheme="minorHAnsi" w:cstheme="minorBidi"/>
          <w:b w:val="0"/>
          <w:bCs w:val="0"/>
          <w:i w:val="0"/>
          <w:iCs w:val="0"/>
          <w:kern w:val="2"/>
          <w14:ligatures w14:val="standardContextual"/>
        </w:rPr>
      </w:pPr>
      <w:hyperlink w:anchor="_Toc182907548" w:history="1">
        <w:r w:rsidRPr="00643DA9">
          <w:rPr>
            <w:rStyle w:val="-"/>
          </w:rPr>
          <w:t>3.</w:t>
        </w:r>
        <w:r>
          <w:rPr>
            <w:rFonts w:asciiTheme="minorHAnsi" w:eastAsiaTheme="minorEastAsia" w:hAnsiTheme="minorHAnsi" w:cstheme="minorBidi"/>
            <w:b w:val="0"/>
            <w:bCs w:val="0"/>
            <w:i w:val="0"/>
            <w:iCs w:val="0"/>
            <w:kern w:val="2"/>
            <w14:ligatures w14:val="standardContextual"/>
          </w:rPr>
          <w:tab/>
        </w:r>
        <w:r w:rsidRPr="00643DA9">
          <w:rPr>
            <w:rStyle w:val="-"/>
          </w:rPr>
          <w:t>ΕΠΙΛΟΓΗ ΚΑΙ ΕΓΚΡΙΣΗ ΠΡΑΞΗΣ</w:t>
        </w:r>
        <w:r>
          <w:rPr>
            <w:webHidden/>
          </w:rPr>
          <w:tab/>
        </w:r>
        <w:r>
          <w:rPr>
            <w:webHidden/>
          </w:rPr>
          <w:fldChar w:fldCharType="begin"/>
        </w:r>
        <w:r>
          <w:rPr>
            <w:webHidden/>
          </w:rPr>
          <w:instrText xml:space="preserve"> PAGEREF _Toc182907548 \h </w:instrText>
        </w:r>
        <w:r>
          <w:rPr>
            <w:webHidden/>
          </w:rPr>
        </w:r>
        <w:r>
          <w:rPr>
            <w:webHidden/>
          </w:rPr>
          <w:fldChar w:fldCharType="separate"/>
        </w:r>
        <w:r w:rsidR="00F0374E">
          <w:rPr>
            <w:webHidden/>
          </w:rPr>
          <w:t>6</w:t>
        </w:r>
        <w:r>
          <w:rPr>
            <w:webHidden/>
          </w:rPr>
          <w:fldChar w:fldCharType="end"/>
        </w:r>
      </w:hyperlink>
    </w:p>
    <w:p w14:paraId="647B659A" w14:textId="4D9BE0E5" w:rsidR="00096466" w:rsidRDefault="00096466">
      <w:pPr>
        <w:pStyle w:val="21"/>
        <w:tabs>
          <w:tab w:val="right" w:leader="underscore" w:pos="9629"/>
        </w:tabs>
        <w:ind w:left="-8" w:hanging="80"/>
        <w:rPr>
          <w:rFonts w:asciiTheme="minorHAnsi" w:eastAsiaTheme="minorEastAsia" w:hAnsiTheme="minorHAnsi" w:cstheme="minorBidi"/>
          <w:b w:val="0"/>
          <w:bCs w:val="0"/>
          <w:noProof/>
          <w:kern w:val="2"/>
          <w:sz w:val="24"/>
          <w:szCs w:val="24"/>
          <w14:ligatures w14:val="standardContextual"/>
        </w:rPr>
      </w:pPr>
      <w:hyperlink w:anchor="_Toc182907549" w:history="1">
        <w:r w:rsidRPr="00643DA9">
          <w:rPr>
            <w:rStyle w:val="-"/>
            <w:noProof/>
          </w:rPr>
          <w:t>2.1 Μεθοδολογία αξιολόγησης</w:t>
        </w:r>
        <w:r>
          <w:rPr>
            <w:noProof/>
            <w:webHidden/>
          </w:rPr>
          <w:tab/>
        </w:r>
        <w:r>
          <w:rPr>
            <w:noProof/>
            <w:webHidden/>
          </w:rPr>
          <w:fldChar w:fldCharType="begin"/>
        </w:r>
        <w:r>
          <w:rPr>
            <w:noProof/>
            <w:webHidden/>
          </w:rPr>
          <w:instrText xml:space="preserve"> PAGEREF _Toc182907549 \h </w:instrText>
        </w:r>
        <w:r>
          <w:rPr>
            <w:noProof/>
            <w:webHidden/>
          </w:rPr>
        </w:r>
        <w:r>
          <w:rPr>
            <w:noProof/>
            <w:webHidden/>
          </w:rPr>
          <w:fldChar w:fldCharType="separate"/>
        </w:r>
        <w:r w:rsidR="00F0374E">
          <w:rPr>
            <w:noProof/>
            <w:webHidden/>
          </w:rPr>
          <w:t>6</w:t>
        </w:r>
        <w:r>
          <w:rPr>
            <w:noProof/>
            <w:webHidden/>
          </w:rPr>
          <w:fldChar w:fldCharType="end"/>
        </w:r>
      </w:hyperlink>
    </w:p>
    <w:p w14:paraId="6CF5B051" w14:textId="1D6CD991" w:rsidR="00096466" w:rsidRDefault="00096466">
      <w:pPr>
        <w:pStyle w:val="21"/>
        <w:tabs>
          <w:tab w:val="left" w:pos="440"/>
          <w:tab w:val="right" w:leader="underscore" w:pos="9629"/>
        </w:tabs>
        <w:ind w:left="-8" w:hanging="80"/>
        <w:rPr>
          <w:rFonts w:asciiTheme="minorHAnsi" w:eastAsiaTheme="minorEastAsia" w:hAnsiTheme="minorHAnsi" w:cstheme="minorBidi"/>
          <w:b w:val="0"/>
          <w:bCs w:val="0"/>
          <w:noProof/>
          <w:kern w:val="2"/>
          <w:sz w:val="24"/>
          <w:szCs w:val="24"/>
          <w14:ligatures w14:val="standardContextual"/>
        </w:rPr>
      </w:pPr>
      <w:hyperlink w:anchor="_Toc182907550" w:history="1">
        <w:r w:rsidRPr="00643DA9">
          <w:rPr>
            <w:rStyle w:val="-"/>
            <w:noProof/>
          </w:rPr>
          <w:t>3.2</w:t>
        </w:r>
        <w:r>
          <w:rPr>
            <w:rFonts w:asciiTheme="minorHAnsi" w:eastAsiaTheme="minorEastAsia" w:hAnsiTheme="minorHAnsi" w:cstheme="minorBidi"/>
            <w:b w:val="0"/>
            <w:bCs w:val="0"/>
            <w:noProof/>
            <w:kern w:val="2"/>
            <w:sz w:val="24"/>
            <w:szCs w:val="24"/>
            <w14:ligatures w14:val="standardContextual"/>
          </w:rPr>
          <w:tab/>
        </w:r>
        <w:r w:rsidRPr="00643DA9">
          <w:rPr>
            <w:rStyle w:val="-"/>
            <w:noProof/>
          </w:rPr>
          <w:t>Επιλογή μεθοδολογίας αξιολόγησης</w:t>
        </w:r>
        <w:r>
          <w:rPr>
            <w:noProof/>
            <w:webHidden/>
          </w:rPr>
          <w:tab/>
        </w:r>
        <w:r>
          <w:rPr>
            <w:noProof/>
            <w:webHidden/>
          </w:rPr>
          <w:fldChar w:fldCharType="begin"/>
        </w:r>
        <w:r>
          <w:rPr>
            <w:noProof/>
            <w:webHidden/>
          </w:rPr>
          <w:instrText xml:space="preserve"> PAGEREF _Toc182907550 \h </w:instrText>
        </w:r>
        <w:r>
          <w:rPr>
            <w:noProof/>
            <w:webHidden/>
          </w:rPr>
        </w:r>
        <w:r>
          <w:rPr>
            <w:noProof/>
            <w:webHidden/>
          </w:rPr>
          <w:fldChar w:fldCharType="separate"/>
        </w:r>
        <w:r w:rsidR="00F0374E">
          <w:rPr>
            <w:noProof/>
            <w:webHidden/>
          </w:rPr>
          <w:t>6</w:t>
        </w:r>
        <w:r>
          <w:rPr>
            <w:noProof/>
            <w:webHidden/>
          </w:rPr>
          <w:fldChar w:fldCharType="end"/>
        </w:r>
      </w:hyperlink>
    </w:p>
    <w:p w14:paraId="2879F86E" w14:textId="7203F049" w:rsidR="00096466" w:rsidRDefault="00096466">
      <w:pPr>
        <w:pStyle w:val="21"/>
        <w:tabs>
          <w:tab w:val="left" w:pos="440"/>
          <w:tab w:val="right" w:leader="underscore" w:pos="9629"/>
        </w:tabs>
        <w:ind w:left="-8" w:hanging="80"/>
        <w:rPr>
          <w:rFonts w:asciiTheme="minorHAnsi" w:eastAsiaTheme="minorEastAsia" w:hAnsiTheme="minorHAnsi" w:cstheme="minorBidi"/>
          <w:b w:val="0"/>
          <w:bCs w:val="0"/>
          <w:noProof/>
          <w:kern w:val="2"/>
          <w:sz w:val="24"/>
          <w:szCs w:val="24"/>
          <w14:ligatures w14:val="standardContextual"/>
        </w:rPr>
      </w:pPr>
      <w:hyperlink w:anchor="_Toc182907551" w:history="1">
        <w:r w:rsidRPr="00643DA9">
          <w:rPr>
            <w:rStyle w:val="-"/>
            <w:noProof/>
          </w:rPr>
          <w:t>3.3</w:t>
        </w:r>
        <w:r>
          <w:rPr>
            <w:rFonts w:asciiTheme="minorHAnsi" w:eastAsiaTheme="minorEastAsia" w:hAnsiTheme="minorHAnsi" w:cstheme="minorBidi"/>
            <w:b w:val="0"/>
            <w:bCs w:val="0"/>
            <w:noProof/>
            <w:kern w:val="2"/>
            <w:sz w:val="24"/>
            <w:szCs w:val="24"/>
            <w14:ligatures w14:val="standardContextual"/>
          </w:rPr>
          <w:tab/>
        </w:r>
        <w:r w:rsidRPr="00643DA9">
          <w:rPr>
            <w:rStyle w:val="-"/>
            <w:noProof/>
          </w:rPr>
          <w:t>Αξιολόγηση προτάσεων</w:t>
        </w:r>
        <w:r>
          <w:rPr>
            <w:noProof/>
            <w:webHidden/>
          </w:rPr>
          <w:tab/>
        </w:r>
        <w:r>
          <w:rPr>
            <w:noProof/>
            <w:webHidden/>
          </w:rPr>
          <w:fldChar w:fldCharType="begin"/>
        </w:r>
        <w:r>
          <w:rPr>
            <w:noProof/>
            <w:webHidden/>
          </w:rPr>
          <w:instrText xml:space="preserve"> PAGEREF _Toc182907551 \h </w:instrText>
        </w:r>
        <w:r>
          <w:rPr>
            <w:noProof/>
            <w:webHidden/>
          </w:rPr>
        </w:r>
        <w:r>
          <w:rPr>
            <w:noProof/>
            <w:webHidden/>
          </w:rPr>
          <w:fldChar w:fldCharType="separate"/>
        </w:r>
        <w:r w:rsidR="00F0374E">
          <w:rPr>
            <w:noProof/>
            <w:webHidden/>
          </w:rPr>
          <w:t>8</w:t>
        </w:r>
        <w:r>
          <w:rPr>
            <w:noProof/>
            <w:webHidden/>
          </w:rPr>
          <w:fldChar w:fldCharType="end"/>
        </w:r>
      </w:hyperlink>
    </w:p>
    <w:p w14:paraId="6A3C681A" w14:textId="7966DD21" w:rsidR="00096466" w:rsidRDefault="00096466">
      <w:pPr>
        <w:pStyle w:val="21"/>
        <w:tabs>
          <w:tab w:val="left" w:pos="440"/>
          <w:tab w:val="right" w:leader="underscore" w:pos="9629"/>
        </w:tabs>
        <w:ind w:left="-8" w:hanging="80"/>
        <w:rPr>
          <w:rFonts w:asciiTheme="minorHAnsi" w:eastAsiaTheme="minorEastAsia" w:hAnsiTheme="minorHAnsi" w:cstheme="minorBidi"/>
          <w:b w:val="0"/>
          <w:bCs w:val="0"/>
          <w:noProof/>
          <w:kern w:val="2"/>
          <w:sz w:val="24"/>
          <w:szCs w:val="24"/>
          <w14:ligatures w14:val="standardContextual"/>
        </w:rPr>
      </w:pPr>
      <w:hyperlink w:anchor="_Toc182907552" w:history="1">
        <w:r w:rsidRPr="00643DA9">
          <w:rPr>
            <w:rStyle w:val="-"/>
            <w:noProof/>
            <w:lang w:val="en-US"/>
          </w:rPr>
          <w:t>3.4</w:t>
        </w:r>
        <w:r>
          <w:rPr>
            <w:rFonts w:asciiTheme="minorHAnsi" w:eastAsiaTheme="minorEastAsia" w:hAnsiTheme="minorHAnsi" w:cstheme="minorBidi"/>
            <w:b w:val="0"/>
            <w:bCs w:val="0"/>
            <w:noProof/>
            <w:kern w:val="2"/>
            <w:sz w:val="24"/>
            <w:szCs w:val="24"/>
            <w14:ligatures w14:val="standardContextual"/>
          </w:rPr>
          <w:tab/>
        </w:r>
        <w:r w:rsidRPr="00643DA9">
          <w:rPr>
            <w:rStyle w:val="-"/>
            <w:noProof/>
          </w:rPr>
          <w:t>Κριτήρια επιλογής πράξεων</w:t>
        </w:r>
        <w:r>
          <w:rPr>
            <w:noProof/>
            <w:webHidden/>
          </w:rPr>
          <w:tab/>
        </w:r>
        <w:r>
          <w:rPr>
            <w:noProof/>
            <w:webHidden/>
          </w:rPr>
          <w:fldChar w:fldCharType="begin"/>
        </w:r>
        <w:r>
          <w:rPr>
            <w:noProof/>
            <w:webHidden/>
          </w:rPr>
          <w:instrText xml:space="preserve"> PAGEREF _Toc182907552 \h </w:instrText>
        </w:r>
        <w:r>
          <w:rPr>
            <w:noProof/>
            <w:webHidden/>
          </w:rPr>
        </w:r>
        <w:r>
          <w:rPr>
            <w:noProof/>
            <w:webHidden/>
          </w:rPr>
          <w:fldChar w:fldCharType="separate"/>
        </w:r>
        <w:r w:rsidR="00F0374E">
          <w:rPr>
            <w:noProof/>
            <w:webHidden/>
          </w:rPr>
          <w:t>9</w:t>
        </w:r>
        <w:r>
          <w:rPr>
            <w:noProof/>
            <w:webHidden/>
          </w:rPr>
          <w:fldChar w:fldCharType="end"/>
        </w:r>
      </w:hyperlink>
    </w:p>
    <w:p w14:paraId="2A72ACFA" w14:textId="3F944295" w:rsidR="00096466" w:rsidRDefault="00096466">
      <w:pPr>
        <w:pStyle w:val="31"/>
        <w:tabs>
          <w:tab w:val="left" w:pos="660"/>
          <w:tab w:val="right" w:leader="underscore" w:pos="9629"/>
        </w:tabs>
        <w:ind w:left="-16" w:hanging="72"/>
        <w:rPr>
          <w:rFonts w:asciiTheme="minorHAnsi" w:eastAsiaTheme="minorEastAsia" w:hAnsiTheme="minorHAnsi" w:cstheme="minorBidi"/>
          <w:noProof/>
          <w:kern w:val="2"/>
          <w:sz w:val="24"/>
          <w:szCs w:val="24"/>
          <w14:ligatures w14:val="standardContextual"/>
        </w:rPr>
      </w:pPr>
      <w:hyperlink w:anchor="_Toc182907553" w:history="1">
        <w:r w:rsidRPr="00643DA9">
          <w:rPr>
            <w:rStyle w:val="-"/>
            <w:noProof/>
          </w:rPr>
          <w:t>3.4.1</w:t>
        </w:r>
        <w:r>
          <w:rPr>
            <w:rFonts w:asciiTheme="minorHAnsi" w:eastAsiaTheme="minorEastAsia" w:hAnsiTheme="minorHAnsi" w:cstheme="minorBidi"/>
            <w:noProof/>
            <w:kern w:val="2"/>
            <w:sz w:val="24"/>
            <w:szCs w:val="24"/>
            <w14:ligatures w14:val="standardContextual"/>
          </w:rPr>
          <w:tab/>
        </w:r>
        <w:r w:rsidRPr="00643DA9">
          <w:rPr>
            <w:rStyle w:val="-"/>
            <w:rFonts w:cstheme="minorHAnsi"/>
            <w:noProof/>
          </w:rPr>
          <w:t>ΣΤΑΔΙΟ Α΄: Έλεγχος πληρότητας πρότασης</w:t>
        </w:r>
        <w:r>
          <w:rPr>
            <w:noProof/>
            <w:webHidden/>
          </w:rPr>
          <w:tab/>
        </w:r>
        <w:r>
          <w:rPr>
            <w:noProof/>
            <w:webHidden/>
          </w:rPr>
          <w:fldChar w:fldCharType="begin"/>
        </w:r>
        <w:r>
          <w:rPr>
            <w:noProof/>
            <w:webHidden/>
          </w:rPr>
          <w:instrText xml:space="preserve"> PAGEREF _Toc182907553 \h </w:instrText>
        </w:r>
        <w:r>
          <w:rPr>
            <w:noProof/>
            <w:webHidden/>
          </w:rPr>
        </w:r>
        <w:r>
          <w:rPr>
            <w:noProof/>
            <w:webHidden/>
          </w:rPr>
          <w:fldChar w:fldCharType="separate"/>
        </w:r>
        <w:r w:rsidR="00F0374E">
          <w:rPr>
            <w:noProof/>
            <w:webHidden/>
          </w:rPr>
          <w:t>9</w:t>
        </w:r>
        <w:r>
          <w:rPr>
            <w:noProof/>
            <w:webHidden/>
          </w:rPr>
          <w:fldChar w:fldCharType="end"/>
        </w:r>
      </w:hyperlink>
    </w:p>
    <w:p w14:paraId="0C62AC25" w14:textId="4BA13F99" w:rsidR="00096466" w:rsidRDefault="00096466">
      <w:pPr>
        <w:pStyle w:val="31"/>
        <w:tabs>
          <w:tab w:val="left" w:pos="660"/>
          <w:tab w:val="right" w:leader="underscore" w:pos="9629"/>
        </w:tabs>
        <w:ind w:left="-16" w:hanging="72"/>
        <w:rPr>
          <w:rFonts w:asciiTheme="minorHAnsi" w:eastAsiaTheme="minorEastAsia" w:hAnsiTheme="minorHAnsi" w:cstheme="minorBidi"/>
          <w:noProof/>
          <w:kern w:val="2"/>
          <w:sz w:val="24"/>
          <w:szCs w:val="24"/>
          <w14:ligatures w14:val="standardContextual"/>
        </w:rPr>
      </w:pPr>
      <w:hyperlink w:anchor="_Toc182907554" w:history="1">
        <w:r w:rsidRPr="00643DA9">
          <w:rPr>
            <w:rStyle w:val="-"/>
            <w:noProof/>
          </w:rPr>
          <w:t>3.4.2</w:t>
        </w:r>
        <w:r>
          <w:rPr>
            <w:rFonts w:asciiTheme="minorHAnsi" w:eastAsiaTheme="minorEastAsia" w:hAnsiTheme="minorHAnsi" w:cstheme="minorBidi"/>
            <w:noProof/>
            <w:kern w:val="2"/>
            <w:sz w:val="24"/>
            <w:szCs w:val="24"/>
            <w14:ligatures w14:val="standardContextual"/>
          </w:rPr>
          <w:tab/>
        </w:r>
        <w:r w:rsidRPr="00643DA9">
          <w:rPr>
            <w:rStyle w:val="-"/>
            <w:rFonts w:cstheme="minorHAnsi"/>
            <w:noProof/>
          </w:rPr>
          <w:t>ΣΤΑΔΙΟ Β΄: Αξιολόγηση των προτάσεων ανά ομάδα κριτηρίων</w:t>
        </w:r>
        <w:r>
          <w:rPr>
            <w:noProof/>
            <w:webHidden/>
          </w:rPr>
          <w:tab/>
        </w:r>
        <w:r>
          <w:rPr>
            <w:noProof/>
            <w:webHidden/>
          </w:rPr>
          <w:fldChar w:fldCharType="begin"/>
        </w:r>
        <w:r>
          <w:rPr>
            <w:noProof/>
            <w:webHidden/>
          </w:rPr>
          <w:instrText xml:space="preserve"> PAGEREF _Toc182907554 \h </w:instrText>
        </w:r>
        <w:r>
          <w:rPr>
            <w:noProof/>
            <w:webHidden/>
          </w:rPr>
        </w:r>
        <w:r>
          <w:rPr>
            <w:noProof/>
            <w:webHidden/>
          </w:rPr>
          <w:fldChar w:fldCharType="separate"/>
        </w:r>
        <w:r w:rsidR="00F0374E">
          <w:rPr>
            <w:noProof/>
            <w:webHidden/>
          </w:rPr>
          <w:t>10</w:t>
        </w:r>
        <w:r>
          <w:rPr>
            <w:noProof/>
            <w:webHidden/>
          </w:rPr>
          <w:fldChar w:fldCharType="end"/>
        </w:r>
      </w:hyperlink>
    </w:p>
    <w:p w14:paraId="4072B932" w14:textId="328A9C84" w:rsidR="00096466" w:rsidRDefault="00096466">
      <w:pPr>
        <w:pStyle w:val="21"/>
        <w:tabs>
          <w:tab w:val="left" w:pos="440"/>
          <w:tab w:val="right" w:leader="underscore" w:pos="9629"/>
        </w:tabs>
        <w:ind w:left="-8" w:hanging="80"/>
        <w:rPr>
          <w:rFonts w:asciiTheme="minorHAnsi" w:eastAsiaTheme="minorEastAsia" w:hAnsiTheme="minorHAnsi" w:cstheme="minorBidi"/>
          <w:b w:val="0"/>
          <w:bCs w:val="0"/>
          <w:noProof/>
          <w:kern w:val="2"/>
          <w:sz w:val="24"/>
          <w:szCs w:val="24"/>
          <w14:ligatures w14:val="standardContextual"/>
        </w:rPr>
      </w:pPr>
      <w:hyperlink w:anchor="_Toc182907555" w:history="1">
        <w:r w:rsidRPr="00643DA9">
          <w:rPr>
            <w:rStyle w:val="-"/>
            <w:noProof/>
          </w:rPr>
          <w:t>3.5</w:t>
        </w:r>
        <w:r>
          <w:rPr>
            <w:rFonts w:asciiTheme="minorHAnsi" w:eastAsiaTheme="minorEastAsia" w:hAnsiTheme="minorHAnsi" w:cstheme="minorBidi"/>
            <w:b w:val="0"/>
            <w:bCs w:val="0"/>
            <w:noProof/>
            <w:kern w:val="2"/>
            <w:sz w:val="24"/>
            <w:szCs w:val="24"/>
            <w14:ligatures w14:val="standardContextual"/>
          </w:rPr>
          <w:tab/>
        </w:r>
        <w:r w:rsidRPr="00643DA9">
          <w:rPr>
            <w:rStyle w:val="-"/>
            <w:noProof/>
          </w:rPr>
          <w:t>Προσαρμογή κριτηρίων και προσδιορισμός τρόπου βαθμολόγησής τους</w:t>
        </w:r>
        <w:r>
          <w:rPr>
            <w:noProof/>
            <w:webHidden/>
          </w:rPr>
          <w:tab/>
        </w:r>
        <w:r>
          <w:rPr>
            <w:noProof/>
            <w:webHidden/>
          </w:rPr>
          <w:fldChar w:fldCharType="begin"/>
        </w:r>
        <w:r>
          <w:rPr>
            <w:noProof/>
            <w:webHidden/>
          </w:rPr>
          <w:instrText xml:space="preserve"> PAGEREF _Toc182907555 \h </w:instrText>
        </w:r>
        <w:r>
          <w:rPr>
            <w:noProof/>
            <w:webHidden/>
          </w:rPr>
        </w:r>
        <w:r>
          <w:rPr>
            <w:noProof/>
            <w:webHidden/>
          </w:rPr>
          <w:fldChar w:fldCharType="separate"/>
        </w:r>
        <w:r w:rsidR="00F0374E">
          <w:rPr>
            <w:noProof/>
            <w:webHidden/>
          </w:rPr>
          <w:t>15</w:t>
        </w:r>
        <w:r>
          <w:rPr>
            <w:noProof/>
            <w:webHidden/>
          </w:rPr>
          <w:fldChar w:fldCharType="end"/>
        </w:r>
      </w:hyperlink>
    </w:p>
    <w:p w14:paraId="0C377E05" w14:textId="31A7E790" w:rsidR="00096466" w:rsidRDefault="00096466">
      <w:pPr>
        <w:pStyle w:val="10"/>
        <w:ind w:left="-1" w:hanging="87"/>
        <w:rPr>
          <w:rFonts w:asciiTheme="minorHAnsi" w:eastAsiaTheme="minorEastAsia" w:hAnsiTheme="minorHAnsi" w:cstheme="minorBidi"/>
          <w:b w:val="0"/>
          <w:bCs w:val="0"/>
          <w:i w:val="0"/>
          <w:iCs w:val="0"/>
          <w:kern w:val="2"/>
          <w14:ligatures w14:val="standardContextual"/>
        </w:rPr>
      </w:pPr>
      <w:hyperlink w:anchor="_Toc182907556" w:history="1">
        <w:r w:rsidRPr="00643DA9">
          <w:rPr>
            <w:rStyle w:val="-"/>
          </w:rPr>
          <w:t>4.</w:t>
        </w:r>
        <w:r>
          <w:rPr>
            <w:rFonts w:asciiTheme="minorHAnsi" w:eastAsiaTheme="minorEastAsia" w:hAnsiTheme="minorHAnsi" w:cstheme="minorBidi"/>
            <w:b w:val="0"/>
            <w:bCs w:val="0"/>
            <w:i w:val="0"/>
            <w:iCs w:val="0"/>
            <w:kern w:val="2"/>
            <w14:ligatures w14:val="standardContextual"/>
          </w:rPr>
          <w:tab/>
        </w:r>
        <w:r w:rsidRPr="00643DA9">
          <w:rPr>
            <w:rStyle w:val="-"/>
          </w:rPr>
          <w:t>ΜΕΘΟΔΟΛΟΓΙΑ ΚΑΙ ΚΡΙΤΗΡΙΑ ΕΠΙΛΟΓΗΣ ΠΡΑΞΕΩΝ ΔΡΑΣΕΩΝ 7ΗΣ ΈΚΔΟΣΗΣ ΕΓΓΡΑΦΟΥ ΕΞΕΙΔΙΚΕΥΣΗΣ</w:t>
        </w:r>
        <w:r>
          <w:rPr>
            <w:webHidden/>
          </w:rPr>
          <w:tab/>
        </w:r>
        <w:r>
          <w:rPr>
            <w:webHidden/>
          </w:rPr>
          <w:fldChar w:fldCharType="begin"/>
        </w:r>
        <w:r>
          <w:rPr>
            <w:webHidden/>
          </w:rPr>
          <w:instrText xml:space="preserve"> PAGEREF _Toc182907556 \h </w:instrText>
        </w:r>
        <w:r>
          <w:rPr>
            <w:webHidden/>
          </w:rPr>
        </w:r>
        <w:r>
          <w:rPr>
            <w:webHidden/>
          </w:rPr>
          <w:fldChar w:fldCharType="separate"/>
        </w:r>
        <w:r w:rsidR="00F0374E">
          <w:rPr>
            <w:webHidden/>
          </w:rPr>
          <w:t>17</w:t>
        </w:r>
        <w:r>
          <w:rPr>
            <w:webHidden/>
          </w:rPr>
          <w:fldChar w:fldCharType="end"/>
        </w:r>
      </w:hyperlink>
    </w:p>
    <w:p w14:paraId="47EA4AE6" w14:textId="5D2E4B83" w:rsidR="00096466" w:rsidRDefault="00096466">
      <w:pPr>
        <w:pStyle w:val="10"/>
        <w:ind w:left="-1" w:hanging="87"/>
        <w:rPr>
          <w:rFonts w:asciiTheme="minorHAnsi" w:eastAsiaTheme="minorEastAsia" w:hAnsiTheme="minorHAnsi" w:cstheme="minorBidi"/>
          <w:b w:val="0"/>
          <w:bCs w:val="0"/>
          <w:i w:val="0"/>
          <w:iCs w:val="0"/>
          <w:kern w:val="2"/>
          <w14:ligatures w14:val="standardContextual"/>
        </w:rPr>
      </w:pPr>
      <w:hyperlink w:anchor="_Toc182907557" w:history="1">
        <w:r w:rsidRPr="00643DA9">
          <w:rPr>
            <w:rStyle w:val="-"/>
          </w:rPr>
          <w:t>5.</w:t>
        </w:r>
        <w:r>
          <w:rPr>
            <w:rFonts w:asciiTheme="minorHAnsi" w:eastAsiaTheme="minorEastAsia" w:hAnsiTheme="minorHAnsi" w:cstheme="minorBidi"/>
            <w:b w:val="0"/>
            <w:bCs w:val="0"/>
            <w:i w:val="0"/>
            <w:iCs w:val="0"/>
            <w:kern w:val="2"/>
            <w14:ligatures w14:val="standardContextual"/>
          </w:rPr>
          <w:tab/>
        </w:r>
        <w:r w:rsidRPr="00643DA9">
          <w:rPr>
            <w:rStyle w:val="-"/>
          </w:rPr>
          <w:t>Κριτήρια Επιλογής Δράσεων</w:t>
        </w:r>
        <w:r>
          <w:rPr>
            <w:webHidden/>
          </w:rPr>
          <w:tab/>
        </w:r>
        <w:r>
          <w:rPr>
            <w:webHidden/>
          </w:rPr>
          <w:fldChar w:fldCharType="begin"/>
        </w:r>
        <w:r>
          <w:rPr>
            <w:webHidden/>
          </w:rPr>
          <w:instrText xml:space="preserve"> PAGEREF _Toc182907557 \h </w:instrText>
        </w:r>
        <w:r>
          <w:rPr>
            <w:webHidden/>
          </w:rPr>
        </w:r>
        <w:r>
          <w:rPr>
            <w:webHidden/>
          </w:rPr>
          <w:fldChar w:fldCharType="separate"/>
        </w:r>
        <w:r w:rsidR="00F0374E">
          <w:rPr>
            <w:webHidden/>
          </w:rPr>
          <w:t>18</w:t>
        </w:r>
        <w:r>
          <w:rPr>
            <w:webHidden/>
          </w:rPr>
          <w:fldChar w:fldCharType="end"/>
        </w:r>
      </w:hyperlink>
    </w:p>
    <w:p w14:paraId="6891F6D2" w14:textId="16DABD7E" w:rsidR="00096466" w:rsidRDefault="00096466">
      <w:pPr>
        <w:pStyle w:val="21"/>
        <w:tabs>
          <w:tab w:val="right" w:leader="underscore" w:pos="9629"/>
        </w:tabs>
        <w:ind w:left="-8" w:hanging="80"/>
        <w:rPr>
          <w:rFonts w:asciiTheme="minorHAnsi" w:eastAsiaTheme="minorEastAsia" w:hAnsiTheme="minorHAnsi" w:cstheme="minorBidi"/>
          <w:b w:val="0"/>
          <w:bCs w:val="0"/>
          <w:noProof/>
          <w:kern w:val="2"/>
          <w:sz w:val="24"/>
          <w:szCs w:val="24"/>
          <w14:ligatures w14:val="standardContextual"/>
        </w:rPr>
      </w:pPr>
      <w:hyperlink w:anchor="_Toc182907562" w:history="1">
        <w:r w:rsidRPr="00643DA9">
          <w:rPr>
            <w:rStyle w:val="-"/>
            <w:noProof/>
          </w:rPr>
          <w:t>Δράση 5.i.1δ: 1η πρόσκληση Στρατηγικής ΒΑΑ Δήμου Αρταίων</w:t>
        </w:r>
        <w:r>
          <w:rPr>
            <w:noProof/>
            <w:webHidden/>
          </w:rPr>
          <w:tab/>
        </w:r>
        <w:r>
          <w:rPr>
            <w:noProof/>
            <w:webHidden/>
          </w:rPr>
          <w:fldChar w:fldCharType="begin"/>
        </w:r>
        <w:r>
          <w:rPr>
            <w:noProof/>
            <w:webHidden/>
          </w:rPr>
          <w:instrText xml:space="preserve"> PAGEREF _Toc182907562 \h </w:instrText>
        </w:r>
        <w:r>
          <w:rPr>
            <w:noProof/>
            <w:webHidden/>
          </w:rPr>
        </w:r>
        <w:r>
          <w:rPr>
            <w:noProof/>
            <w:webHidden/>
          </w:rPr>
          <w:fldChar w:fldCharType="separate"/>
        </w:r>
        <w:r w:rsidR="00F0374E">
          <w:rPr>
            <w:noProof/>
            <w:webHidden/>
          </w:rPr>
          <w:t>18</w:t>
        </w:r>
        <w:r>
          <w:rPr>
            <w:noProof/>
            <w:webHidden/>
          </w:rPr>
          <w:fldChar w:fldCharType="end"/>
        </w:r>
      </w:hyperlink>
    </w:p>
    <w:p w14:paraId="77CDC241" w14:textId="7A836903" w:rsidR="00650B7B" w:rsidRDefault="00650B7B" w:rsidP="00650B7B">
      <w:pPr>
        <w:ind w:left="-9" w:hanging="79"/>
      </w:pPr>
      <w:r w:rsidRPr="00236F8D">
        <w:fldChar w:fldCharType="end"/>
      </w:r>
    </w:p>
    <w:p w14:paraId="2BA23040" w14:textId="77777777" w:rsidR="00650B7B" w:rsidRDefault="00650B7B" w:rsidP="00650B7B">
      <w:pPr>
        <w:ind w:left="-9" w:hanging="79"/>
      </w:pPr>
    </w:p>
    <w:p w14:paraId="0EFF0672" w14:textId="77777777" w:rsidR="00650B7B" w:rsidRPr="00650B7B" w:rsidRDefault="00650B7B" w:rsidP="00650B7B">
      <w:pPr>
        <w:ind w:left="-9" w:hanging="79"/>
        <w:sectPr w:rsidR="00650B7B" w:rsidRPr="00650B7B" w:rsidSect="00C459F8">
          <w:headerReference w:type="even" r:id="rId17"/>
          <w:headerReference w:type="default" r:id="rId18"/>
          <w:footerReference w:type="default" r:id="rId19"/>
          <w:pgSz w:w="11906" w:h="16838"/>
          <w:pgMar w:top="993" w:right="1133" w:bottom="993" w:left="1134" w:header="709" w:footer="709" w:gutter="0"/>
          <w:cols w:space="708"/>
          <w:docGrid w:linePitch="360"/>
        </w:sectPr>
      </w:pPr>
    </w:p>
    <w:p w14:paraId="68A6FE15" w14:textId="77777777" w:rsidR="00606092" w:rsidRDefault="00606092" w:rsidP="000A1D33">
      <w:pPr>
        <w:pStyle w:val="1"/>
      </w:pPr>
      <w:bookmarkStart w:id="5" w:name="_Toc182907547"/>
      <w:r w:rsidRPr="00606092">
        <w:rPr>
          <w:rStyle w:val="Intro2"/>
          <w:rFonts w:asciiTheme="minorHAnsi" w:hAnsiTheme="minorHAnsi"/>
          <w:color w:val="auto"/>
          <w:sz w:val="22"/>
        </w:rPr>
        <w:t>Θεσμικό πλαίσιο που διέπει την επιλογή και έγκριση πράξεων</w:t>
      </w:r>
      <w:bookmarkEnd w:id="5"/>
    </w:p>
    <w:p w14:paraId="696E4E15" w14:textId="77777777" w:rsidR="00606092" w:rsidRPr="00606092" w:rsidRDefault="00606092" w:rsidP="00606092">
      <w:pPr>
        <w:spacing w:after="120" w:line="280" w:lineRule="exact"/>
        <w:ind w:left="-8" w:hanging="80"/>
        <w:rPr>
          <w:rFonts w:asciiTheme="minorHAnsi" w:hAnsiTheme="minorHAnsi" w:cstheme="minorHAnsi"/>
          <w:b/>
          <w:i/>
          <w:color w:val="8496B0" w:themeColor="text2" w:themeTint="99"/>
        </w:rPr>
      </w:pPr>
      <w:r w:rsidRPr="00606092">
        <w:rPr>
          <w:rFonts w:asciiTheme="minorHAnsi" w:hAnsiTheme="minorHAnsi" w:cstheme="minorHAnsi"/>
          <w:b/>
          <w:i/>
          <w:color w:val="8496B0" w:themeColor="text2" w:themeTint="99"/>
        </w:rPr>
        <w:t>Κανονισμός (ΕΕ) 2021/1060</w:t>
      </w:r>
    </w:p>
    <w:p w14:paraId="47B66F65"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Οι αρμοδιότητες της ΔΑ όσον αφορά στην επιλογή και έγκριση πράξεων προβλέπονται στον καν. (ΕΕ) 2021/1060 ως ακολούθως:</w:t>
      </w:r>
    </w:p>
    <w:p w14:paraId="3CDC4185" w14:textId="77777777" w:rsidR="00606092" w:rsidRPr="00C459F8" w:rsidRDefault="00606092" w:rsidP="00C459F8">
      <w:pPr>
        <w:spacing w:after="120" w:line="280" w:lineRule="exact"/>
        <w:ind w:leftChars="0" w:left="0" w:firstLineChars="0" w:firstLine="0"/>
        <w:jc w:val="both"/>
        <w:rPr>
          <w:rFonts w:asciiTheme="minorHAnsi" w:hAnsiTheme="minorHAnsi" w:cstheme="minorHAnsi"/>
          <w:u w:val="single"/>
        </w:rPr>
      </w:pPr>
      <w:r w:rsidRPr="00C459F8">
        <w:rPr>
          <w:rFonts w:asciiTheme="minorHAnsi" w:hAnsiTheme="minorHAnsi" w:cstheme="minorHAnsi"/>
          <w:u w:val="single"/>
        </w:rPr>
        <w:t>Άρθρο 73 Επιλογή πράξεων από τη διαχειριστική αρχή</w:t>
      </w:r>
    </w:p>
    <w:p w14:paraId="68CA5E43"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Σύμφωνα με το άρθρο 73 του καν. 2021/1060 η ΔΑ καταρτίζει και εφαρμόζει κριτήρια και διαδικασίες που δεν εισάγουν διακρίσεις, είναι διαφανή, εξασφαλίζουν την προσβασιμότητα σε άτομα με αναπηρία και σε εμποδιζόμενα άτομα, διασφαλίζουν την ισότητα των φύλων και λαμβάνουν υπόψη τον Χάρτη των Θεμελιωδών Δικαιωμάτων της Ευρωπαϊκής Ένωσης, την αρχή της βιώσιμης ανάπτυξης και την </w:t>
      </w:r>
      <w:proofErr w:type="spellStart"/>
      <w:r w:rsidRPr="00606092">
        <w:rPr>
          <w:rFonts w:asciiTheme="minorHAnsi" w:hAnsiTheme="minorHAnsi" w:cstheme="minorHAnsi"/>
        </w:rPr>
        <w:t>ενωσιακή</w:t>
      </w:r>
      <w:proofErr w:type="spellEnd"/>
      <w:r w:rsidRPr="00606092">
        <w:rPr>
          <w:rFonts w:asciiTheme="minorHAnsi" w:hAnsiTheme="minorHAnsi" w:cstheme="minorHAnsi"/>
        </w:rPr>
        <w:t xml:space="preserve"> πολιτική στον τομέα του περιβάλλοντος, σύμφωνα με το άρθρο 11 και την παρ. 1 του άρθρου 191 της Συνθήκης για τη Λειτουργία της Ευρωπαϊκής Ένωσης (ΣΛΕΕ).  </w:t>
      </w:r>
    </w:p>
    <w:p w14:paraId="368F0D1A"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Ειδικότερα, σύμφωνα με το ανωτέρω άρθρο του κανονισμού, για την επιλογή των πράξεων η ΔΑ: </w:t>
      </w:r>
    </w:p>
    <w:p w14:paraId="28F67357"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εξασφαλίζει ότι οι επιλεγείσες πράξεις συμμορφώνονται με το πρόγραμμα, συμπεριλαμβανομένης της συνέπειάς τους με τις σχετικές στρατηγικές στις οποίες βασίζεται το πρόγραμμα, και ότι συμβάλλουν αποτελεσματικά στην επίτευξη των ειδικών στόχων του προγράμματος·</w:t>
      </w:r>
    </w:p>
    <w:p w14:paraId="11B3A2BB"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ότι οι επιλεγείσες πράξεις, οι οποίες εμπίπτουν στο πεδίο εφαρμογής ενός αναγκαίου πρόσφορου όρου, συνάδουν με τις αντίστοιχες στρατηγικές και έγγραφα προγραμματισμού που έχουν καθοριστεί με στόχο την πλήρωση του εν λόγω αναγκαίου πρόσφορου όρου·</w:t>
      </w:r>
    </w:p>
    <w:p w14:paraId="33769668"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ότι οι επιλεγείσες πράξεις αντιπροσωπεύουν τη βέλτιστη σχέση μεταξύ του ποσού της στήριξης, των δραστηριοτήτων που αναλαμβάνονται και της επίτευξης των στόχων·</w:t>
      </w:r>
    </w:p>
    <w:p w14:paraId="6774EFA4"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επαληθεύει ότι ο δικαιούχος διαθέτει τους απαραίτητους χρηματοδοτικούς πόρους και μηχανισμούς για να καλύψει τα έξοδα λειτουργίας και συντήρησης για πράξεις που περιλαμβάνουν επενδύσεις σε υποδομές ή παραγωγικές επενδύσεις, ώστε να διασφαλίσει την οικονομική τους βιωσιμότητα·</w:t>
      </w:r>
    </w:p>
    <w:p w14:paraId="0C1A5AF2"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ότι οι επιλεγείσες πράξεις που εμπίπτουν στο πεδίο εφαρμογής της οδηγίας 2011/92/ΕΕ του Ευρωπαϊκού Κοινοβουλίου και του Συμβουλίου υπόκεινται σε εκτίμηση περιβαλλοντικών επιπτώσεων ή σε διαδικασία ελέγχου και ότι έχει ληφθεί δεόντως υπόψη η αξιολόγηση εναλλακτικών λύσεων, βάσει των απαιτήσεων της εν λόγω οδηγίας·</w:t>
      </w:r>
    </w:p>
    <w:p w14:paraId="6A1FACC2"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επαληθεύει ότι όταν οι πράξεις έχουν ξεκινήσει πριν από την υποβολή αίτησης για χρηματοδότηση στη διαχειριστική αρχή, τηρείται το εφαρμοστέο δίκαιο·</w:t>
      </w:r>
    </w:p>
    <w:p w14:paraId="5C338D2E"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ότι οι επιλεγείσες πράξεις εμπίπτουν στο πεδίο εφαρμογής του συγκεκριμένου Ταμείου και ότι εντάσσονται σε έναν τύπο παρέμβασης·</w:t>
      </w:r>
    </w:p>
    <w:p w14:paraId="40BBFD78"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ότι οι πράξεις δεν περιλαμβάνουν δραστηριότητες οι οποίες αποτελούσαν τμήμα πράξης που υπόκειται σε μετεγκατάσταση σύμφωνα με το άρθρο 66 ή οι οποίες θα συνιστούσαν μεταφορά παραγωγικής δραστηριότητας σύμφωνα με το άρθρο 65 παράγραφος 1 στοιχείο α)·</w:t>
      </w:r>
    </w:p>
    <w:p w14:paraId="06F7C3AE"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ότι οι επιλεγείσες πράξεις δεν επηρεάζονται άμεσα από αιτιολογημένη γνώμη της Επιτροπής όσον αφορά παράβαση δυνάμει του άρθρου 258 ΣΛΕΕ η οποία θέτει σε κίνδυνο τη νομιμότητα και την κανονικότητα των δαπανών ή την επιτέλεση των πράξεων·</w:t>
      </w:r>
    </w:p>
    <w:p w14:paraId="6A1AB0F1"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την ενίσχυση της κλιματικής ανθεκτικότητας των επενδύσεων σε υποδομές που έχουν αναμενόμενη διάρκεια ζωής τουλάχιστον 5 ετών.</w:t>
      </w:r>
    </w:p>
    <w:p w14:paraId="1D02F960" w14:textId="77777777" w:rsidR="00606092" w:rsidRPr="00C459F8" w:rsidRDefault="00606092" w:rsidP="00C459F8">
      <w:pPr>
        <w:spacing w:after="120" w:line="280" w:lineRule="exact"/>
        <w:ind w:leftChars="0" w:left="0" w:firstLineChars="0" w:firstLine="0"/>
        <w:jc w:val="both"/>
        <w:rPr>
          <w:rFonts w:asciiTheme="minorHAnsi" w:hAnsiTheme="minorHAnsi" w:cstheme="minorHAnsi"/>
          <w:u w:val="single"/>
        </w:rPr>
      </w:pPr>
      <w:r w:rsidRPr="00C459F8">
        <w:rPr>
          <w:rFonts w:asciiTheme="minorHAnsi" w:hAnsiTheme="minorHAnsi" w:cstheme="minorHAnsi"/>
          <w:u w:val="single"/>
        </w:rPr>
        <w:t xml:space="preserve">Άρθρο 63 </w:t>
      </w:r>
      <w:proofErr w:type="spellStart"/>
      <w:r w:rsidRPr="00C459F8">
        <w:rPr>
          <w:rFonts w:asciiTheme="minorHAnsi" w:hAnsiTheme="minorHAnsi" w:cstheme="minorHAnsi"/>
          <w:u w:val="single"/>
        </w:rPr>
        <w:t>Επιλεξιμότητα</w:t>
      </w:r>
      <w:proofErr w:type="spellEnd"/>
      <w:r w:rsidRPr="00C459F8">
        <w:rPr>
          <w:rFonts w:asciiTheme="minorHAnsi" w:hAnsiTheme="minorHAnsi" w:cstheme="minorHAnsi"/>
          <w:u w:val="single"/>
        </w:rPr>
        <w:t xml:space="preserve"> </w:t>
      </w:r>
    </w:p>
    <w:p w14:paraId="162599F7" w14:textId="77777777" w:rsidR="00606092" w:rsidRPr="00606092" w:rsidRDefault="00606092" w:rsidP="00C459F8">
      <w:pPr>
        <w:pStyle w:val="Default"/>
        <w:spacing w:before="120" w:after="120" w:line="280" w:lineRule="exact"/>
        <w:jc w:val="both"/>
        <w:rPr>
          <w:rFonts w:asciiTheme="minorHAnsi" w:hAnsiTheme="minorHAnsi" w:cstheme="minorHAnsi"/>
          <w:sz w:val="22"/>
          <w:szCs w:val="22"/>
        </w:rPr>
      </w:pPr>
      <w:r w:rsidRPr="00606092">
        <w:rPr>
          <w:rFonts w:asciiTheme="minorHAnsi" w:hAnsiTheme="minorHAnsi" w:cstheme="minorHAnsi"/>
          <w:color w:val="auto"/>
          <w:sz w:val="22"/>
          <w:szCs w:val="22"/>
        </w:rPr>
        <w:t xml:space="preserve">Στο άρθρο 63 </w:t>
      </w:r>
      <w:r w:rsidRPr="00606092">
        <w:rPr>
          <w:rFonts w:asciiTheme="minorHAnsi" w:hAnsiTheme="minorHAnsi" w:cstheme="minorHAnsi"/>
          <w:sz w:val="22"/>
          <w:szCs w:val="22"/>
        </w:rPr>
        <w:t>του καν. 2021/1060 ρυθμίζο</w:t>
      </w:r>
      <w:r w:rsidRPr="00606092">
        <w:rPr>
          <w:rFonts w:asciiTheme="minorHAnsi" w:hAnsiTheme="minorHAnsi" w:cstheme="minorHAnsi"/>
          <w:color w:val="auto"/>
          <w:sz w:val="22"/>
          <w:szCs w:val="22"/>
        </w:rPr>
        <w:t xml:space="preserve">νται θέματα </w:t>
      </w:r>
      <w:proofErr w:type="spellStart"/>
      <w:r w:rsidRPr="00606092">
        <w:rPr>
          <w:rFonts w:asciiTheme="minorHAnsi" w:hAnsiTheme="minorHAnsi" w:cstheme="minorHAnsi"/>
          <w:color w:val="auto"/>
          <w:sz w:val="22"/>
          <w:szCs w:val="22"/>
        </w:rPr>
        <w:t>επιλεξιμότητας</w:t>
      </w:r>
      <w:proofErr w:type="spellEnd"/>
      <w:r w:rsidRPr="00606092">
        <w:rPr>
          <w:rFonts w:asciiTheme="minorHAnsi" w:hAnsiTheme="minorHAnsi" w:cstheme="minorHAnsi"/>
          <w:color w:val="auto"/>
          <w:sz w:val="22"/>
          <w:szCs w:val="22"/>
        </w:rPr>
        <w:t xml:space="preserve"> των δαπανών και συγκεκριμένα στην παρ. 6 προβλέπεται ότι οι πράξεις δεν επιλέγονται για στήριξη από τα Ταμεία σε περίπτωση που έχουν ολοκληρώσει το φυσικό αντικείμενό τους ή υλοποιηθεί πλήρως πριν να υποβληθεί η πρόταση από το δικαιούχο (αίτηση χρηματοδότησης) βάσει του Προγράμματος, ανεξαρτήτως του αν έχουν εκτελεστεί όλες οι σχετικές πληρωμές, με την επιφύλαξη της περ. β) της παρ. 1 του άρθρου 20 του κανονισμού για πράξεις που ανταποκρίνονται σε έκτακτες περιστάσεις. Επίσης, στην παρ. 9 του ίδιου άρθρου του κανονισμού ορίζεται ότι μ</w:t>
      </w:r>
      <w:r w:rsidRPr="00606092">
        <w:rPr>
          <w:rFonts w:asciiTheme="minorHAnsi" w:hAnsiTheme="minorHAnsi" w:cstheme="minorHAnsi"/>
          <w:sz w:val="22"/>
          <w:szCs w:val="22"/>
        </w:rPr>
        <w:t>ια πράξη μπορεί να λαμβάνει στήριξη από ένα ή περισσότερα Ταμεία ή από ένα ή περισσότερα Προγράμματα και από άλλα μέσα της Ένωσης. Στις περιπτώσεις αυτές, οι δαπάνες που δηλώνονται σε μια αίτηση πληρωμής για ένα από τα Ταμεία δεν δηλώνονται για κανένα από τα παρακάτω:</w:t>
      </w:r>
    </w:p>
    <w:p w14:paraId="3B905426" w14:textId="77777777" w:rsidR="00606092" w:rsidRPr="00606092" w:rsidRDefault="00606092" w:rsidP="00C459F8">
      <w:pPr>
        <w:pStyle w:val="Default"/>
        <w:numPr>
          <w:ilvl w:val="0"/>
          <w:numId w:val="24"/>
        </w:numPr>
        <w:spacing w:line="280" w:lineRule="exact"/>
        <w:ind w:left="0" w:firstLine="0"/>
        <w:contextualSpacing/>
        <w:jc w:val="both"/>
        <w:rPr>
          <w:rFonts w:asciiTheme="minorHAnsi" w:hAnsiTheme="minorHAnsi" w:cstheme="minorHAnsi"/>
          <w:sz w:val="22"/>
          <w:szCs w:val="22"/>
        </w:rPr>
      </w:pPr>
      <w:r w:rsidRPr="00606092">
        <w:rPr>
          <w:rFonts w:asciiTheme="minorHAnsi" w:hAnsiTheme="minorHAnsi" w:cstheme="minorHAnsi"/>
          <w:sz w:val="22"/>
          <w:szCs w:val="22"/>
        </w:rPr>
        <w:t>στήριξη από άλλο Ταμείο ή μέσο της Ένωσης</w:t>
      </w:r>
    </w:p>
    <w:p w14:paraId="2AF91138" w14:textId="77777777" w:rsidR="00606092" w:rsidRPr="00606092" w:rsidRDefault="00606092" w:rsidP="00C459F8">
      <w:pPr>
        <w:numPr>
          <w:ilvl w:val="1"/>
          <w:numId w:val="24"/>
        </w:numPr>
        <w:autoSpaceDE w:val="0"/>
        <w:autoSpaceDN w:val="0"/>
        <w:adjustRightInd w:val="0"/>
        <w:spacing w:line="280" w:lineRule="exact"/>
        <w:ind w:leftChars="0" w:left="0" w:firstLineChars="0" w:firstLine="0"/>
        <w:contextualSpacing/>
        <w:jc w:val="both"/>
        <w:rPr>
          <w:rFonts w:asciiTheme="minorHAnsi" w:eastAsia="Calibri" w:hAnsiTheme="minorHAnsi" w:cstheme="minorHAnsi"/>
          <w:color w:val="000000"/>
        </w:rPr>
      </w:pPr>
      <w:r w:rsidRPr="00606092">
        <w:rPr>
          <w:rFonts w:asciiTheme="minorHAnsi" w:eastAsia="Calibri" w:hAnsiTheme="minorHAnsi" w:cstheme="minorHAnsi"/>
          <w:color w:val="000000"/>
        </w:rPr>
        <w:t xml:space="preserve">στήριξη από το ίδιο Ταμείο στο πλαίσιο άλλου Προγράμματος. </w:t>
      </w:r>
    </w:p>
    <w:p w14:paraId="30165BE6" w14:textId="77777777" w:rsidR="00606092" w:rsidRPr="00606092" w:rsidRDefault="00606092" w:rsidP="00C459F8">
      <w:pPr>
        <w:spacing w:after="120" w:line="280" w:lineRule="exact"/>
        <w:ind w:leftChars="0" w:left="0" w:firstLineChars="0" w:firstLine="0"/>
        <w:jc w:val="both"/>
        <w:rPr>
          <w:rFonts w:asciiTheme="minorHAnsi" w:hAnsiTheme="minorHAnsi" w:cstheme="minorHAnsi"/>
          <w:color w:val="0070C0"/>
        </w:rPr>
      </w:pPr>
    </w:p>
    <w:p w14:paraId="64D05620" w14:textId="77777777" w:rsidR="00606092" w:rsidRPr="00606092" w:rsidRDefault="00606092" w:rsidP="00C459F8">
      <w:pPr>
        <w:spacing w:after="120" w:line="280" w:lineRule="exact"/>
        <w:ind w:leftChars="0" w:left="0" w:firstLineChars="0" w:firstLine="0"/>
        <w:jc w:val="both"/>
        <w:rPr>
          <w:rFonts w:asciiTheme="minorHAnsi" w:hAnsiTheme="minorHAnsi" w:cstheme="minorHAnsi"/>
          <w:b/>
          <w:i/>
          <w:color w:val="8496B0" w:themeColor="text2" w:themeTint="99"/>
        </w:rPr>
      </w:pPr>
      <w:r w:rsidRPr="00606092">
        <w:rPr>
          <w:rFonts w:asciiTheme="minorHAnsi" w:hAnsiTheme="minorHAnsi" w:cstheme="minorHAnsi"/>
          <w:b/>
          <w:i/>
          <w:color w:val="8496B0" w:themeColor="text2" w:themeTint="99"/>
        </w:rPr>
        <w:t>Νόμος 4914/2022</w:t>
      </w:r>
    </w:p>
    <w:p w14:paraId="27850615"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Οι απαιτήσεις του καν. (ΕΕ) 2021/1060 έχουν ενσωματωθεί στον ν. 4914/2022 και συγκεκριμένα στο άρθρο 35 «Εξειδίκευση Προγράμματος», στο άρθρο 36 «Ένταξη πράξεων στα Προγράμματα», στο άρθρο 40 «Θέματα </w:t>
      </w:r>
      <w:proofErr w:type="spellStart"/>
      <w:r w:rsidRPr="00606092">
        <w:rPr>
          <w:rFonts w:asciiTheme="minorHAnsi" w:hAnsiTheme="minorHAnsi" w:cstheme="minorHAnsi"/>
        </w:rPr>
        <w:t>επιλεξιμότητας</w:t>
      </w:r>
      <w:proofErr w:type="spellEnd"/>
      <w:r w:rsidRPr="00606092">
        <w:rPr>
          <w:rFonts w:asciiTheme="minorHAnsi" w:hAnsiTheme="minorHAnsi" w:cstheme="minorHAnsi"/>
        </w:rPr>
        <w:t xml:space="preserve"> δαπανών στα Προγράμματα» και στο άρθρο 51 «Σύγκρουση συμφερόντων», όπου ρυθμίζονται ειδικότερα θέματα που αφορούν στην επιλογή και έγκριση των πράξεων. Σημειώνεται ότι:</w:t>
      </w:r>
    </w:p>
    <w:p w14:paraId="35472228" w14:textId="77777777" w:rsidR="00606092" w:rsidRPr="00606092" w:rsidRDefault="00606092" w:rsidP="00C459F8">
      <w:pPr>
        <w:pStyle w:val="af8"/>
        <w:numPr>
          <w:ilvl w:val="0"/>
          <w:numId w:val="27"/>
        </w:numPr>
        <w:spacing w:before="120" w:after="120" w:line="280" w:lineRule="exact"/>
        <w:ind w:leftChars="0" w:left="0" w:firstLineChars="0" w:firstLine="0"/>
        <w:contextualSpacing/>
        <w:jc w:val="both"/>
        <w:rPr>
          <w:rFonts w:asciiTheme="minorHAnsi" w:hAnsiTheme="minorHAnsi" w:cstheme="minorHAnsi"/>
        </w:rPr>
      </w:pPr>
      <w:r w:rsidRPr="00606092">
        <w:rPr>
          <w:rFonts w:asciiTheme="minorHAnsi" w:hAnsiTheme="minorHAnsi" w:cstheme="minorHAnsi"/>
        </w:rPr>
        <w:t>Στο πλαίσιο της εξειδίκευσης του Προγράμματος, ο φορέας που υποβάλλει την πρόταση για την εξειδίκευση των δράσεων αιτιολογεί ότι η δράση ή το έργο που προτείνεται συνάδει με τις αντίστοιχες στρατηγικές και έγγραφα προγραμματισμού που έχουν καθοριστεί με στόχο την πλήρωση του σχετικού αναγκαίου πρόσφορου όρου.</w:t>
      </w:r>
    </w:p>
    <w:p w14:paraId="04F619CC"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Στην περίπτωση που ο αναγκαίος πρόσφορος όρος δεν εκπληρώνεται και ο φορέας πρότασης (της δράσης ή του έργου που προτείνεται για εξειδίκευση) είναι αρμόδιος για την εκπλήρωση του Α.Ο., τότε παραθέτει επίσης ενημέρωση και τεκμηρίωση πως οι προτεινόμενες δράσεις είναι συνεπείς με τις υπό διαμόρφωση στρατηγικές και το συναφές πλαίσιο (Νόμους, Υπ. Αποφάσεις, συστήματα) που η χώρα επεξεργάζεται με στόχο την πλήρωση ενός αναγκαίου πρόσφορου όρου. Στην περίπτωση που ο φορέας πρότασης δεν είναι και ο αρμόδιος φορέας για την εκπλήρωση του Α.Ο., για την ενημέρωση και τεκμηρίωση, ο φορέας πρότασης θα συνεργάζεται με την ΕΥΣΣΑ.</w:t>
      </w:r>
    </w:p>
    <w:p w14:paraId="7048629A" w14:textId="77777777" w:rsidR="00606092" w:rsidRPr="00606092" w:rsidRDefault="00606092" w:rsidP="00C459F8">
      <w:pPr>
        <w:pStyle w:val="af8"/>
        <w:numPr>
          <w:ilvl w:val="0"/>
          <w:numId w:val="27"/>
        </w:numPr>
        <w:spacing w:before="12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Κατά την αξιολόγηση των προτάσεων, η ΔΑ λαμβάνει υπόψη το Χάρτη των Θεμελιωδών Δικαιωμάτων της Ευρωπαϊκής Ένωσης και την τήρηση των αρχών και των δικαιωμάτων του. Τα σχετικά θεμελιώδη δικαιώματα που εξετάζονται είναι τα ακόλουθα: 8 Δεδομένα προσωπικού χαρακτήρα, 16 Επιχειρηματική ελευθερία, 21 Απαγόρευση διακρίσεων, 23 Ισότητα ανδρών και γυναικών, 26 Ένταξη ατόμων με αναπηρίες,  37 Προστασία του περιβάλλοντος, 41 Χρηστή διοίκηση, 42 Πρόσβαση στα έγγραφα και ανάλογα τις προς αξιολόγηση προτάσεων και: 16 Επιχειρηματική ελευθερία, 17 Ιδιοκτησία, 33 Οικογενειακή και επαγγελματική ζωή, 36 Πρόσβαση στις υπηρεσίες οικονομικού ενδιαφέροντος, 38 Προστασία του καταναλωτή. Εφόσον, η ΔΑ έχει υπόνοια/ένδειξη μη συμμόρφωσης σε αρχή ή δικαίωμα του Χάρτη ανατρέχει σε «Υποστηρικτική Λίστα κατά την αξιολόγηση, και επαλήθευση των πράξεων βάσει του Χάρτη Θεμελιωδών Δικαιωμάτων», η οποία δίνει κατευθυντήριες οδηγίες ως προς την τήρηση των αρχών και των δικαιωμάτων του Χάρτη, προκειμένου η ΔΑ να διαπιστώσει ως προς ποιο δικαίωμα δεν υπάρχει συμμόρφωση. Η ΔΑ λαμβάνει τα κατάλληλα μέτρα για τη βελτίωση της πρότασης. Στην περίπτωση που η πρόταση δεν μπορεί να βελτιωθεί η ΔΑ απορρίπτει την πρόταση. </w:t>
      </w:r>
    </w:p>
    <w:p w14:paraId="23FB9054" w14:textId="77777777" w:rsidR="00606092" w:rsidRPr="00606092" w:rsidRDefault="00606092" w:rsidP="00C459F8">
      <w:pPr>
        <w:pStyle w:val="af8"/>
        <w:numPr>
          <w:ilvl w:val="0"/>
          <w:numId w:val="27"/>
        </w:numPr>
        <w:spacing w:before="12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Το πλαίσιο πρόληψης και αντιμετώπισης της σύγκρουσης συμφερόντων τίθεται από τον Καν. 2018/1046 (Δημοσιονομικός Κανονισμός) και τις «Κατευθυντήριες γραμμές για την αποφυγή και τη διαχείριση συγκρούσεων συμφερόντων στο πλαίσιο του Δημοσιονομικού Κανονισμού». Με βάση το πλαίσιο αυτό, σύγκρουση συμφερόντων υφίσταται όταν η αμερόληπτη και αντικειμενική άσκηση των καθηκόντων δημοσιονομικού παράγοντα ή άλλου προσώπου, που συμμετέχει στην εκτέλεση του προϋπολογισμού, υπονομεύεται από οικογενειακούς ή συναισθηματικούς λόγους ή από πολιτικούς ή εθνικούς δεσμούς, από οικονομικό συμφέρον ή από οποιοδήποτε άλλο άμεσο ή έμμεσο προσωπικό συμφέρον.</w:t>
      </w:r>
    </w:p>
    <w:p w14:paraId="04DCAD07"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Σε κάθε περίπτωση, σύμφωνα με τον Δημοσιονομικό Κανονισμό, απαγορεύεται σε κάθε πρόσωπο το οποίο εμπλέκεται στη διαδικασία της αξιολόγησης, να προβαίνει σε οποιαδήποτε ενέργεια από την οποία θα μπορούσε να προκύψει σύγκρουση των συμφερόντων του με τα συμφέροντα της Ένωσης. Λαμβάνει, επίσης, τα κατάλληλα μέτρα για την αποφυγή φαινομένων σύγκρουσης συμφερόντων στα καθήκοντα για τα οποία είναι αρμόδιο και για την αντιμετώπιση καταστάσεων που μπορεί αντικειμενικά να εκληφθούν ως σύγκρουση συμφερόντων.</w:t>
      </w:r>
    </w:p>
    <w:p w14:paraId="20E69619"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Το στέλεχος/ στελέχη της ΔΑ ή οι εξωτερικοί </w:t>
      </w:r>
      <w:proofErr w:type="spellStart"/>
      <w:r w:rsidRPr="00606092">
        <w:rPr>
          <w:rFonts w:asciiTheme="minorHAnsi" w:hAnsiTheme="minorHAnsi" w:cstheme="minorHAnsi"/>
        </w:rPr>
        <w:t>αξιολογητές</w:t>
      </w:r>
      <w:proofErr w:type="spellEnd"/>
      <w:r w:rsidRPr="00606092">
        <w:rPr>
          <w:rFonts w:asciiTheme="minorHAnsi" w:hAnsiTheme="minorHAnsi" w:cstheme="minorHAnsi"/>
        </w:rPr>
        <w:t>, πριν διενεργήσουν την αξιολόγηση μιας υποβληθείσας πρότασης, οφείλουν να επιβεβαιώσουν σε σχετικό πεδίο στο ΟΠΣ ότι δεν υφίσταται σύγκρουση συμφερόντων κατά την άσκηση της αρμοδιότητας της αξιολόγησης της εν λόγω πρότασης. Η επιβεβαίωση αυτή αποτελεί μέτρο πρόληψης σύγκρουσης συμφερόντων κατά την άσκηση των αρμοδιοτήτων διαχείρισης των Προγραμμάτων.</w:t>
      </w:r>
    </w:p>
    <w:p w14:paraId="49190B88"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p>
    <w:p w14:paraId="60DC4110" w14:textId="77777777" w:rsidR="00606092" w:rsidRPr="00606092" w:rsidRDefault="00606092" w:rsidP="00C459F8">
      <w:pPr>
        <w:ind w:leftChars="0" w:left="0" w:firstLineChars="0" w:firstLine="0"/>
        <w:jc w:val="both"/>
        <w:rPr>
          <w:rFonts w:asciiTheme="minorHAnsi" w:hAnsiTheme="minorHAnsi" w:cstheme="minorHAnsi"/>
        </w:rPr>
      </w:pPr>
      <w:r w:rsidRPr="00606092">
        <w:rPr>
          <w:rFonts w:asciiTheme="minorHAnsi" w:hAnsiTheme="minorHAnsi" w:cstheme="minorHAnsi"/>
        </w:rPr>
        <w:br w:type="page"/>
      </w:r>
    </w:p>
    <w:p w14:paraId="7CB8E8C9" w14:textId="77777777" w:rsidR="00606092" w:rsidRPr="00606092" w:rsidRDefault="00606092" w:rsidP="00C459F8">
      <w:pPr>
        <w:pStyle w:val="1"/>
      </w:pPr>
      <w:bookmarkStart w:id="6" w:name="_Toc404622572"/>
      <w:bookmarkStart w:id="7" w:name="_Toc109392537"/>
      <w:bookmarkStart w:id="8" w:name="_Toc182907548"/>
      <w:r w:rsidRPr="00606092">
        <w:t>ΕΠΙΛΟΓΗ ΚΑΙ ΕΓΚΡΙΣΗ ΠΡΑΞΗΣ</w:t>
      </w:r>
      <w:bookmarkEnd w:id="6"/>
      <w:bookmarkEnd w:id="7"/>
      <w:bookmarkEnd w:id="8"/>
    </w:p>
    <w:p w14:paraId="5CC76F63"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Η διαδικασία για την επιλογή και έγκριση πράξεων περιγράφεται στη </w:t>
      </w:r>
      <w:r w:rsidRPr="00606092">
        <w:rPr>
          <w:rFonts w:asciiTheme="minorHAnsi" w:hAnsiTheme="minorHAnsi" w:cstheme="minorHAnsi"/>
          <w:i/>
        </w:rPr>
        <w:t>Λειτουργική Περιοχή Ι</w:t>
      </w:r>
      <w:r w:rsidRPr="00606092">
        <w:rPr>
          <w:rFonts w:asciiTheme="minorHAnsi" w:hAnsiTheme="minorHAnsi" w:cstheme="minorHAnsi"/>
        </w:rPr>
        <w:t xml:space="preserve"> του Εγχειριδίου Συστήματος Διαχείρισης και Ελέγχου.</w:t>
      </w:r>
    </w:p>
    <w:p w14:paraId="6A091948"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Βασικό στάδιο της διαδικασίας είναι η </w:t>
      </w:r>
      <w:r w:rsidRPr="00606092">
        <w:rPr>
          <w:rFonts w:asciiTheme="minorHAnsi" w:hAnsiTheme="minorHAnsi" w:cstheme="minorHAnsi"/>
          <w:i/>
        </w:rPr>
        <w:t>αξιολόγηση</w:t>
      </w:r>
      <w:r w:rsidRPr="00606092">
        <w:rPr>
          <w:rFonts w:asciiTheme="minorHAnsi" w:hAnsiTheme="minorHAnsi" w:cstheme="minorHAnsi"/>
        </w:rPr>
        <w:t xml:space="preserve"> των προτάσεων που υποβάλλουν οι δυνητικοί δικαιούχοι, κατόπιν πρόσκλησης που εκδίδει η ΔΑ. Η επιλογή της μεθοδολογίας αξιολόγησης, η προσαρμογή (προσθήκη, εξειδίκευση) των προτεινόμενων, στις παρούσες οδηγίες, κριτηρίων επιλογής πράξεων καθώς και η βαρύτητα και η βαθμολόγηση αυτών, που θα γίνει από τη ΔΑ, διαφοροποιείται/ προσαρμόζεται ανάλογα με τις δράσεις και τους ειδικότερους στόχους των προσκλήσεων. Η μεθοδολογία και τα κριτήρια που χρησιμοποιούνται για την επιλογή των πράξεων εγκρίνονται από την Επιτροπή Παρακολούθησης. </w:t>
      </w:r>
    </w:p>
    <w:p w14:paraId="7A1BC3B5"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Στην περίπτωση προσκλήσεων δράσεων με κοινά χαρακτηριστικά ή και περιεχόμενο από διαφορετικές ΔΑ (π.χ. πρόσκληση για τη βελτίωση υποδομών υγείας από δύο διαφορετικές ΕΥΔ ΠΕΠ) συστήνεται η εφαρμογή συναφών κριτηρίων, χάριν συνεκτικότητας. Για το σκοπό αυτό, στο πλαίσιο του χρονοπρογραμματισμού των προσκλήσεων (σύμφωνα με το άρθρο 49 του καν. 2021/1060) ενθαρρύνεται η αμοιβαία ενημέρωση των ΔΑ και η μεταξύ τους επικοινωνία με την υποστήριξη και σε συνεργασία με τις αρμόδιες Υπηρεσίες της ΕΑΣ.</w:t>
      </w:r>
    </w:p>
    <w:p w14:paraId="162FEDD1" w14:textId="77777777" w:rsidR="00606092" w:rsidRPr="00606092" w:rsidRDefault="00606092" w:rsidP="00C459F8">
      <w:pPr>
        <w:pStyle w:val="afe"/>
        <w:tabs>
          <w:tab w:val="clear" w:pos="567"/>
          <w:tab w:val="left" w:pos="0"/>
        </w:tabs>
        <w:spacing w:after="120" w:line="280" w:lineRule="exact"/>
        <w:rPr>
          <w:rFonts w:asciiTheme="minorHAnsi" w:hAnsiTheme="minorHAnsi" w:cstheme="minorHAnsi"/>
        </w:rPr>
      </w:pPr>
      <w:r w:rsidRPr="00606092">
        <w:rPr>
          <w:rFonts w:asciiTheme="minorHAnsi" w:hAnsiTheme="minorHAnsi" w:cstheme="minorHAnsi"/>
        </w:rPr>
        <w:t xml:space="preserve">Σε κάθε περίπτωση η μεθοδολογία αξιολόγησης και τα κριτήρια επιλογής πράξεων θα πρέπει να είναι διαφανή και σαφώς </w:t>
      </w:r>
      <w:proofErr w:type="spellStart"/>
      <w:r w:rsidRPr="00606092">
        <w:rPr>
          <w:rFonts w:asciiTheme="minorHAnsi" w:hAnsiTheme="minorHAnsi" w:cstheme="minorHAnsi"/>
        </w:rPr>
        <w:t>περιγεγραμμένα</w:t>
      </w:r>
      <w:proofErr w:type="spellEnd"/>
      <w:r w:rsidRPr="00606092">
        <w:rPr>
          <w:rFonts w:asciiTheme="minorHAnsi" w:hAnsiTheme="minorHAnsi" w:cstheme="minorHAnsi"/>
        </w:rPr>
        <w:t xml:space="preserve"> και να συνοδεύουν την πρόσκληση υποβολής προτάσεων, ώστε να είναι εκ των προτέρων γνωστοί οι όροι και οι προϋποθέσεις αξιολόγησης των προτάσεων.</w:t>
      </w:r>
    </w:p>
    <w:p w14:paraId="47C33687" w14:textId="77777777" w:rsidR="00606092" w:rsidRPr="00606092" w:rsidRDefault="00606092" w:rsidP="00C459F8">
      <w:pPr>
        <w:pStyle w:val="afe"/>
        <w:tabs>
          <w:tab w:val="clear" w:pos="567"/>
          <w:tab w:val="left" w:pos="0"/>
        </w:tabs>
        <w:spacing w:after="120" w:line="280" w:lineRule="exact"/>
        <w:rPr>
          <w:rFonts w:asciiTheme="minorHAnsi" w:hAnsiTheme="minorHAnsi" w:cstheme="minorHAnsi"/>
        </w:rPr>
      </w:pPr>
      <w:r w:rsidRPr="00606092">
        <w:rPr>
          <w:rFonts w:asciiTheme="minorHAnsi" w:hAnsiTheme="minorHAnsi" w:cstheme="minorHAnsi"/>
        </w:rPr>
        <w:t>Τα εγκεκριμένα κριτήρια δεν μπορούν να τροποποιούνται κατά τη διαδικασία της επιλογής των πράξεων στο πλαίσιο της ίδιας πρόσκλησης.</w:t>
      </w:r>
    </w:p>
    <w:p w14:paraId="270FBD73" w14:textId="77777777" w:rsidR="00606092" w:rsidRPr="00606092" w:rsidRDefault="00606092" w:rsidP="00C459F8">
      <w:pPr>
        <w:keepNext/>
        <w:keepLines/>
        <w:tabs>
          <w:tab w:val="left" w:pos="0"/>
        </w:tabs>
        <w:spacing w:before="240" w:after="120" w:line="280" w:lineRule="exact"/>
        <w:ind w:leftChars="0" w:left="0" w:firstLineChars="0" w:firstLine="0"/>
        <w:jc w:val="both"/>
        <w:outlineLvl w:val="1"/>
        <w:rPr>
          <w:rFonts w:asciiTheme="minorHAnsi" w:hAnsiTheme="minorHAnsi" w:cstheme="minorHAnsi"/>
          <w:b/>
          <w:bCs/>
        </w:rPr>
      </w:pPr>
      <w:bookmarkStart w:id="9" w:name="_Toc109392538"/>
    </w:p>
    <w:p w14:paraId="21E3A78A" w14:textId="77777777" w:rsidR="00606092" w:rsidRPr="00606092" w:rsidRDefault="00606092" w:rsidP="00C459F8">
      <w:pPr>
        <w:pStyle w:val="20"/>
        <w:ind w:left="0" w:firstLine="0"/>
      </w:pPr>
      <w:bookmarkStart w:id="10" w:name="_Toc182907549"/>
      <w:r w:rsidRPr="00606092">
        <w:t>2.1 Μεθοδολογία αξιολόγησης</w:t>
      </w:r>
      <w:bookmarkEnd w:id="9"/>
      <w:bookmarkEnd w:id="10"/>
    </w:p>
    <w:p w14:paraId="359F2CE7"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Οι βασικές μεθοδολογίες αξιολόγησης είναι:</w:t>
      </w:r>
    </w:p>
    <w:p w14:paraId="368A769B" w14:textId="77777777" w:rsidR="00606092" w:rsidRPr="00606092" w:rsidRDefault="00606092" w:rsidP="00C459F8">
      <w:pPr>
        <w:pStyle w:val="af8"/>
        <w:numPr>
          <w:ilvl w:val="0"/>
          <w:numId w:val="25"/>
        </w:numPr>
        <w:spacing w:before="120" w:after="120" w:line="280" w:lineRule="exact"/>
        <w:ind w:leftChars="0" w:left="0" w:firstLineChars="0" w:firstLine="0"/>
        <w:contextualSpacing/>
        <w:jc w:val="both"/>
        <w:rPr>
          <w:rFonts w:asciiTheme="minorHAnsi" w:hAnsiTheme="minorHAnsi" w:cstheme="minorHAnsi"/>
        </w:rPr>
      </w:pPr>
      <w:r w:rsidRPr="00606092">
        <w:rPr>
          <w:rFonts w:asciiTheme="minorHAnsi" w:hAnsiTheme="minorHAnsi" w:cstheme="minorHAnsi"/>
          <w:b/>
        </w:rPr>
        <w:t xml:space="preserve"> Άμεση Αξιολόγηση. </w:t>
      </w:r>
      <w:r w:rsidRPr="00606092">
        <w:rPr>
          <w:rFonts w:asciiTheme="minorHAnsi" w:hAnsiTheme="minorHAnsi" w:cstheme="minorHAnsi"/>
        </w:rPr>
        <w:t xml:space="preserve">Εφόσον επιλεγεί η άμεση αξιολόγηση, στην πρόσκληση ορίζεται η αρχική καθώς και η καταληκτική ημερομηνία υποβολής των προτάσεων των δυνητικών δικαιούχων. Κάθε πρόταση που υποβάλλεται αξιολογείται άμεσα χωρίς να απαιτείται να παρέλθει η προθεσμία υποβολής. Εφόσον η πρόταση ικανοποιεί τα κριτήρια που ορίζονται στην πρόσκληση προωθείται για ένταξη στο Πρόγραμμα. Η αξιολόγηση των υποβαλλομένων προτάσεων συνεχίζεται, με τη σειρά της ημερομηνίας και ώρας της ηλεκτρονικής υποβολής τους στο ΟΠΣ, μέχρι να εξαντληθεί ο διαθέσιμος προϋπολογισμός της πρόσκλησης ή αξιολογηθεί ο συνολικός αριθμός των προτάσεων. </w:t>
      </w:r>
    </w:p>
    <w:p w14:paraId="78F4E63B"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Στην περίπτωση εξάντλησης του διαθέσιμου προϋπολογισμού, η ΔΑ ενημερώνει τους δυνητικούς δικαιούχους μέσω του </w:t>
      </w:r>
      <w:proofErr w:type="spellStart"/>
      <w:r w:rsidRPr="00606092">
        <w:rPr>
          <w:rFonts w:asciiTheme="minorHAnsi" w:hAnsiTheme="minorHAnsi" w:cstheme="minorHAnsi"/>
        </w:rPr>
        <w:t>ιστότοπου</w:t>
      </w:r>
      <w:proofErr w:type="spellEnd"/>
      <w:r w:rsidRPr="00606092">
        <w:rPr>
          <w:rFonts w:asciiTheme="minorHAnsi" w:hAnsiTheme="minorHAnsi" w:cstheme="minorHAnsi"/>
        </w:rPr>
        <w:t xml:space="preserve"> του Προγράμματος.</w:t>
      </w:r>
    </w:p>
    <w:p w14:paraId="6631620A" w14:textId="77777777" w:rsidR="00606092" w:rsidRPr="00606092" w:rsidRDefault="00606092" w:rsidP="00C459F8">
      <w:pPr>
        <w:pStyle w:val="af8"/>
        <w:numPr>
          <w:ilvl w:val="0"/>
          <w:numId w:val="25"/>
        </w:numPr>
        <w:spacing w:before="120" w:after="120" w:line="280" w:lineRule="exact"/>
        <w:ind w:leftChars="0" w:left="0" w:firstLineChars="0" w:firstLine="0"/>
        <w:contextualSpacing/>
        <w:jc w:val="both"/>
        <w:rPr>
          <w:rFonts w:asciiTheme="minorHAnsi" w:hAnsiTheme="minorHAnsi" w:cstheme="minorHAnsi"/>
        </w:rPr>
      </w:pPr>
      <w:r w:rsidRPr="00606092">
        <w:rPr>
          <w:rFonts w:asciiTheme="minorHAnsi" w:hAnsiTheme="minorHAnsi" w:cstheme="minorHAnsi"/>
          <w:b/>
        </w:rPr>
        <w:t xml:space="preserve">Συγκριτική Αξιολόγηση. </w:t>
      </w:r>
      <w:r w:rsidRPr="00606092">
        <w:rPr>
          <w:rFonts w:asciiTheme="minorHAnsi" w:hAnsiTheme="minorHAnsi" w:cstheme="minorHAnsi"/>
        </w:rPr>
        <w:t>Στη συγκριτική αξιολόγηση ορίζεται στην πρόσκληση η αρχική καθώς και η καταληκτική ημερομηνία μέχρι την οποία πρέπει να υποβληθούν οι προτάσεις των δυνητικών δικαιούχων. Η έναρξη της αξιολόγησης των προτάσεων ξεκινά μετά τη λήξη της προθεσμίας υποβολής των προτάσεων. Από τα κριτήρια τα οποία βαθμολογούνται προκύπτει η συνολική βαθμολογία της κάθε πρότασης, βάσει της οποίας θα καθοριστεί η σειρά κατάταξης των προτάσεων. Οι προτάσεις που επιλέγονται για χρηματοδότηση (μέχρι να εξαντληθεί ο διαθέσιμος προϋπολογισμός της πρόσκλησης) είναι εκείνες με τις υψηλότερες βαθμολογίες.</w:t>
      </w:r>
    </w:p>
    <w:p w14:paraId="0F8AF62C" w14:textId="77777777" w:rsidR="00D06FE7" w:rsidRPr="00606092" w:rsidRDefault="00D06FE7" w:rsidP="00C459F8">
      <w:pPr>
        <w:pStyle w:val="20"/>
        <w:keepLines/>
        <w:numPr>
          <w:ilvl w:val="1"/>
          <w:numId w:val="17"/>
        </w:numPr>
        <w:tabs>
          <w:tab w:val="left" w:pos="567"/>
        </w:tabs>
        <w:spacing w:before="360" w:after="120" w:line="280" w:lineRule="exact"/>
        <w:ind w:left="0" w:firstLine="0"/>
      </w:pPr>
      <w:bookmarkStart w:id="11" w:name="_Toc182907550"/>
      <w:r w:rsidRPr="00606092">
        <w:t>Επιλογή μεθοδολογίας αξιολόγησης</w:t>
      </w:r>
      <w:bookmarkEnd w:id="11"/>
      <w:r w:rsidRPr="00606092">
        <w:t xml:space="preserve"> </w:t>
      </w:r>
    </w:p>
    <w:p w14:paraId="6112B5F9"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Για τη λήψη της απόφασης σχετικά με τη μεθοδολογία αξιολόγησης που θα επιλεγεί, η ΔΑ τεκμηριώνει την καταλληλόλητα της επιλεγείσας μεθοδολογίας και εισηγείται σχετικά στην Επιτροπή Παρακολούθησης.</w:t>
      </w:r>
    </w:p>
    <w:p w14:paraId="25DBEFF2"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Κατά κανόνα η άμεση αξιολόγηση είναι ταχύτερη κατά τη διεκπεραίωσή της και επιτρέπει στους δυνητικούς δικαιούχους που διαθέτουν ετοιμότητα υποβολής προτάσεων (και πληρούν τις ελάχιστες προϋποθέσεις της πρόσκλησης) να χρηματοδοτηθούν χωρίς σημαντικές καθυστερήσεις, αφού κάθε πρόταση αξιολογείται με τη σειρά υποβολής της.</w:t>
      </w:r>
    </w:p>
    <w:p w14:paraId="0190CC44"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Η συγκριτική αξιολόγηση, παρά το γεγονός ότι κατά κανόνα είναι περισσότερο χρονοβόρα διαδικασία, καθώς προϋποθέτει να έχει υποβληθεί το σύνολο των προτάσεων για να αρχίσει η αξιολόγησή τους, πλεονεκτεί στην τεκμηρίωση της επιλογής των πλέον κατάλληλων πράξεων, αφού κάθε πρόταση συνοδεύεται από αναλυτική κλιμακούμενη βαθμολόγηση των κριτηρίων, βάσει της οποίας επιλέγονται τελικά οι προτάσεις με τη μεγαλύτερη συνολική βαθμολογία. </w:t>
      </w:r>
    </w:p>
    <w:p w14:paraId="2AF90CC5"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Για την επιλογή της καταλληλότερης μεθοδολογίας αξιολόγησης, ώστε να μεγιστοποιηθεί η συμβολή της χρηματοδότησης στην επίτευξη των στόχων του Προγράμματος, θα πρέπει να συνεκτιμώνται παράμετροι που συσχετίζονται με τα ειδικότερα χαρακτηριστικά των δράσεων που συμπεριλαμβάνονται σε κάθε πρόσκληση. Ενδεικτικά αναφέρονται:</w:t>
      </w:r>
    </w:p>
    <w:p w14:paraId="2F6BA0A9" w14:textId="77777777" w:rsidR="00606092" w:rsidRPr="00606092" w:rsidRDefault="00606092" w:rsidP="00C459F8">
      <w:pPr>
        <w:pStyle w:val="afe"/>
        <w:numPr>
          <w:ilvl w:val="0"/>
          <w:numId w:val="20"/>
        </w:numPr>
        <w:tabs>
          <w:tab w:val="clear" w:pos="567"/>
          <w:tab w:val="left" w:pos="284"/>
        </w:tabs>
        <w:spacing w:after="120" w:line="280" w:lineRule="exact"/>
        <w:ind w:left="0" w:firstLine="0"/>
        <w:rPr>
          <w:rFonts w:asciiTheme="minorHAnsi" w:hAnsiTheme="minorHAnsi" w:cstheme="minorHAnsi"/>
        </w:rPr>
      </w:pPr>
      <w:r w:rsidRPr="00606092">
        <w:rPr>
          <w:rFonts w:asciiTheme="minorHAnsi" w:hAnsiTheme="minorHAnsi" w:cstheme="minorHAnsi"/>
        </w:rPr>
        <w:t>το πλήθος και οι αρμοδιότητες των δυνητικών δικαιούχων</w:t>
      </w:r>
    </w:p>
    <w:p w14:paraId="4EFF3020" w14:textId="77777777" w:rsidR="00606092" w:rsidRPr="00606092" w:rsidRDefault="00606092" w:rsidP="00C459F8">
      <w:pPr>
        <w:pStyle w:val="afe"/>
        <w:tabs>
          <w:tab w:val="clear" w:pos="567"/>
          <w:tab w:val="left" w:pos="284"/>
        </w:tabs>
        <w:spacing w:after="120" w:line="280" w:lineRule="exact"/>
        <w:rPr>
          <w:rFonts w:asciiTheme="minorHAnsi" w:hAnsiTheme="minorHAnsi" w:cstheme="minorHAnsi"/>
        </w:rPr>
      </w:pPr>
      <w:r w:rsidRPr="00606092">
        <w:rPr>
          <w:rFonts w:asciiTheme="minorHAnsi" w:hAnsiTheme="minorHAnsi" w:cstheme="minorHAnsi"/>
        </w:rPr>
        <w:t>Στην περίπτωση που η πρόσκληση απευθύνεται σε συγκεκριμένο δυνητικό δικαιούχο (π.χ. λόγω θεσμικής αποκλειστικής αρμοδιότητας) είναι προφανές ότι θα επιλεγεί η άμεση αξιολόγηση. Αντιθέτως, για προσκλήσεις που απευθύνονται σε πολλούς δυνητικούς δικαιούχους που διεκδικούν «ανταγωνιστικά» την χρηματοδότηση στο πλαίσιο της ίδιας πρόσκλησης κατά κανόνα επιλέγεται η συγκριτική αξιολόγηση.</w:t>
      </w:r>
    </w:p>
    <w:p w14:paraId="2EE60AB7" w14:textId="77777777" w:rsidR="00606092" w:rsidRPr="00606092" w:rsidRDefault="00606092" w:rsidP="00C459F8">
      <w:pPr>
        <w:pStyle w:val="afe"/>
        <w:numPr>
          <w:ilvl w:val="0"/>
          <w:numId w:val="20"/>
        </w:numPr>
        <w:tabs>
          <w:tab w:val="clear" w:pos="567"/>
          <w:tab w:val="left" w:pos="284"/>
        </w:tabs>
        <w:spacing w:line="280" w:lineRule="exact"/>
        <w:ind w:left="0" w:firstLine="0"/>
        <w:rPr>
          <w:rFonts w:asciiTheme="minorHAnsi" w:hAnsiTheme="minorHAnsi" w:cstheme="minorHAnsi"/>
        </w:rPr>
      </w:pPr>
      <w:r w:rsidRPr="00606092">
        <w:rPr>
          <w:rFonts w:asciiTheme="minorHAnsi" w:hAnsiTheme="minorHAnsi" w:cstheme="minorHAnsi"/>
        </w:rPr>
        <w:t xml:space="preserve">το φυσικό αντικείμενο των πράξεων </w:t>
      </w:r>
    </w:p>
    <w:p w14:paraId="4A35CA6C" w14:textId="77777777" w:rsidR="00606092" w:rsidRPr="00606092" w:rsidRDefault="00606092" w:rsidP="00C459F8">
      <w:pPr>
        <w:pStyle w:val="afe"/>
        <w:tabs>
          <w:tab w:val="clear" w:pos="567"/>
          <w:tab w:val="left" w:pos="284"/>
        </w:tabs>
        <w:spacing w:line="280" w:lineRule="exact"/>
        <w:rPr>
          <w:rFonts w:asciiTheme="minorHAnsi" w:hAnsiTheme="minorHAnsi" w:cstheme="minorHAnsi"/>
        </w:rPr>
      </w:pPr>
      <w:r w:rsidRPr="00606092">
        <w:rPr>
          <w:rFonts w:asciiTheme="minorHAnsi" w:hAnsiTheme="minorHAnsi" w:cstheme="minorHAnsi"/>
        </w:rPr>
        <w:t>Η συγκριτική αξιολόγηση ενδείκνυται κατεξοχήν σε περιπτώσεις ομοειδών πράξεων με κοινά χαρακτηριστικά όσον αφορά το φυσικό τους αντικείμενο, για τις οποίες η σύγκριση είναι ευχερέστερη. Παράδειγμα σε κατηγορίες πράξεων όπως είναι τα ερευνητικά προγράμματα, η συγκριτική αξιολόγηση πλεονεκτεί έναντι της άμεσης. Η άμεση αξιολόγηση είναι προσφορότερη για πράξεις, η υλοποίηση των οποίων είναι επιβεβλημένη από ανελαστικές υποχρεώσεις της χώρας σε επίπεδο ΕΕ, και περιγράφονται με σαφήνεια στην πρόσκληση.</w:t>
      </w:r>
    </w:p>
    <w:p w14:paraId="0CA37711" w14:textId="77777777" w:rsidR="00606092" w:rsidRPr="00D06FE7" w:rsidRDefault="00606092" w:rsidP="00C459F8">
      <w:pPr>
        <w:pStyle w:val="afe"/>
        <w:numPr>
          <w:ilvl w:val="0"/>
          <w:numId w:val="20"/>
        </w:numPr>
        <w:tabs>
          <w:tab w:val="clear" w:pos="567"/>
          <w:tab w:val="left" w:pos="284"/>
        </w:tabs>
        <w:spacing w:after="120" w:line="280" w:lineRule="exact"/>
        <w:ind w:left="0" w:firstLine="0"/>
        <w:rPr>
          <w:rFonts w:asciiTheme="minorHAnsi" w:hAnsiTheme="minorHAnsi" w:cstheme="minorHAnsi"/>
        </w:rPr>
      </w:pPr>
      <w:r w:rsidRPr="00D06FE7">
        <w:rPr>
          <w:rFonts w:asciiTheme="minorHAnsi" w:hAnsiTheme="minorHAnsi" w:cstheme="minorHAnsi"/>
        </w:rPr>
        <w:t>το ύψος του διαθέσιμου προϋπολογισμού (συγχρηματοδοτούμενη δημόσια δαπάνη)</w:t>
      </w:r>
    </w:p>
    <w:p w14:paraId="761B74E1" w14:textId="77777777" w:rsidR="00606092" w:rsidRPr="00606092" w:rsidRDefault="00606092" w:rsidP="00C459F8">
      <w:pPr>
        <w:pStyle w:val="afe"/>
        <w:tabs>
          <w:tab w:val="clear" w:pos="567"/>
          <w:tab w:val="left" w:pos="284"/>
        </w:tabs>
        <w:spacing w:after="120" w:line="280" w:lineRule="exact"/>
        <w:rPr>
          <w:rFonts w:asciiTheme="minorHAnsi" w:hAnsiTheme="minorHAnsi" w:cstheme="minorHAnsi"/>
        </w:rPr>
      </w:pPr>
      <w:r w:rsidRPr="00D06FE7">
        <w:rPr>
          <w:rFonts w:asciiTheme="minorHAnsi" w:hAnsiTheme="minorHAnsi" w:cstheme="minorHAnsi"/>
        </w:rPr>
        <w:t>Εφόσον οι πόροι που θα διατεθούν μέσω της πρόσκλησης εκτιμάται ότι επαρκούν για τη χρηματοδότηση των προτάσεων που τελικά θα υποβληθούν (π.χ. πράξεις υποδομών όπου είναι γνωστές στη ΔΑ οι ανάγκες που πρέπει να καλυφθούν) κατά κανόνα επιλέγεται η άμεση αξιολόγηση (εφόσον άλλοι παράγοντες δεν συνηγορούν για το αντίθετο). Αντίθετα, αν ο διαθέσιμος προϋπολογισμός δεν μπορεί να καλύψει το σύνολο των καταγεγραμμένων αναγκών,</w:t>
      </w:r>
      <w:r w:rsidRPr="00606092">
        <w:rPr>
          <w:rFonts w:asciiTheme="minorHAnsi" w:hAnsiTheme="minorHAnsi" w:cstheme="minorHAnsi"/>
        </w:rPr>
        <w:t xml:space="preserve"> είναι σκόπιμη η επιλογή της συγκριτικής αξιολόγησης.</w:t>
      </w:r>
    </w:p>
    <w:p w14:paraId="165FD44D" w14:textId="77777777" w:rsidR="00606092" w:rsidRPr="00606092" w:rsidRDefault="00606092" w:rsidP="00C459F8">
      <w:pPr>
        <w:pStyle w:val="afe"/>
        <w:numPr>
          <w:ilvl w:val="0"/>
          <w:numId w:val="20"/>
        </w:numPr>
        <w:tabs>
          <w:tab w:val="clear" w:pos="567"/>
          <w:tab w:val="left" w:pos="284"/>
        </w:tabs>
        <w:spacing w:after="60" w:line="280" w:lineRule="exact"/>
        <w:ind w:left="0" w:firstLine="0"/>
        <w:rPr>
          <w:rFonts w:asciiTheme="minorHAnsi" w:hAnsiTheme="minorHAnsi" w:cstheme="minorHAnsi"/>
        </w:rPr>
      </w:pPr>
      <w:proofErr w:type="spellStart"/>
      <w:r w:rsidRPr="00606092">
        <w:rPr>
          <w:rFonts w:asciiTheme="minorHAnsi" w:hAnsiTheme="minorHAnsi" w:cstheme="minorHAnsi"/>
        </w:rPr>
        <w:t>Τμηματοποιημένα</w:t>
      </w:r>
      <w:proofErr w:type="spellEnd"/>
      <w:r w:rsidRPr="00606092">
        <w:rPr>
          <w:rFonts w:asciiTheme="minorHAnsi" w:hAnsiTheme="minorHAnsi" w:cstheme="minorHAnsi"/>
        </w:rPr>
        <w:t xml:space="preserve"> έργα (</w:t>
      </w:r>
      <w:r w:rsidRPr="00606092">
        <w:rPr>
          <w:rFonts w:asciiTheme="minorHAnsi" w:hAnsiTheme="minorHAnsi" w:cstheme="minorHAnsi"/>
          <w:lang w:val="en-US"/>
        </w:rPr>
        <w:t>phased</w:t>
      </w:r>
      <w:r w:rsidRPr="00606092">
        <w:rPr>
          <w:rFonts w:asciiTheme="minorHAnsi" w:hAnsiTheme="minorHAnsi" w:cstheme="minorHAnsi"/>
        </w:rPr>
        <w:t>)</w:t>
      </w:r>
    </w:p>
    <w:p w14:paraId="75604B7C" w14:textId="77777777" w:rsidR="00606092" w:rsidRPr="00606092" w:rsidRDefault="00606092" w:rsidP="00C459F8">
      <w:pPr>
        <w:pStyle w:val="Default"/>
        <w:spacing w:before="120" w:after="120" w:line="280" w:lineRule="exact"/>
        <w:jc w:val="both"/>
        <w:rPr>
          <w:rFonts w:asciiTheme="minorHAnsi" w:hAnsiTheme="minorHAnsi" w:cstheme="minorHAnsi"/>
          <w:sz w:val="22"/>
          <w:szCs w:val="22"/>
        </w:rPr>
      </w:pPr>
      <w:r w:rsidRPr="00606092">
        <w:rPr>
          <w:rFonts w:asciiTheme="minorHAnsi" w:hAnsiTheme="minorHAnsi" w:cstheme="minorHAnsi"/>
          <w:sz w:val="22"/>
          <w:szCs w:val="22"/>
        </w:rPr>
        <w:t xml:space="preserve">Για τα </w:t>
      </w:r>
      <w:proofErr w:type="spellStart"/>
      <w:r w:rsidRPr="00606092">
        <w:rPr>
          <w:rFonts w:asciiTheme="minorHAnsi" w:hAnsiTheme="minorHAnsi" w:cstheme="minorHAnsi"/>
          <w:sz w:val="22"/>
          <w:szCs w:val="22"/>
        </w:rPr>
        <w:t>τμηματοποιημένα</w:t>
      </w:r>
      <w:proofErr w:type="spellEnd"/>
      <w:r w:rsidRPr="00606092">
        <w:rPr>
          <w:rFonts w:asciiTheme="minorHAnsi" w:hAnsiTheme="minorHAnsi" w:cstheme="minorHAnsi"/>
          <w:sz w:val="22"/>
          <w:szCs w:val="22"/>
        </w:rPr>
        <w:t xml:space="preserve"> (</w:t>
      </w:r>
      <w:r w:rsidRPr="00606092">
        <w:rPr>
          <w:rFonts w:asciiTheme="minorHAnsi" w:hAnsiTheme="minorHAnsi" w:cstheme="minorHAnsi"/>
          <w:sz w:val="22"/>
          <w:szCs w:val="22"/>
          <w:lang w:val="en-US"/>
        </w:rPr>
        <w:t>phased</w:t>
      </w:r>
      <w:r w:rsidRPr="00606092">
        <w:rPr>
          <w:rFonts w:asciiTheme="minorHAnsi" w:hAnsiTheme="minorHAnsi" w:cstheme="minorHAnsi"/>
          <w:sz w:val="22"/>
          <w:szCs w:val="22"/>
        </w:rPr>
        <w:t xml:space="preserve">) έργα επιλέγεται αποκλειστικά η άμεση αξιολόγηση. Σύμφωνα με το σχέδιο του καν. «για την τροποποίηση του κανονισμού (ΕΕ) αριθ. 1303/2013 και του κανονισμού (ΕΕ) 2021/1060 σχετικά με πρόσθετη ευελιξία για την αντιμετώπιση των συνεπειών της στρατιωτικής επίθεσης της Ρωσικής Ομοσπονδίας FAST (ευέλικτη βοήθεια για εδάφη) — CARE», μία πράξη με συνολικό κόστος που υπερβαίνει το 1.000.000 ευρώ, η οποία επιλέχθηκε για στήριξη και άρχισε πριν από τις 29 Ιουνίου 2022 μπορεί να ενταχθεί κατά παρέκκλιση από το άρθρο 73 παράγραφοι 1 και 2, εφόσον πληρούνται και οι ακόλουθες προϋποθέσεις: </w:t>
      </w:r>
    </w:p>
    <w:p w14:paraId="0A3CD920" w14:textId="77777777" w:rsidR="00606092" w:rsidRPr="00606092" w:rsidRDefault="00606092" w:rsidP="00C459F8">
      <w:pPr>
        <w:autoSpaceDE w:val="0"/>
        <w:autoSpaceDN w:val="0"/>
        <w:adjustRightInd w:val="0"/>
        <w:spacing w:after="120" w:line="280" w:lineRule="exact"/>
        <w:ind w:leftChars="0" w:left="0" w:firstLineChars="0" w:firstLine="0"/>
        <w:jc w:val="both"/>
        <w:rPr>
          <w:rFonts w:asciiTheme="minorHAnsi" w:eastAsia="Calibri" w:hAnsiTheme="minorHAnsi" w:cstheme="minorHAnsi"/>
          <w:color w:val="000000"/>
        </w:rPr>
      </w:pPr>
      <w:r w:rsidRPr="00606092">
        <w:rPr>
          <w:rFonts w:asciiTheme="minorHAnsi" w:eastAsia="Calibri" w:hAnsiTheme="minorHAnsi" w:cstheme="minorHAnsi"/>
          <w:color w:val="000000"/>
        </w:rPr>
        <w:t xml:space="preserve">α) η πράξη περιλαμβάνει δύο στάδια που είναι αναγνωρίσιμα από οικονομική άποψη και διαθέτουν χωριστές διαδρομές ελέγχου </w:t>
      </w:r>
    </w:p>
    <w:p w14:paraId="5B624484" w14:textId="77777777" w:rsidR="00606092" w:rsidRPr="00606092" w:rsidRDefault="00606092" w:rsidP="00C459F8">
      <w:pPr>
        <w:tabs>
          <w:tab w:val="left" w:pos="284"/>
        </w:tabs>
        <w:spacing w:after="120" w:line="280" w:lineRule="exact"/>
        <w:ind w:leftChars="0" w:left="0" w:firstLineChars="0" w:firstLine="0"/>
        <w:jc w:val="both"/>
        <w:rPr>
          <w:rFonts w:asciiTheme="minorHAnsi" w:eastAsia="Calibri" w:hAnsiTheme="minorHAnsi" w:cstheme="minorHAnsi"/>
          <w:color w:val="000000"/>
        </w:rPr>
      </w:pPr>
      <w:r w:rsidRPr="00606092">
        <w:rPr>
          <w:rFonts w:asciiTheme="minorHAnsi" w:eastAsia="Calibri" w:hAnsiTheme="minorHAnsi" w:cstheme="minorHAnsi"/>
          <w:color w:val="000000"/>
        </w:rPr>
        <w:t xml:space="preserve">β) η πράξη εμπίπτει σε δράσεις που έχουν προγραμματιστεί στο πλαίσιο σχετικού ειδικού στόχου και αποδίδεται σε τύπο παρέμβασης σύμφωνα με το παράρτημα </w:t>
      </w:r>
      <w:proofErr w:type="spellStart"/>
      <w:r w:rsidRPr="00606092">
        <w:rPr>
          <w:rFonts w:asciiTheme="minorHAnsi" w:eastAsia="Calibri" w:hAnsiTheme="minorHAnsi" w:cstheme="minorHAnsi"/>
          <w:color w:val="000000"/>
        </w:rPr>
        <w:t>I·του</w:t>
      </w:r>
      <w:proofErr w:type="spellEnd"/>
      <w:r w:rsidRPr="00606092">
        <w:rPr>
          <w:rFonts w:asciiTheme="minorHAnsi" w:eastAsia="Calibri" w:hAnsiTheme="minorHAnsi" w:cstheme="minorHAnsi"/>
          <w:color w:val="000000"/>
        </w:rPr>
        <w:t xml:space="preserve"> καν. 2021/1060, όπως αυτό διαμορφώνεται με το </w:t>
      </w:r>
      <w:r w:rsidRPr="00606092">
        <w:rPr>
          <w:rFonts w:asciiTheme="minorHAnsi" w:hAnsiTheme="minorHAnsi" w:cstheme="minorHAnsi"/>
        </w:rPr>
        <w:t>σχέδιο του καν. για την τροποποίηση του κανονισμού (ΕΕ) αριθ. 1303/2013 και του κανονισμού (ΕΕ) 2021/1060 σχετικά με πρόσθετη ευελιξία για την αντιμετώπιση των συνεπειών της στρατιωτικής επίθεσης της Ρωσικής Ομοσπονδίας FAST (ευέλικτη βοήθεια για εδάφη) — CARE.</w:t>
      </w:r>
    </w:p>
    <w:p w14:paraId="63EB5604" w14:textId="77777777" w:rsidR="00606092" w:rsidRPr="00606092" w:rsidRDefault="00606092" w:rsidP="00C459F8">
      <w:pPr>
        <w:autoSpaceDE w:val="0"/>
        <w:autoSpaceDN w:val="0"/>
        <w:adjustRightInd w:val="0"/>
        <w:spacing w:after="120" w:line="280" w:lineRule="exact"/>
        <w:ind w:leftChars="0" w:left="0" w:firstLineChars="0" w:firstLine="0"/>
        <w:jc w:val="both"/>
        <w:rPr>
          <w:rFonts w:asciiTheme="minorHAnsi" w:eastAsia="Calibri" w:hAnsiTheme="minorHAnsi" w:cstheme="minorHAnsi"/>
          <w:color w:val="000000"/>
        </w:rPr>
      </w:pPr>
      <w:r w:rsidRPr="00606092">
        <w:rPr>
          <w:rFonts w:asciiTheme="minorHAnsi" w:eastAsia="Calibri" w:hAnsiTheme="minorHAnsi" w:cstheme="minorHAnsi"/>
          <w:color w:val="000000"/>
        </w:rPr>
        <w:t>γ) οι δαπάνες που περιλαμβάνονται σε μια αίτηση πληρωμής σε σχέση με το πρώτο στάδιο δεν περιλαμβάνονται σε καμία αίτηση πληρωμής σε σχέση με το δεύτερο στάδιο.</w:t>
      </w:r>
    </w:p>
    <w:p w14:paraId="564FBE07" w14:textId="77777777" w:rsidR="00606092" w:rsidRPr="00606092" w:rsidRDefault="00606092" w:rsidP="00C459F8">
      <w:pPr>
        <w:tabs>
          <w:tab w:val="left" w:pos="284"/>
        </w:tabs>
        <w:spacing w:after="120" w:line="280" w:lineRule="exact"/>
        <w:ind w:leftChars="0" w:left="0" w:firstLineChars="0" w:firstLine="0"/>
        <w:jc w:val="both"/>
        <w:rPr>
          <w:rFonts w:asciiTheme="minorHAnsi" w:eastAsia="Calibri" w:hAnsiTheme="minorHAnsi" w:cstheme="minorHAnsi"/>
          <w:color w:val="000000"/>
        </w:rPr>
      </w:pPr>
      <w:r w:rsidRPr="00606092">
        <w:rPr>
          <w:rFonts w:asciiTheme="minorHAnsi" w:eastAsia="Calibri" w:hAnsiTheme="minorHAnsi" w:cstheme="minorHAnsi"/>
          <w:color w:val="000000"/>
        </w:rPr>
        <w:t>δ) το κράτος μέλος δεσμεύεται να ολοκληρώσει κατά την περίοδο προγραμματισμού και να καταστήσει επιχειρησιακό το δεύτερο και τελικό στάδιο στην τελική έκθεση υλοποίησης, ή στο πλαίσιο του Ευρωπαϊκού Ταμείου Θάλασσας και Αλιείας στην τελευταία ετήσια έκθεση υλοποίησης, που υποβάλλεται σύμφωνα με το άρθρο 141 του κανονισμού (ΕΕ) αριθ. 1303/2013.</w:t>
      </w:r>
    </w:p>
    <w:p w14:paraId="4C3A05EF" w14:textId="77777777" w:rsidR="00606092" w:rsidRPr="00606092" w:rsidRDefault="00606092" w:rsidP="00C459F8">
      <w:pPr>
        <w:pStyle w:val="af8"/>
        <w:numPr>
          <w:ilvl w:val="0"/>
          <w:numId w:val="20"/>
        </w:numPr>
        <w:tabs>
          <w:tab w:val="left" w:pos="284"/>
        </w:tabs>
        <w:spacing w:before="120" w:after="6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Έργα στρατηγικής σημασίας</w:t>
      </w:r>
    </w:p>
    <w:p w14:paraId="6902712C" w14:textId="77777777" w:rsidR="00606092" w:rsidRPr="00606092" w:rsidRDefault="00606092" w:rsidP="00C459F8">
      <w:pPr>
        <w:tabs>
          <w:tab w:val="left" w:pos="284"/>
        </w:tabs>
        <w:spacing w:before="6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Για τα έργα στρατηγικής σημασίας επιλέγεται αποκλειστικά η άμεση αξιολόγηση.</w:t>
      </w:r>
    </w:p>
    <w:p w14:paraId="1DBC8C8A"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Είναι προφανές ότι όλες οι ανωτέρω παράμετροι πρέπει να συνεκτιμώνται συνδυαστικά κατά την επιλογή της μεθοδολογίας αξιολόγησης των προτάσεων.</w:t>
      </w:r>
    </w:p>
    <w:p w14:paraId="65683EA8" w14:textId="77777777" w:rsidR="00606092" w:rsidRPr="00606092" w:rsidRDefault="00606092" w:rsidP="00C459F8">
      <w:pPr>
        <w:pStyle w:val="20"/>
        <w:keepLines/>
        <w:numPr>
          <w:ilvl w:val="1"/>
          <w:numId w:val="17"/>
        </w:numPr>
        <w:tabs>
          <w:tab w:val="left" w:pos="567"/>
        </w:tabs>
        <w:spacing w:before="360" w:after="120" w:line="280" w:lineRule="exact"/>
        <w:ind w:left="0" w:firstLine="0"/>
      </w:pPr>
      <w:bookmarkStart w:id="12" w:name="_Toc109392539"/>
      <w:bookmarkStart w:id="13" w:name="_Toc182907551"/>
      <w:bookmarkStart w:id="14" w:name="_Toc404622575"/>
      <w:r w:rsidRPr="00606092">
        <w:t>Αξιολόγηση προτάσεων</w:t>
      </w:r>
      <w:bookmarkEnd w:id="12"/>
      <w:bookmarkEnd w:id="13"/>
    </w:p>
    <w:p w14:paraId="6B389988"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Σύμφωνα με τη διαδικασία ΔΙ_2: Επιλογή και έγκριση πράξης (πράξεις πλην ΚΕ) οι προτάσεις υποβάλλονται αποκλειστικά ηλεκτρονικά μέσω του ΟΠΣ. Κατά την ηλεκτρονική υποβολή της πρότασης, γίνεται από το πληροφοριακό σύστημα (ΟΠΣ) ένας </w:t>
      </w:r>
      <w:r w:rsidRPr="00606092">
        <w:rPr>
          <w:rFonts w:asciiTheme="minorHAnsi" w:hAnsiTheme="minorHAnsi" w:cstheme="minorHAnsi"/>
          <w:b/>
        </w:rPr>
        <w:t>αρχικός έλεγχος συμβατότητας της πρότασης</w:t>
      </w:r>
      <w:r w:rsidRPr="00606092">
        <w:rPr>
          <w:rFonts w:asciiTheme="minorHAnsi" w:hAnsiTheme="minorHAnsi" w:cstheme="minorHAnsi"/>
        </w:rPr>
        <w:t>, προκειμένου να επιτραπεί ή όχι η υποβολή της, με τον οποίο επιβεβαιώνεται ότι:</w:t>
      </w:r>
    </w:p>
    <w:p w14:paraId="7566E2D3" w14:textId="77777777" w:rsidR="00606092" w:rsidRPr="00D06FE7" w:rsidRDefault="00606092" w:rsidP="00C459F8">
      <w:pPr>
        <w:numPr>
          <w:ilvl w:val="0"/>
          <w:numId w:val="21"/>
        </w:numPr>
        <w:spacing w:before="120"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Η ημερομηνία υποβολής της πρότασης είναι εντός της προθεσμίας που τίθεται στην πρόσκληση.</w:t>
      </w:r>
    </w:p>
    <w:p w14:paraId="0718B291" w14:textId="77777777" w:rsidR="00606092" w:rsidRPr="00D06FE7" w:rsidRDefault="00606092" w:rsidP="00C459F8">
      <w:pPr>
        <w:numPr>
          <w:ilvl w:val="0"/>
          <w:numId w:val="21"/>
        </w:numPr>
        <w:spacing w:before="120"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 xml:space="preserve">Ο αιτούμενος προϋπολογισμός της πρότασης είναι εντός ορίων, εφόσον τίθενται στην πρόσκληση. </w:t>
      </w:r>
    </w:p>
    <w:p w14:paraId="5987062B" w14:textId="77777777" w:rsidR="00606092" w:rsidRPr="00D06FE7" w:rsidRDefault="00606092" w:rsidP="00C459F8">
      <w:pPr>
        <w:numPr>
          <w:ilvl w:val="0"/>
          <w:numId w:val="21"/>
        </w:numPr>
        <w:spacing w:before="120"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Το τεχνικό δελτίο είναι πλήρως συμπληρωμένο.</w:t>
      </w:r>
    </w:p>
    <w:p w14:paraId="2C0480E1" w14:textId="77777777" w:rsidR="00606092" w:rsidRPr="00D06FE7" w:rsidRDefault="00606092" w:rsidP="00C459F8">
      <w:pPr>
        <w:numPr>
          <w:ilvl w:val="0"/>
          <w:numId w:val="21"/>
        </w:numPr>
        <w:spacing w:before="120"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 xml:space="preserve">Η περίοδος υλοποίησης της προτεινόμενης προς συγχρηματοδότηση πράξης εμπίπτει εντός της περιόδου </w:t>
      </w:r>
      <w:proofErr w:type="spellStart"/>
      <w:r w:rsidRPr="00D06FE7">
        <w:rPr>
          <w:rFonts w:asciiTheme="minorHAnsi" w:hAnsiTheme="minorHAnsi" w:cstheme="minorHAnsi"/>
        </w:rPr>
        <w:t>επιλεξιμότητας</w:t>
      </w:r>
      <w:proofErr w:type="spellEnd"/>
      <w:r w:rsidRPr="00D06FE7">
        <w:rPr>
          <w:rFonts w:asciiTheme="minorHAnsi" w:hAnsiTheme="minorHAnsi" w:cstheme="minorHAnsi"/>
        </w:rPr>
        <w:t xml:space="preserve"> των δαπανών, όπως αυτή ορίζεται στην πρόσκληση.</w:t>
      </w:r>
    </w:p>
    <w:p w14:paraId="43D108BC" w14:textId="77777777" w:rsidR="00606092" w:rsidRPr="00D06FE7" w:rsidRDefault="00606092" w:rsidP="00C459F8">
      <w:pPr>
        <w:numPr>
          <w:ilvl w:val="0"/>
          <w:numId w:val="21"/>
        </w:numPr>
        <w:spacing w:before="120"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Έχει συμπληρωθεί το πεδίο που αφορά στη μη ολοκλήρωση του φυσικού αντικειμένου της προτεινόμενης πράξης (σύμφωνα με την παρ. 6, άρθρο 63 του καν. 2021/1060) (πεδίο στην υπεύθυνη δήλωση που συνοδεύει το τεχνικό δελτίο πράξης).</w:t>
      </w:r>
    </w:p>
    <w:p w14:paraId="4548FBB3" w14:textId="77777777" w:rsidR="00606092" w:rsidRPr="00D06FE7" w:rsidRDefault="00606092" w:rsidP="00C459F8">
      <w:pPr>
        <w:pStyle w:val="afe"/>
        <w:numPr>
          <w:ilvl w:val="0"/>
          <w:numId w:val="21"/>
        </w:numPr>
        <w:tabs>
          <w:tab w:val="clear" w:pos="567"/>
          <w:tab w:val="left" w:pos="709"/>
        </w:tabs>
        <w:spacing w:after="120" w:line="280" w:lineRule="exact"/>
        <w:ind w:left="0" w:firstLine="0"/>
        <w:rPr>
          <w:rFonts w:asciiTheme="minorHAnsi" w:hAnsiTheme="minorHAnsi" w:cstheme="minorHAnsi"/>
        </w:rPr>
      </w:pPr>
      <w:r w:rsidRPr="00D06FE7">
        <w:rPr>
          <w:rFonts w:asciiTheme="minorHAnsi" w:hAnsiTheme="minorHAnsi" w:cstheme="minorHAnsi"/>
        </w:rPr>
        <w:t>Έχει συμπληρωθεί το πεδίο που αφορά στη βεβαίωση του δικαιούχου ότι η προτεινόμενη πράξη δεν περιλαμβάνει δραστηριότητες οι οποίες αποτελούσαν τμήμα πράξης που υπόκειται σε μετεγκατάσταση (σύμφωνα με την παρ. 1, άρθρο 66 του καν. 2021/1060), ή οι οποίες θα συνιστούσαν μεταφορά παραγωγικής δραστηριότητας (σύμφωνα με το στοιχείο α), παρ. 1, άρθρο 65 του καν. 2021/1060) (πεδίο στην υπεύθυνη δήλωση που συνοδεύει το τεχνικό δελτίο πράξης).</w:t>
      </w:r>
    </w:p>
    <w:p w14:paraId="1BECCEFB" w14:textId="77777777" w:rsidR="00606092" w:rsidRPr="00606092" w:rsidRDefault="00606092" w:rsidP="00C459F8">
      <w:pPr>
        <w:numPr>
          <w:ilvl w:val="0"/>
          <w:numId w:val="21"/>
        </w:numPr>
        <w:spacing w:before="120"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Έχει συμπληρωθεί το πεδίο που αφορά στη διασφάλιση της μη διπλής χρηματοδότησης της ίδιας δαπάνης από άλλο Ταμείο ή μέσο της Ένωσης ή από άλλο πρόγραμμα ευρωπαϊκό ή</w:t>
      </w:r>
      <w:r w:rsidRPr="00606092">
        <w:rPr>
          <w:rFonts w:asciiTheme="minorHAnsi" w:hAnsiTheme="minorHAnsi" w:cstheme="minorHAnsi"/>
        </w:rPr>
        <w:t xml:space="preserve"> εθνικό, στο πλαίσιο της τρέχουσας ή προηγούμενης προγραμματικής περιόδου (σύμφωνα με την παρ. 9, του άρθρου 63 του καν. 2021/1060) (πεδίο στην υπεύθυνη δήλωση που συνοδεύει το τεχνικό δελτίο πράξης).</w:t>
      </w:r>
    </w:p>
    <w:p w14:paraId="66CD3B90"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Στη συνέχεια και εφόσον έχουν διασφαλιστεί οι παραπάνω προϋποθέσεις, η αξιολόγηση των προς χρηματοδότηση πράξεων διενεργείται σε δύο στάδια:</w:t>
      </w:r>
    </w:p>
    <w:p w14:paraId="6A72EEFB" w14:textId="77777777" w:rsidR="00606092" w:rsidRPr="00606092" w:rsidRDefault="00606092" w:rsidP="00C459F8">
      <w:pPr>
        <w:pStyle w:val="afe"/>
        <w:spacing w:after="120" w:line="280" w:lineRule="exact"/>
        <w:rPr>
          <w:rFonts w:asciiTheme="minorHAnsi" w:hAnsiTheme="minorHAnsi" w:cstheme="minorHAnsi"/>
        </w:rPr>
      </w:pPr>
      <w:r w:rsidRPr="00606092">
        <w:rPr>
          <w:rFonts w:asciiTheme="minorHAnsi" w:hAnsiTheme="minorHAnsi" w:cstheme="minorHAnsi"/>
        </w:rPr>
        <w:t xml:space="preserve">ΣΤΑΔΙΟ Α΄: Έλεγχος πληρότητας και </w:t>
      </w:r>
      <w:proofErr w:type="spellStart"/>
      <w:r w:rsidRPr="00606092">
        <w:rPr>
          <w:rFonts w:asciiTheme="minorHAnsi" w:hAnsiTheme="minorHAnsi" w:cstheme="minorHAnsi"/>
        </w:rPr>
        <w:t>επιλεξιμότητας</w:t>
      </w:r>
      <w:proofErr w:type="spellEnd"/>
      <w:r w:rsidRPr="00606092">
        <w:rPr>
          <w:rFonts w:asciiTheme="minorHAnsi" w:hAnsiTheme="minorHAnsi" w:cstheme="minorHAnsi"/>
        </w:rPr>
        <w:t xml:space="preserve"> πρότασης.</w:t>
      </w:r>
    </w:p>
    <w:p w14:paraId="5647140F" w14:textId="77777777" w:rsidR="00606092" w:rsidRPr="00606092" w:rsidRDefault="00606092" w:rsidP="00C459F8">
      <w:pPr>
        <w:pStyle w:val="afe"/>
        <w:spacing w:after="120" w:line="280" w:lineRule="exact"/>
        <w:rPr>
          <w:rFonts w:asciiTheme="minorHAnsi" w:hAnsiTheme="minorHAnsi" w:cstheme="minorHAnsi"/>
        </w:rPr>
      </w:pPr>
      <w:r w:rsidRPr="00606092">
        <w:rPr>
          <w:rFonts w:asciiTheme="minorHAnsi" w:hAnsiTheme="minorHAnsi" w:cstheme="minorHAnsi"/>
        </w:rPr>
        <w:t>ΣΤΑΔΙΟ Β΄: Αξιολόγηση των προτάσεων ανά κριτήριο / ομάδα κριτηρίων.</w:t>
      </w:r>
    </w:p>
    <w:p w14:paraId="7FD96D78"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Η αξιολόγηση πραγματοποιείται από τα αρμόδια στελέχη της ΔΑ, ή από εξωτερικούς </w:t>
      </w:r>
      <w:proofErr w:type="spellStart"/>
      <w:r w:rsidRPr="00606092">
        <w:rPr>
          <w:rFonts w:asciiTheme="minorHAnsi" w:hAnsiTheme="minorHAnsi" w:cstheme="minorHAnsi"/>
        </w:rPr>
        <w:t>αξιολογητές</w:t>
      </w:r>
      <w:proofErr w:type="spellEnd"/>
      <w:r w:rsidRPr="00606092">
        <w:rPr>
          <w:rFonts w:asciiTheme="minorHAnsi" w:hAnsiTheme="minorHAnsi" w:cstheme="minorHAnsi"/>
        </w:rPr>
        <w:t xml:space="preserve"> με απόφαση της ΔΑ, για τους οποίους διασφαλίζεται ότι δεν υφίσταται σύγκρουση συμφερόντων.</w:t>
      </w:r>
    </w:p>
    <w:p w14:paraId="5349959F"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Η αξιολόγηση των προτάσεων, στην περίπτωση της άμεσης αξιολόγησης, θα πρέπει να ολοκληρώνεται κατά κανόνα εντός σαράντα (40) ημερών από την ημερομηνία υποβολής στη ΔΑ της σχετικής πρότασης. Στην περίπτωση συγκριτικής αξιολόγησης, η αξιολόγηση των προτάσεων θα πρέπει να ολοκληρώνεται στις ενενήντα (90) μέρες μετά την ημερομηνία λήξης της προθεσμίας υποβολής των προτάσεων. Οι προθεσμίες αυτές είναι δυνατόν να προσαρμόζονται και να προσαυξάνονται σε ειδικές περιπτώσεις όπως σύνθετων προτάσεων ή όταν υπάρχει μεγάλος αριθμός προτάσεων που υποβάλλονται στο ίδιο χρονικό διάστημα ή καθυστερήσεις που δεν οφείλονται στη ΔΑ. Επίσης, το χρονικό διάστημα από την ενημέρωση του δικαιούχου μέχρι την αποστολή από αυτόν των συμπληρωματικών στοιχείων δεν </w:t>
      </w:r>
      <w:proofErr w:type="spellStart"/>
      <w:r w:rsidRPr="00606092">
        <w:rPr>
          <w:rFonts w:asciiTheme="minorHAnsi" w:hAnsiTheme="minorHAnsi" w:cstheme="minorHAnsi"/>
        </w:rPr>
        <w:t>προσμετράται</w:t>
      </w:r>
      <w:proofErr w:type="spellEnd"/>
      <w:r w:rsidRPr="00606092">
        <w:rPr>
          <w:rFonts w:asciiTheme="minorHAnsi" w:hAnsiTheme="minorHAnsi" w:cstheme="minorHAnsi"/>
        </w:rPr>
        <w:t xml:space="preserve"> στην προθεσμία που έχει η ΔΑ στη διάθεσή της για να ολοκληρώσει την αξιολόγηση. </w:t>
      </w:r>
    </w:p>
    <w:p w14:paraId="48FDC682" w14:textId="77777777" w:rsidR="00606092" w:rsidRPr="00606092" w:rsidRDefault="00606092" w:rsidP="00C459F8">
      <w:pPr>
        <w:pStyle w:val="20"/>
        <w:keepLines/>
        <w:numPr>
          <w:ilvl w:val="1"/>
          <w:numId w:val="17"/>
        </w:numPr>
        <w:tabs>
          <w:tab w:val="left" w:pos="567"/>
        </w:tabs>
        <w:spacing w:after="120" w:line="280" w:lineRule="exact"/>
        <w:ind w:left="0" w:firstLine="0"/>
        <w:rPr>
          <w:lang w:val="en-US"/>
        </w:rPr>
      </w:pPr>
      <w:bookmarkStart w:id="15" w:name="_Toc109392540"/>
      <w:bookmarkStart w:id="16" w:name="_Toc182907552"/>
      <w:r w:rsidRPr="00606092">
        <w:t>Κριτήρια επιλογής πράξεων</w:t>
      </w:r>
      <w:bookmarkEnd w:id="15"/>
      <w:bookmarkEnd w:id="16"/>
    </w:p>
    <w:p w14:paraId="4AB54996" w14:textId="77777777" w:rsidR="00606092" w:rsidRPr="00606092" w:rsidRDefault="00606092" w:rsidP="00C459F8">
      <w:pPr>
        <w:pStyle w:val="3"/>
        <w:keepLines/>
        <w:numPr>
          <w:ilvl w:val="2"/>
          <w:numId w:val="11"/>
        </w:numPr>
        <w:tabs>
          <w:tab w:val="left" w:pos="567"/>
        </w:tabs>
        <w:spacing w:after="120" w:line="280" w:lineRule="exact"/>
        <w:ind w:left="0" w:firstLine="0"/>
        <w:jc w:val="both"/>
        <w:rPr>
          <w:rFonts w:asciiTheme="minorHAnsi" w:hAnsiTheme="minorHAnsi" w:cstheme="minorHAnsi"/>
          <w:sz w:val="22"/>
          <w:szCs w:val="22"/>
        </w:rPr>
      </w:pPr>
      <w:bookmarkStart w:id="17" w:name="_Toc109392541"/>
      <w:bookmarkStart w:id="18" w:name="_Toc182907553"/>
      <w:r w:rsidRPr="00606092">
        <w:rPr>
          <w:rFonts w:asciiTheme="minorHAnsi" w:hAnsiTheme="minorHAnsi" w:cstheme="minorHAnsi"/>
          <w:sz w:val="22"/>
          <w:szCs w:val="22"/>
        </w:rPr>
        <w:t xml:space="preserve">ΣΤΑΔΙΟ Α΄: </w:t>
      </w:r>
      <w:bookmarkEnd w:id="14"/>
      <w:r w:rsidRPr="00606092">
        <w:rPr>
          <w:rFonts w:asciiTheme="minorHAnsi" w:hAnsiTheme="minorHAnsi" w:cstheme="minorHAnsi"/>
          <w:sz w:val="22"/>
          <w:szCs w:val="22"/>
        </w:rPr>
        <w:t>Έλεγχος πληρότητας πρότασης</w:t>
      </w:r>
      <w:bookmarkEnd w:id="17"/>
      <w:bookmarkEnd w:id="18"/>
    </w:p>
    <w:p w14:paraId="27D4C999" w14:textId="77777777" w:rsidR="00606092" w:rsidRPr="00B67961"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Το Στάδιο Α’ έχει στόχο να διασφαλίσει, ανεξάρτητα από τη μεθοδολογία της αξιολόγησης (συγκριτική ή άμεση), τις ελάχιστες προϋποθέσεις που προβλέπονται στο κανονιστικό πλαίσιο και στην πρόσκληση, </w:t>
      </w:r>
      <w:r w:rsidRPr="00B67961">
        <w:rPr>
          <w:rFonts w:asciiTheme="minorHAnsi" w:hAnsiTheme="minorHAnsi" w:cstheme="minorHAnsi"/>
        </w:rPr>
        <w:t>προκειμένου η πρόταση να προχωρήσει στο Στάδιο Β΄ της αξιολόγησης.</w:t>
      </w:r>
    </w:p>
    <w:p w14:paraId="2946BEB6" w14:textId="77777777" w:rsidR="00606092" w:rsidRPr="00B67961" w:rsidRDefault="00606092" w:rsidP="00C459F8">
      <w:pPr>
        <w:spacing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rPr>
        <w:t>Κατά το Στάδιο Α’ εξετάζεται η πληρότητα της πρότασης ως προς τα επιμέρους κριτήρια όπως έχουν εγκριθεί από τις οικείες Επιτροπές Παρακολούθησης. Ειδικότερα εξετάζεται:</w:t>
      </w:r>
    </w:p>
    <w:p w14:paraId="1A0F1493" w14:textId="77777777" w:rsidR="00606092" w:rsidRPr="00B67961" w:rsidRDefault="00606092" w:rsidP="00C459F8">
      <w:pPr>
        <w:pStyle w:val="afe"/>
        <w:numPr>
          <w:ilvl w:val="0"/>
          <w:numId w:val="18"/>
        </w:numPr>
        <w:tabs>
          <w:tab w:val="clear" w:pos="567"/>
          <w:tab w:val="left" w:pos="0"/>
        </w:tabs>
        <w:spacing w:after="120" w:line="280" w:lineRule="exact"/>
        <w:ind w:left="0" w:firstLine="0"/>
        <w:rPr>
          <w:rFonts w:asciiTheme="minorHAnsi" w:hAnsiTheme="minorHAnsi" w:cstheme="minorHAnsi"/>
        </w:rPr>
      </w:pPr>
      <w:r w:rsidRPr="00B67961">
        <w:rPr>
          <w:rFonts w:asciiTheme="minorHAnsi" w:hAnsiTheme="minorHAnsi" w:cstheme="minorHAnsi"/>
        </w:rPr>
        <w:t>Εάν ο φορέας που υποβάλλει την πρόταση εμπίπτει στις κατηγορίες δυνητικών δικαιούχων που ορίζονται στην πρόσκληση.</w:t>
      </w:r>
    </w:p>
    <w:p w14:paraId="4F9517AE" w14:textId="77777777" w:rsidR="00606092" w:rsidRPr="00B67961" w:rsidRDefault="00606092" w:rsidP="00C459F8">
      <w:pPr>
        <w:pStyle w:val="afe"/>
        <w:numPr>
          <w:ilvl w:val="0"/>
          <w:numId w:val="18"/>
        </w:numPr>
        <w:tabs>
          <w:tab w:val="clear" w:pos="567"/>
          <w:tab w:val="left" w:pos="0"/>
        </w:tabs>
        <w:spacing w:after="120" w:line="280" w:lineRule="exact"/>
        <w:ind w:left="0" w:firstLine="0"/>
        <w:rPr>
          <w:rFonts w:asciiTheme="minorHAnsi" w:hAnsiTheme="minorHAnsi" w:cstheme="minorHAnsi"/>
          <w:i/>
        </w:rPr>
      </w:pPr>
      <w:r w:rsidRPr="00B67961">
        <w:rPr>
          <w:rFonts w:asciiTheme="minorHAnsi" w:hAnsiTheme="minorHAnsi" w:cstheme="minorHAnsi"/>
        </w:rPr>
        <w:t xml:space="preserve">Εάν ο φορέας που υποβάλει την πρόταση έχει την αρμοδιότητα εκτέλεσης της πράξης. Ο έλεγχος γίνεται με βάση στοιχεία τεκμηρίωσης, όπως κανονιστικές αποφάσεις, καταστατικά φορέων </w:t>
      </w:r>
      <w:proofErr w:type="spellStart"/>
      <w:r w:rsidRPr="00B67961">
        <w:rPr>
          <w:rFonts w:asciiTheme="minorHAnsi" w:hAnsiTheme="minorHAnsi" w:cstheme="minorHAnsi"/>
        </w:rPr>
        <w:t>κλπ</w:t>
      </w:r>
      <w:proofErr w:type="spellEnd"/>
      <w:r w:rsidRPr="00B67961">
        <w:rPr>
          <w:rFonts w:asciiTheme="minorHAnsi" w:hAnsiTheme="minorHAnsi" w:cstheme="minorHAnsi"/>
        </w:rPr>
        <w:t xml:space="preserve"> που η ΔΑ αναζητάει από την καρτέλα του δικαιούχου στο ΟΠΣ. </w:t>
      </w:r>
      <w:r w:rsidRPr="00B67961">
        <w:rPr>
          <w:rFonts w:asciiTheme="minorHAnsi" w:hAnsiTheme="minorHAnsi" w:cstheme="minorHAnsi"/>
          <w:i/>
        </w:rPr>
        <w:t>[Η ΔΑ δύναται κατά την κρίση της και συνεκτιμώντας τις παραμέτρους της κάθε πρόσκλησης, να εντάσσει και να εξετάζει το συγκεκριμένο κριτήριο είτε στο Α’ στάδιο της αξιολόγησης, είτε στο Β’ στάδιο.]</w:t>
      </w:r>
    </w:p>
    <w:p w14:paraId="25BA449B" w14:textId="77777777" w:rsidR="00606092" w:rsidRPr="00B67961" w:rsidRDefault="00606092" w:rsidP="00C459F8">
      <w:pPr>
        <w:pStyle w:val="afe"/>
        <w:numPr>
          <w:ilvl w:val="0"/>
          <w:numId w:val="18"/>
        </w:numPr>
        <w:tabs>
          <w:tab w:val="clear" w:pos="567"/>
          <w:tab w:val="left" w:pos="0"/>
        </w:tabs>
        <w:spacing w:after="120" w:line="280" w:lineRule="exact"/>
        <w:ind w:left="0" w:firstLine="0"/>
        <w:rPr>
          <w:rFonts w:asciiTheme="minorHAnsi" w:hAnsiTheme="minorHAnsi" w:cstheme="minorHAnsi"/>
          <w:i/>
        </w:rPr>
      </w:pPr>
      <w:r w:rsidRPr="00B67961">
        <w:rPr>
          <w:rFonts w:asciiTheme="minorHAnsi" w:hAnsiTheme="minorHAnsi" w:cstheme="minorHAnsi"/>
        </w:rPr>
        <w:t>Εάν ο φορέας λειτουργίας και συντήρησης για πράξεις που περιλαμβάνουν επενδύσεις σε υποδομές ή παραγωγικές επενδύσεις έχει τη σχετική αρμοδιότητα. Ο έλεγχος γίνεται με βάση στοιχεία τεκμηρίωσης, όπως κανονιστικές αποφάσεις, καταστατικά φορέων κ.λπ. που η ΔΑ αναζητάει από το ΟΠΣ. Εάν ο φορέας λειτουργίας και συντήρησης δεν ταυτίζεται με το δικαιούχο της πράξης και τα στοιχεία αυτά δεν υπάρχουν στο ΟΠΣ, τότε υποβάλλονται συνημμένα κατά την υποβολή της πρότασης.</w:t>
      </w:r>
      <w:r w:rsidRPr="00B67961">
        <w:rPr>
          <w:rFonts w:asciiTheme="minorHAnsi" w:hAnsiTheme="minorHAnsi" w:cstheme="minorHAnsi"/>
          <w:i/>
        </w:rPr>
        <w:t xml:space="preserve"> [Η ΔΑ δύναται κατά την κρίση της και συνεκτιμώντας τις παραμέτρους της κάθε πρόσκλησης, να εντάσσει και να εξετάζει το συγκεκριμένο κριτήριο είτε στο Α’ στάδιο της αξιολόγησης, είτε στο Β’ στάδιο.]</w:t>
      </w:r>
    </w:p>
    <w:p w14:paraId="75E6B257" w14:textId="77777777" w:rsidR="00606092" w:rsidRPr="00B67961" w:rsidRDefault="00606092" w:rsidP="00C459F8">
      <w:pPr>
        <w:pStyle w:val="afe"/>
        <w:numPr>
          <w:ilvl w:val="0"/>
          <w:numId w:val="18"/>
        </w:numPr>
        <w:tabs>
          <w:tab w:val="clear" w:pos="567"/>
          <w:tab w:val="left" w:pos="0"/>
        </w:tabs>
        <w:spacing w:after="120" w:line="280" w:lineRule="exact"/>
        <w:ind w:left="0" w:firstLine="0"/>
        <w:rPr>
          <w:rFonts w:asciiTheme="minorHAnsi" w:hAnsiTheme="minorHAnsi" w:cstheme="minorHAnsi"/>
        </w:rPr>
      </w:pPr>
      <w:r w:rsidRPr="00B67961">
        <w:rPr>
          <w:rFonts w:asciiTheme="minorHAnsi" w:hAnsiTheme="minorHAnsi" w:cstheme="minorHAnsi"/>
        </w:rPr>
        <w:t xml:space="preserve">Η τυπική πληρότητα της υποβαλλόμενης πρότασης. Εξετάζεται αν, για την υποβολή της πρότασης, ακολουθήθηκε η προβλεπόμενη διαδικασία και έχουν επισυναφθεί όλα τα συνοδευτικά έγγραφα (π.χ. μελέτες, διοικητικές πράξεις, τυποποιημένα έντυπα, κ.λπ.) σύμφωνα με τα αναφερόμενα στη σχετική πρόσκληση. </w:t>
      </w:r>
    </w:p>
    <w:p w14:paraId="2E54B11D" w14:textId="77777777" w:rsidR="00606092" w:rsidRPr="00B67961" w:rsidRDefault="00606092" w:rsidP="00C459F8">
      <w:pPr>
        <w:pStyle w:val="afe"/>
        <w:numPr>
          <w:ilvl w:val="0"/>
          <w:numId w:val="18"/>
        </w:numPr>
        <w:tabs>
          <w:tab w:val="clear" w:pos="567"/>
          <w:tab w:val="left" w:pos="0"/>
        </w:tabs>
        <w:spacing w:after="120" w:line="280" w:lineRule="exact"/>
        <w:ind w:left="0" w:firstLine="0"/>
        <w:rPr>
          <w:rFonts w:asciiTheme="minorHAnsi" w:hAnsiTheme="minorHAnsi" w:cstheme="minorHAnsi"/>
          <w:i/>
        </w:rPr>
      </w:pPr>
      <w:r w:rsidRPr="00B67961">
        <w:rPr>
          <w:rFonts w:asciiTheme="minorHAnsi" w:hAnsiTheme="minorHAnsi" w:cstheme="minorHAnsi"/>
        </w:rPr>
        <w:t xml:space="preserve">Εάν η πράξη εμπίπτει στο στόχο πολιτικής, στην προτεραιότητα, στους ειδικούς στόχους, στα πεδία παρέμβασης, καθώς και στους τύπους των δράσεων και στους όρους της εκάστοτε πρόσκλησης. </w:t>
      </w:r>
      <w:r w:rsidRPr="00B67961">
        <w:rPr>
          <w:rFonts w:asciiTheme="minorHAnsi" w:hAnsiTheme="minorHAnsi" w:cstheme="minorHAnsi"/>
          <w:i/>
        </w:rPr>
        <w:t>[Η ΔΑ δύναται κατά την κρίση της και συνεκτιμώντας το είδος των δράσεων της κάθε πρόσκλησης, να εντάσσει και να εξετάζει το συγκεκριμένο κριτήριο είτε στο Α’ στάδιο της αξιολόγησης, είτε στο Β’ στάδιο.]</w:t>
      </w:r>
    </w:p>
    <w:p w14:paraId="021B629B" w14:textId="77777777" w:rsidR="00606092" w:rsidRPr="00B67961" w:rsidRDefault="00606092" w:rsidP="00C459F8">
      <w:pPr>
        <w:pStyle w:val="afe"/>
        <w:numPr>
          <w:ilvl w:val="0"/>
          <w:numId w:val="19"/>
        </w:numPr>
        <w:tabs>
          <w:tab w:val="clear" w:pos="567"/>
          <w:tab w:val="left" w:pos="426"/>
        </w:tabs>
        <w:spacing w:after="120" w:line="280" w:lineRule="exact"/>
        <w:ind w:left="0" w:firstLine="0"/>
        <w:rPr>
          <w:rFonts w:asciiTheme="minorHAnsi" w:hAnsiTheme="minorHAnsi" w:cstheme="minorHAnsi"/>
        </w:rPr>
      </w:pPr>
      <w:r w:rsidRPr="00B67961">
        <w:rPr>
          <w:rFonts w:asciiTheme="minorHAnsi" w:hAnsiTheme="minorHAnsi" w:cstheme="minorHAnsi"/>
        </w:rPr>
        <w:t xml:space="preserve">Εάν υποβάλλονται αποφάσεις των αρμόδιων ή και συλλογικών οργάνων του δικαιούχου ή άλλων αρμόδιων οργάνων, όπου αυτό προβλέπεται από τη σχετική νομοθεσία. </w:t>
      </w:r>
    </w:p>
    <w:p w14:paraId="6FA28935" w14:textId="77777777" w:rsidR="00606092" w:rsidRPr="00B67961" w:rsidRDefault="00606092" w:rsidP="00C459F8">
      <w:pPr>
        <w:spacing w:before="120" w:after="120" w:line="280" w:lineRule="exact"/>
        <w:ind w:leftChars="0" w:left="0" w:firstLineChars="0" w:firstLine="0"/>
        <w:jc w:val="both"/>
        <w:rPr>
          <w:rFonts w:asciiTheme="minorHAnsi" w:hAnsiTheme="minorHAnsi" w:cstheme="minorHAnsi"/>
          <w:b/>
        </w:rPr>
      </w:pPr>
      <w:r w:rsidRPr="00B67961">
        <w:rPr>
          <w:rFonts w:asciiTheme="minorHAnsi" w:hAnsiTheme="minorHAnsi" w:cstheme="minorHAnsi"/>
          <w:b/>
        </w:rPr>
        <w:t>ΠΡΟΫΠΟΘΕΣΗ ΓΙΑ ΕΠΙΤΥΧΗ ΟΛΟΚΛΗΡΩΣΗ ΤΟΥ ΣΤΑΔΙΟΥ Α΄:</w:t>
      </w:r>
    </w:p>
    <w:p w14:paraId="4976993C" w14:textId="77777777" w:rsidR="00606092" w:rsidRPr="00B67961" w:rsidRDefault="00606092" w:rsidP="00C459F8">
      <w:pPr>
        <w:spacing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rPr>
        <w:t>Για τα παραπάνω κριτήρια του Σταδίου Α΄ η θετική τους αξιολόγηση (ΝΑΙ) αποτελεί απαραίτητη προϋπόθεση για να ξεκινήσει το Στάδιο Β΄ της αξιολόγησης των προτάσεων. Διαφορετικά η πρόταση απορρίπτεται και ενημερώνεται σχετικά ο δυνητικός δικαιούχος.</w:t>
      </w:r>
    </w:p>
    <w:p w14:paraId="65E1819D" w14:textId="77777777" w:rsidR="00606092" w:rsidRPr="00B67961" w:rsidRDefault="00606092" w:rsidP="00C459F8">
      <w:pPr>
        <w:spacing w:after="120" w:line="280" w:lineRule="exact"/>
        <w:ind w:leftChars="0" w:left="0" w:firstLineChars="0" w:firstLine="0"/>
        <w:jc w:val="both"/>
        <w:rPr>
          <w:rFonts w:asciiTheme="minorHAnsi" w:hAnsiTheme="minorHAnsi" w:cstheme="minorHAnsi"/>
        </w:rPr>
      </w:pPr>
    </w:p>
    <w:p w14:paraId="173656AE" w14:textId="77777777" w:rsidR="00606092" w:rsidRPr="00B67961" w:rsidRDefault="00606092" w:rsidP="00C459F8">
      <w:pPr>
        <w:pStyle w:val="3"/>
        <w:keepLines/>
        <w:numPr>
          <w:ilvl w:val="2"/>
          <w:numId w:val="11"/>
        </w:numPr>
        <w:tabs>
          <w:tab w:val="left" w:pos="567"/>
        </w:tabs>
        <w:spacing w:after="120" w:line="280" w:lineRule="exact"/>
        <w:ind w:left="0" w:firstLine="0"/>
        <w:jc w:val="both"/>
        <w:rPr>
          <w:rFonts w:asciiTheme="minorHAnsi" w:hAnsiTheme="minorHAnsi" w:cstheme="minorHAnsi"/>
          <w:sz w:val="22"/>
          <w:szCs w:val="22"/>
        </w:rPr>
      </w:pPr>
      <w:bookmarkStart w:id="19" w:name="_Toc404622576"/>
      <w:bookmarkStart w:id="20" w:name="_Toc109392542"/>
      <w:bookmarkStart w:id="21" w:name="_Toc182907554"/>
      <w:r w:rsidRPr="00B67961">
        <w:rPr>
          <w:rFonts w:asciiTheme="minorHAnsi" w:hAnsiTheme="minorHAnsi" w:cstheme="minorHAnsi"/>
          <w:sz w:val="22"/>
          <w:szCs w:val="22"/>
        </w:rPr>
        <w:t>ΣΤΑΔΙΟ Β΄: Αξιολόγηση των προτάσεων ανά ομάδα κριτηρίων</w:t>
      </w:r>
      <w:bookmarkEnd w:id="19"/>
      <w:bookmarkEnd w:id="20"/>
      <w:bookmarkEnd w:id="21"/>
    </w:p>
    <w:p w14:paraId="1AA8013E" w14:textId="77777777" w:rsidR="00606092" w:rsidRPr="00B67961" w:rsidRDefault="00606092" w:rsidP="00C459F8">
      <w:pPr>
        <w:spacing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rPr>
        <w:t xml:space="preserve">Κατά το Στάδιο Β΄ διενεργείται η αξιολόγηση των προτάσεων σύμφωνα με τα κριτήρια επιλογής πράξεων τα οποία διακρίνονται σε </w:t>
      </w:r>
      <w:r w:rsidRPr="00B67961">
        <w:rPr>
          <w:rFonts w:asciiTheme="minorHAnsi" w:hAnsiTheme="minorHAnsi" w:cstheme="minorHAnsi"/>
          <w:b/>
        </w:rPr>
        <w:t>τέσσερις βασικές ομάδες</w:t>
      </w:r>
      <w:r w:rsidRPr="00B67961">
        <w:rPr>
          <w:rFonts w:asciiTheme="minorHAnsi" w:hAnsiTheme="minorHAnsi" w:cstheme="minorHAnsi"/>
        </w:rPr>
        <w:t xml:space="preserve">. Ακολούθως, παρατίθενται ενδεικτικά στοιχεία που δύνανται να αξιολογηθούν για επιμέρους κριτήρια επιλογής πράξεων: </w:t>
      </w:r>
    </w:p>
    <w:p w14:paraId="3A446B8F" w14:textId="77777777" w:rsidR="00606092" w:rsidRPr="00B67961" w:rsidRDefault="00606092" w:rsidP="00C459F8">
      <w:pPr>
        <w:spacing w:after="120" w:line="280" w:lineRule="exact"/>
        <w:ind w:leftChars="0" w:left="0" w:firstLineChars="0" w:firstLine="0"/>
        <w:jc w:val="both"/>
        <w:rPr>
          <w:rFonts w:asciiTheme="minorHAnsi" w:hAnsiTheme="minorHAnsi" w:cstheme="minorHAnsi"/>
          <w:b/>
        </w:rPr>
      </w:pPr>
      <w:r w:rsidRPr="00B67961">
        <w:rPr>
          <w:rFonts w:asciiTheme="minorHAnsi" w:hAnsiTheme="minorHAnsi" w:cstheme="minorHAnsi"/>
          <w:b/>
        </w:rPr>
        <w:t>1</w:t>
      </w:r>
      <w:r w:rsidRPr="00B67961">
        <w:rPr>
          <w:rFonts w:asciiTheme="minorHAnsi" w:hAnsiTheme="minorHAnsi" w:cstheme="minorHAnsi"/>
          <w:b/>
          <w:vertAlign w:val="superscript"/>
        </w:rPr>
        <w:t>η</w:t>
      </w:r>
      <w:r w:rsidRPr="00B67961">
        <w:rPr>
          <w:rFonts w:asciiTheme="minorHAnsi" w:hAnsiTheme="minorHAnsi" w:cstheme="minorHAnsi"/>
          <w:b/>
        </w:rPr>
        <w:t xml:space="preserve"> ΟΜΑΔΑ ΚΡΙΤΗΡΙΩΝ: </w:t>
      </w:r>
      <w:r w:rsidR="00D06FE7" w:rsidRPr="00B67961">
        <w:rPr>
          <w:rFonts w:asciiTheme="minorHAnsi" w:hAnsiTheme="minorHAnsi" w:cstheme="minorHAnsi"/>
          <w:b/>
        </w:rPr>
        <w:t>Π</w:t>
      </w:r>
      <w:r w:rsidRPr="00B67961">
        <w:rPr>
          <w:rFonts w:asciiTheme="minorHAnsi" w:hAnsiTheme="minorHAnsi" w:cstheme="minorHAnsi"/>
          <w:b/>
        </w:rPr>
        <w:t>ληρότητα περιεχομένου της πρότασης</w:t>
      </w:r>
    </w:p>
    <w:p w14:paraId="6DDF2417" w14:textId="77777777" w:rsidR="00606092" w:rsidRPr="00B67961" w:rsidRDefault="00606092" w:rsidP="00C459F8">
      <w:pPr>
        <w:spacing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rPr>
        <w:t>Κατά την εξέταση της εν λόγω ομάδας κριτηρίων αξιολογείται:</w:t>
      </w:r>
    </w:p>
    <w:p w14:paraId="247869B6" w14:textId="069A3484" w:rsidR="00606092" w:rsidRPr="008751DC" w:rsidRDefault="00606092" w:rsidP="008751DC">
      <w:pPr>
        <w:pStyle w:val="af8"/>
        <w:numPr>
          <w:ilvl w:val="0"/>
          <w:numId w:val="26"/>
        </w:numPr>
        <w:spacing w:before="360"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b/>
        </w:rPr>
        <w:t>Αρμοδιότητα του δικαιούχου να υλοποιήσει την πράξη.</w:t>
      </w:r>
      <w:r w:rsidRPr="008751DC">
        <w:rPr>
          <w:rFonts w:asciiTheme="minorHAnsi" w:hAnsiTheme="minorHAnsi" w:cstheme="minorHAnsi"/>
          <w:b/>
        </w:rPr>
        <w:t xml:space="preserve"> </w:t>
      </w:r>
      <w:r w:rsidRPr="008751DC">
        <w:rPr>
          <w:rFonts w:asciiTheme="minorHAnsi" w:hAnsiTheme="minorHAnsi" w:cstheme="minorHAnsi"/>
        </w:rPr>
        <w:t xml:space="preserve">Εξετάζεται εάν ο φορέας που υποβάλει την πρόταση έχει την αρμοδιότητα εκτέλεσης της πράξης. </w:t>
      </w:r>
      <w:r w:rsidR="008751DC" w:rsidRPr="008751DC">
        <w:rPr>
          <w:rFonts w:asciiTheme="minorHAnsi" w:hAnsiTheme="minorHAnsi" w:cstheme="minorHAnsi"/>
        </w:rPr>
        <w:t xml:space="preserve">Ο έλεγχος γίνεται με βάση στοιχεία τεκμηρίωσης, όπως κανονιστικές αποφάσεις, καταστατικά φορέων </w:t>
      </w:r>
      <w:proofErr w:type="spellStart"/>
      <w:r w:rsidR="008751DC" w:rsidRPr="008751DC">
        <w:rPr>
          <w:rFonts w:asciiTheme="minorHAnsi" w:hAnsiTheme="minorHAnsi" w:cstheme="minorHAnsi"/>
        </w:rPr>
        <w:t>κλπ</w:t>
      </w:r>
      <w:proofErr w:type="spellEnd"/>
      <w:r w:rsidR="008751DC" w:rsidRPr="008751DC">
        <w:rPr>
          <w:rFonts w:asciiTheme="minorHAnsi" w:hAnsiTheme="minorHAnsi" w:cstheme="minorHAnsi"/>
        </w:rPr>
        <w:t xml:space="preserve"> που η ΔΑ αναζητάει από την καρτέλα του δικαιούχου στο ΟΠΣ. </w:t>
      </w:r>
      <w:r w:rsidRPr="008751DC">
        <w:rPr>
          <w:rFonts w:asciiTheme="minorHAnsi" w:hAnsiTheme="minorHAnsi" w:cstheme="minorHAnsi"/>
        </w:rPr>
        <w:t>[Η ΔΑ, όπως αναφέρεται και παραπάνω, δύναται κατά την κρίση της και συνεκτιμώντας τις παραμέτρους της κάθε πρόσκλησης, να εντάσσει και να εξετάζει το συγκεκριμένο κριτήριο είτε στο Α’ στάδιο της αξιολόγησης, είτε στο Β’ στάδιο.]</w:t>
      </w:r>
    </w:p>
    <w:p w14:paraId="3A7C3F90" w14:textId="0C7ED3C2" w:rsidR="00606092" w:rsidRPr="00B67961" w:rsidRDefault="00606092" w:rsidP="00C459F8">
      <w:pPr>
        <w:pStyle w:val="af8"/>
        <w:numPr>
          <w:ilvl w:val="0"/>
          <w:numId w:val="26"/>
        </w:numPr>
        <w:spacing w:before="360"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b/>
        </w:rPr>
        <w:t xml:space="preserve">Αρμοδιότητα του φορέα λειτουργίας και συντήρησης. </w:t>
      </w:r>
      <w:r w:rsidRPr="00B67961">
        <w:rPr>
          <w:rFonts w:asciiTheme="minorHAnsi" w:hAnsiTheme="minorHAnsi" w:cstheme="minorHAnsi"/>
        </w:rPr>
        <w:t xml:space="preserve">Εξετάζεται εάν ο φορέας λειτουργίας και συντήρησης για πράξεις που περιλαμβάνουν επενδύσεις σε υποδομές ή παραγωγικές επενδύσεις έχει τη σχετική </w:t>
      </w:r>
      <w:r w:rsidRPr="008751DC">
        <w:rPr>
          <w:rFonts w:asciiTheme="minorHAnsi" w:hAnsiTheme="minorHAnsi" w:cstheme="minorHAnsi"/>
        </w:rPr>
        <w:t>αρμοδιότητα.</w:t>
      </w:r>
      <w:r w:rsidR="008751DC" w:rsidRPr="008751DC">
        <w:rPr>
          <w:rFonts w:asciiTheme="minorHAnsi" w:hAnsiTheme="minorHAnsi" w:cstheme="minorHAnsi"/>
        </w:rPr>
        <w:t xml:space="preserve"> Ο έλεγχος γίνεται με βάση στοιχεία τεκμηρίωσης, όπως κανονιστικές αποφάσεις, καταστατικά φορέων κ.λπ. που η ΔΑ αναζητάει από το ΟΠΣ. Εάν ο φορέας λειτουργίας και συντήρησης δεν ταυτίζεται με το δικαιούχο της πράξης και τα στοιχεία αυτά δεν υπάρχουν στο ΟΠΣ, τότε υποβάλλονται συνημμένα κατά την υποβολή της πρότασης. </w:t>
      </w:r>
      <w:r w:rsidRPr="008751DC">
        <w:rPr>
          <w:rFonts w:asciiTheme="minorHAnsi" w:hAnsiTheme="minorHAnsi" w:cstheme="minorHAnsi"/>
        </w:rPr>
        <w:t xml:space="preserve"> </w:t>
      </w:r>
      <w:r w:rsidRPr="008751DC">
        <w:rPr>
          <w:rFonts w:asciiTheme="minorHAnsi" w:hAnsiTheme="minorHAnsi" w:cstheme="minorHAnsi"/>
          <w:i/>
        </w:rPr>
        <w:t>[Η ΔΑ, όπως αναφέρεται και</w:t>
      </w:r>
      <w:r w:rsidRPr="00B67961">
        <w:rPr>
          <w:rFonts w:asciiTheme="minorHAnsi" w:hAnsiTheme="minorHAnsi" w:cstheme="minorHAnsi"/>
          <w:i/>
        </w:rPr>
        <w:t xml:space="preserve"> παραπάνω, δύναται κατά την κρίση της και συνεκτιμώντας τις παραμέτρους της κάθε πρόσκλησης, να εντάσσει και να εξετάζει το συγκεκριμένο κριτήριο είτε στο Α’ στάδιο της αξιολόγησης, είτε στο Β’ στάδιο.]</w:t>
      </w:r>
    </w:p>
    <w:p w14:paraId="4B9F45FD" w14:textId="77777777" w:rsidR="00606092" w:rsidRPr="00B67961" w:rsidRDefault="00606092" w:rsidP="00C459F8">
      <w:pPr>
        <w:pStyle w:val="afe"/>
        <w:numPr>
          <w:ilvl w:val="0"/>
          <w:numId w:val="26"/>
        </w:numPr>
        <w:tabs>
          <w:tab w:val="clear" w:pos="567"/>
          <w:tab w:val="left" w:pos="0"/>
        </w:tabs>
        <w:spacing w:before="360" w:line="280" w:lineRule="exact"/>
        <w:ind w:left="0" w:firstLine="0"/>
        <w:rPr>
          <w:rFonts w:asciiTheme="minorHAnsi" w:hAnsiTheme="minorHAnsi" w:cstheme="minorHAnsi"/>
          <w:b/>
        </w:rPr>
      </w:pPr>
      <w:r w:rsidRPr="00B67961">
        <w:rPr>
          <w:rFonts w:asciiTheme="minorHAnsi" w:hAnsiTheme="minorHAnsi" w:cstheme="minorHAnsi"/>
          <w:b/>
        </w:rPr>
        <w:t xml:space="preserve">Πληρότητα και σαφήνεια του φυσικού αντικειμένου της πράξης. </w:t>
      </w:r>
      <w:r w:rsidRPr="00B67961">
        <w:rPr>
          <w:rFonts w:asciiTheme="minorHAnsi" w:hAnsiTheme="minorHAnsi" w:cstheme="minorHAnsi"/>
        </w:rPr>
        <w:t xml:space="preserve">Η πράξη εξετάζεται ως προς: </w:t>
      </w:r>
    </w:p>
    <w:p w14:paraId="384CCA1C" w14:textId="77777777" w:rsidR="00606092" w:rsidRPr="00B67961" w:rsidRDefault="00606092" w:rsidP="00C459F8">
      <w:pPr>
        <w:pStyle w:val="afe"/>
        <w:tabs>
          <w:tab w:val="clear" w:pos="567"/>
          <w:tab w:val="left" w:pos="426"/>
        </w:tabs>
        <w:spacing w:before="60" w:after="60" w:line="280" w:lineRule="exact"/>
        <w:rPr>
          <w:rFonts w:asciiTheme="minorHAnsi" w:hAnsiTheme="minorHAnsi" w:cstheme="minorHAnsi"/>
        </w:rPr>
      </w:pPr>
      <w:r w:rsidRPr="00B67961">
        <w:rPr>
          <w:rFonts w:asciiTheme="minorHAnsi" w:hAnsiTheme="minorHAnsi" w:cstheme="minorHAnsi"/>
        </w:rPr>
        <w:t>α) τα βασικά τεχνικά, λειτουργικά και λοιπά χαρακτηριστικά της</w:t>
      </w:r>
    </w:p>
    <w:p w14:paraId="3398F424" w14:textId="77777777" w:rsidR="003C4C1A" w:rsidRPr="003C4C1A" w:rsidRDefault="00606092" w:rsidP="003C4C1A">
      <w:pPr>
        <w:pStyle w:val="afe"/>
        <w:tabs>
          <w:tab w:val="clear" w:pos="567"/>
          <w:tab w:val="left" w:pos="426"/>
        </w:tabs>
        <w:spacing w:before="60" w:after="60" w:line="280" w:lineRule="exact"/>
        <w:rPr>
          <w:rFonts w:asciiTheme="minorHAnsi" w:hAnsiTheme="minorHAnsi" w:cstheme="minorHAnsi"/>
        </w:rPr>
      </w:pPr>
      <w:r w:rsidRPr="00B67961">
        <w:rPr>
          <w:rFonts w:asciiTheme="minorHAnsi" w:hAnsiTheme="minorHAnsi" w:cstheme="minorHAnsi"/>
        </w:rPr>
        <w:t xml:space="preserve">β) τον τρόπο υλοποίησης </w:t>
      </w:r>
      <w:r w:rsidR="003C4C1A" w:rsidRPr="003C4C1A">
        <w:rPr>
          <w:rFonts w:asciiTheme="minorHAnsi" w:hAnsiTheme="minorHAnsi" w:cstheme="minorHAnsi"/>
        </w:rPr>
        <w:t xml:space="preserve">(επιλογή μεθοδολογίας και ανάλυση της υλοποίησης της πράξης με αναφορά σε όλα τα επιμέρους </w:t>
      </w:r>
      <w:proofErr w:type="spellStart"/>
      <w:r w:rsidR="003C4C1A" w:rsidRPr="003C4C1A">
        <w:rPr>
          <w:rFonts w:asciiTheme="minorHAnsi" w:hAnsiTheme="minorHAnsi" w:cstheme="minorHAnsi"/>
        </w:rPr>
        <w:t>υποέργα</w:t>
      </w:r>
      <w:proofErr w:type="spellEnd"/>
      <w:r w:rsidR="003C4C1A" w:rsidRPr="003C4C1A">
        <w:rPr>
          <w:rFonts w:asciiTheme="minorHAnsi" w:hAnsiTheme="minorHAnsi" w:cstheme="minorHAnsi"/>
        </w:rPr>
        <w:t xml:space="preserve"> αυτής, απαιτούμενες ενέργειες/ εργασίες που συνάδουν με το φυσικό αντικείμενο της πράξης και κρίνονται απαραίτητες για την υλοποίησή της, χρονική αλληλουχία ενεργειών, </w:t>
      </w:r>
      <w:proofErr w:type="spellStart"/>
      <w:r w:rsidR="003C4C1A" w:rsidRPr="003C4C1A">
        <w:rPr>
          <w:rFonts w:asciiTheme="minorHAnsi" w:hAnsiTheme="minorHAnsi" w:cstheme="minorHAnsi"/>
        </w:rPr>
        <w:t>καταλληλότητα</w:t>
      </w:r>
      <w:proofErr w:type="spellEnd"/>
      <w:r w:rsidR="003C4C1A" w:rsidRPr="003C4C1A">
        <w:rPr>
          <w:rFonts w:asciiTheme="minorHAnsi" w:hAnsiTheme="minorHAnsi" w:cstheme="minorHAnsi"/>
        </w:rPr>
        <w:t xml:space="preserve"> δράσεων προβολής και επικοινωνίας ανάλογης έκτασης με την πράξη) </w:t>
      </w:r>
    </w:p>
    <w:p w14:paraId="136A9B27" w14:textId="77777777" w:rsidR="00606092" w:rsidRPr="003C4C1A" w:rsidRDefault="00606092" w:rsidP="00C459F8">
      <w:pPr>
        <w:pStyle w:val="afe"/>
        <w:tabs>
          <w:tab w:val="clear" w:pos="567"/>
          <w:tab w:val="left" w:pos="426"/>
        </w:tabs>
        <w:spacing w:before="60" w:after="60" w:line="280" w:lineRule="exact"/>
        <w:rPr>
          <w:rFonts w:asciiTheme="minorHAnsi" w:hAnsiTheme="minorHAnsi" w:cstheme="minorHAnsi"/>
        </w:rPr>
      </w:pPr>
      <w:r w:rsidRPr="00B67961">
        <w:rPr>
          <w:rFonts w:asciiTheme="minorHAnsi" w:hAnsiTheme="minorHAnsi" w:cstheme="minorHAnsi"/>
        </w:rPr>
        <w:t>γ) την αποτύπωση των παραδοτέων της πράξης.</w:t>
      </w:r>
    </w:p>
    <w:p w14:paraId="7BCEE6A1" w14:textId="1432BB37" w:rsidR="00606092" w:rsidRDefault="00606092" w:rsidP="00C459F8">
      <w:pPr>
        <w:pStyle w:val="afe"/>
        <w:numPr>
          <w:ilvl w:val="0"/>
          <w:numId w:val="16"/>
        </w:numPr>
        <w:tabs>
          <w:tab w:val="clear" w:pos="567"/>
          <w:tab w:val="left" w:pos="0"/>
        </w:tabs>
        <w:spacing w:before="360" w:after="120" w:line="280" w:lineRule="exact"/>
        <w:ind w:left="0" w:firstLine="0"/>
        <w:rPr>
          <w:rFonts w:asciiTheme="minorHAnsi" w:hAnsiTheme="minorHAnsi" w:cstheme="minorHAnsi"/>
        </w:rPr>
      </w:pPr>
      <w:proofErr w:type="spellStart"/>
      <w:r w:rsidRPr="00B67961">
        <w:rPr>
          <w:rFonts w:asciiTheme="minorHAnsi" w:hAnsiTheme="minorHAnsi" w:cstheme="minorHAnsi"/>
          <w:b/>
        </w:rPr>
        <w:t>Ρεαλιστικότητα</w:t>
      </w:r>
      <w:proofErr w:type="spellEnd"/>
      <w:r w:rsidRPr="00B67961">
        <w:rPr>
          <w:rFonts w:asciiTheme="minorHAnsi" w:hAnsiTheme="minorHAnsi" w:cstheme="minorHAnsi"/>
          <w:b/>
        </w:rPr>
        <w:t xml:space="preserve"> του προϋπολογισμού.</w:t>
      </w:r>
      <w:r w:rsidRPr="00B67961">
        <w:rPr>
          <w:rFonts w:asciiTheme="minorHAnsi" w:hAnsiTheme="minorHAnsi" w:cstheme="minorHAnsi"/>
        </w:rPr>
        <w:t xml:space="preserve"> Εξετάζεται ο προϋπολογισμός</w:t>
      </w:r>
      <w:r w:rsidRPr="00B67961">
        <w:rPr>
          <w:rFonts w:asciiTheme="minorHAnsi" w:hAnsiTheme="minorHAnsi" w:cstheme="minorHAnsi"/>
          <w:b/>
        </w:rPr>
        <w:t xml:space="preserve"> </w:t>
      </w:r>
      <w:r w:rsidRPr="00B67961">
        <w:rPr>
          <w:rFonts w:asciiTheme="minorHAnsi" w:hAnsiTheme="minorHAnsi" w:cstheme="minorHAnsi"/>
        </w:rPr>
        <w:t>της πράξης σε σχέση με το προτεινόμενο για συγχρηματοδότηση φυσικό της αντικείμενο.</w:t>
      </w:r>
    </w:p>
    <w:p w14:paraId="5D2111F5"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Ενδεικτικά στοιχεία που αξιολογούνται είναι:</w:t>
      </w:r>
    </w:p>
    <w:p w14:paraId="58BAD153"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7F5AC4">
        <w:rPr>
          <w:rFonts w:asciiTheme="minorHAnsi" w:hAnsiTheme="minorHAnsi" w:cstheme="minorHAnsi"/>
          <w:u w:val="single"/>
        </w:rPr>
        <w:t>Α. Η πληρότητα του προτεινόμενου προϋπολογισμού</w:t>
      </w:r>
      <w:r w:rsidRPr="003C4C1A">
        <w:rPr>
          <w:rFonts w:asciiTheme="minorHAnsi" w:hAnsiTheme="minorHAnsi" w:cstheme="minorHAnsi"/>
        </w:rPr>
        <w:t xml:space="preserve">. Εξετάζεται εάν η πρόταση περιλαμβάνει όλα τα αναγκαία κόστη για την υλοποίηση του φυσικού αντικειμένου/ παραδοτέων, καθώς και αν συμμορφώνεται με τους εθνικούς κανόνες </w:t>
      </w:r>
      <w:proofErr w:type="spellStart"/>
      <w:r w:rsidRPr="003C4C1A">
        <w:rPr>
          <w:rFonts w:asciiTheme="minorHAnsi" w:hAnsiTheme="minorHAnsi" w:cstheme="minorHAnsi"/>
        </w:rPr>
        <w:t>επιλεξιμότητας</w:t>
      </w:r>
      <w:proofErr w:type="spellEnd"/>
      <w:r w:rsidRPr="003C4C1A">
        <w:rPr>
          <w:rFonts w:asciiTheme="minorHAnsi" w:hAnsiTheme="minorHAnsi" w:cstheme="minorHAnsi"/>
        </w:rPr>
        <w:t xml:space="preserve"> και τους τυχόν ειδικότερους όρους της πρόσκλησης, ώστε αφενός να εξασφαλίζεται η επαρκής χρηματοδότηση του επιδιωκόμενου λειτουργικού αποτελέσματος της πράξης αλλά και να αποφεύγονται μη αναγκαία ή μη επιλέξιμα κόστη. Ενδεικτικά αναφέρονται κάποια παραδείγματα:</w:t>
      </w:r>
    </w:p>
    <w:p w14:paraId="11FD3785"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Για την κατασκευή έργου υποδομής, ενδέχεται να απαιτούνται οι εξής δαπάνες: απόκτηση γης, σύνδεση της υποδομής με δίκτυα ΟΚΩ, ενεργειακός επιθεωρητής, ελεγκτής δόμησης, πιστοποιημένος εκτιμητής, βασικός μελετητής.</w:t>
      </w:r>
    </w:p>
    <w:p w14:paraId="3A479F0A"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Για την προμήθεια εξοπλισμού ενδέχεται να απαιτούνται διαμορφώσεις των χώρων εγκατάστασης του εξοπλισμού.</w:t>
      </w:r>
    </w:p>
    <w:p w14:paraId="68AD2589"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Για ηλεκτρονικές υπηρεσίες /προϊόντα είναι πιθανόν να απαιτείται αναβάθμιση ηλεκτρονικών συστημάτων των χρηστών.   </w:t>
      </w:r>
    </w:p>
    <w:p w14:paraId="5585EFFB"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Για τα έργα που υλοποιούνται με ίδια μέσα εξετάζεται εάν: (i) οι κατηγορίες δαπανών που δηλώνονται στο σχέδιο υλοποίησης με ίδια μέσα συνάδουν με το φυσικό αντικείμενο, τα πακέτα εργασίας και τα παραδοτέα/εκροές/αποτελέσματα, καθώς και τις δραστηριότητες/ενέργειες που η υλοποίησή τους είναι απαραίτητη για την επίτευξη του παραδοτέου/ων (ή εκροών/αποτελέσματος) και (</w:t>
      </w:r>
      <w:proofErr w:type="spellStart"/>
      <w:r w:rsidRPr="003C4C1A">
        <w:rPr>
          <w:rFonts w:asciiTheme="minorHAnsi" w:hAnsiTheme="minorHAnsi" w:cstheme="minorHAnsi"/>
        </w:rPr>
        <w:t>ii</w:t>
      </w:r>
      <w:proofErr w:type="spellEnd"/>
      <w:r w:rsidRPr="003C4C1A">
        <w:rPr>
          <w:rFonts w:asciiTheme="minorHAnsi" w:hAnsiTheme="minorHAnsi" w:cstheme="minorHAnsi"/>
        </w:rPr>
        <w:t>) ορθά κατανέμονται οι κατηγορίες δαπανών στις επί μέρους εργασίες και πακέτα εργασίας.</w:t>
      </w:r>
    </w:p>
    <w:p w14:paraId="0E5449A7"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Σημειώνεται ότι η πληρότητα του προϋπολογισμού δραστηριοτήτων ή ενεργειών που πρόκειται να χρηματοδοτηθούν με τη χρήση επιλογών απλοποιημένου κόστους θεωρείται ότι εξασφαλίζεται, χωρίς περαιτέρω αξιολόγηση από τη ΔΑ κατά το στάδιο αυτό, εφόσον οι επιλογές αυτές προβλέπονται στην πρόσκληση για υποβολή προτάσεων και η επιλογή απλοποιημένου κόστους καλύπτει το σύνολο των αναγκαίων δαπανών για την υλοποίηση των προτεινόμενων δραστηριοτήτων/ενεργειών.</w:t>
      </w:r>
    </w:p>
    <w:p w14:paraId="01C30823"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7F5AC4">
        <w:rPr>
          <w:rFonts w:asciiTheme="minorHAnsi" w:hAnsiTheme="minorHAnsi" w:cstheme="minorHAnsi"/>
          <w:u w:val="single"/>
        </w:rPr>
        <w:t>Β. Το εύλογο του κόστους της προτεινόμενης πράξης</w:t>
      </w:r>
      <w:r w:rsidRPr="003C4C1A">
        <w:rPr>
          <w:rFonts w:asciiTheme="minorHAnsi" w:hAnsiTheme="minorHAnsi" w:cstheme="minorHAnsi"/>
        </w:rPr>
        <w:t>. Εξετάζεται κατά πόσο η κοστολόγηση της προτεινόμενης πράξης είναι εύλογη. Πιο συγκεκριμένα:</w:t>
      </w:r>
    </w:p>
    <w:p w14:paraId="321BCCB4"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1. Δημόσιες συμβάσεις </w:t>
      </w:r>
    </w:p>
    <w:p w14:paraId="6F88F2C0"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1α. Δημόσια έργα και δημόσιες συμβάσεις μελετών και τεχνικών και λοιπών συναφών επιστημονικών υπηρεσιών</w:t>
      </w:r>
    </w:p>
    <w:p w14:paraId="73D5AD07"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Οι προϋπολογισμοί των παραπάνω κατηγοριών προκύπτουν από τα αναλυτικά τιμολόγια δημοσίων έργων για διάφορες κατηγορίες (Οδοποιίας, Υδραυλικών, Λιμενικών, Οικοδομικών και Πρασίνου </w:t>
      </w:r>
      <w:proofErr w:type="spellStart"/>
      <w:r w:rsidRPr="003C4C1A">
        <w:rPr>
          <w:rFonts w:asciiTheme="minorHAnsi" w:hAnsiTheme="minorHAnsi" w:cstheme="minorHAnsi"/>
        </w:rPr>
        <w:t>κλπ</w:t>
      </w:r>
      <w:proofErr w:type="spellEnd"/>
      <w:r w:rsidRPr="003C4C1A">
        <w:rPr>
          <w:rFonts w:asciiTheme="minorHAnsi" w:hAnsiTheme="minorHAnsi" w:cstheme="minorHAnsi"/>
        </w:rPr>
        <w:t xml:space="preserve">) και από τον Κανονισμό </w:t>
      </w:r>
      <w:proofErr w:type="spellStart"/>
      <w:r w:rsidRPr="003C4C1A">
        <w:rPr>
          <w:rFonts w:asciiTheme="minorHAnsi" w:hAnsiTheme="minorHAnsi" w:cstheme="minorHAnsi"/>
        </w:rPr>
        <w:t>Προεκτιμώμενων</w:t>
      </w:r>
      <w:proofErr w:type="spellEnd"/>
      <w:r w:rsidRPr="003C4C1A">
        <w:rPr>
          <w:rFonts w:asciiTheme="minorHAnsi" w:hAnsiTheme="minorHAnsi" w:cstheme="minorHAnsi"/>
        </w:rPr>
        <w:t xml:space="preserve"> Αμοιβών μελετών και παροχής τεχνικών και λοιπών συναφών επιστημονικών υπηρεσιών αντίστοιχα.</w:t>
      </w:r>
    </w:p>
    <w:p w14:paraId="675BDA5B"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Ο προτεινόμενος προϋπολογισμός θα πρέπει να έχει συνταχθεί με βάση τα τελευταία εγκεκριμένα τιμολόγια. </w:t>
      </w:r>
    </w:p>
    <w:p w14:paraId="49D4B5CA"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1β. Προμήθειες  </w:t>
      </w:r>
    </w:p>
    <w:p w14:paraId="004EF355"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Το εύλογο του προϋπολογισμού για προμήθειες μπορεί να βασισθεί: </w:t>
      </w:r>
    </w:p>
    <w:p w14:paraId="6FD9BB66"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στο πραγματικό κόστος από παρεμφερείς πράξεις που έχουν υλοποιηθεί, λαμβάνοντας υπόψη τις επικρατούσες συνθήκες της αγοράς κατά το χρόνο αξιολόγησης της πρότασης, </w:t>
      </w:r>
    </w:p>
    <w:p w14:paraId="0EF728C0"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σε έρευνα αγοράς συμπεριλαμβανομένης της αναζήτησης και διασταύρωσης τιμών από επίσημους προμηθευτές ή μέσω του διαδικτύου, ή/και </w:t>
      </w:r>
    </w:p>
    <w:p w14:paraId="3AE316CE"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σε μη δεσμευτικές προσφορές (π.χ. τουλάχιστον δύο προσφορές από δύο ανεξάρτητους μεταξύ τους προμηθευτές) που υποβάλλονται από τον δυνητικό δικαιούχο.</w:t>
      </w:r>
    </w:p>
    <w:p w14:paraId="34EEBA7F"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1γ. Υπηρεσίες </w:t>
      </w:r>
    </w:p>
    <w:p w14:paraId="457575ED"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Το εύλογο του προϋπολογισμού για υπηρεσίες μπορεί να βασισθεί στο πραγματικό κόστος από παρεμφερείς πράξεις που έχουν υλοποιηθεί, λαμβάνοντας υπόψη τις επικρατούσες συνθήκες της αγοράς κατά το χρόνο αξιολόγησης της πρότασης. </w:t>
      </w:r>
    </w:p>
    <w:p w14:paraId="4639CC21"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2. Υλοποίηση έργων με Ίδια Μέσα</w:t>
      </w:r>
    </w:p>
    <w:p w14:paraId="3258EF52"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Το εύλογο του κόστους στα έργα που υλοποιούνται με ίδια μέσα τεκμηριώνεται από την ανάλυση του προϋπολογισμού των επί μέρους κατηγοριών δαπανών στον αναλυτικό προϋπολογισμό του </w:t>
      </w:r>
      <w:proofErr w:type="spellStart"/>
      <w:r w:rsidRPr="003C4C1A">
        <w:rPr>
          <w:rFonts w:asciiTheme="minorHAnsi" w:hAnsiTheme="minorHAnsi" w:cstheme="minorHAnsi"/>
        </w:rPr>
        <w:t>υποέργου</w:t>
      </w:r>
      <w:proofErr w:type="spellEnd"/>
      <w:r w:rsidRPr="003C4C1A">
        <w:rPr>
          <w:rFonts w:asciiTheme="minorHAnsi" w:hAnsiTheme="minorHAnsi" w:cstheme="minorHAnsi"/>
        </w:rPr>
        <w:t xml:space="preserve"> αυτεπιστασίας, που επισυνάπτει ο δικαιούχος κατά την υποβολή της πρότασής του (τυποποιημένα έντυπα </w:t>
      </w:r>
      <w:proofErr w:type="spellStart"/>
      <w:r w:rsidRPr="003C4C1A">
        <w:rPr>
          <w:rFonts w:asciiTheme="minorHAnsi" w:hAnsiTheme="minorHAnsi" w:cstheme="minorHAnsi"/>
        </w:rPr>
        <w:t>excel</w:t>
      </w:r>
      <w:proofErr w:type="spellEnd"/>
      <w:r w:rsidRPr="003C4C1A">
        <w:rPr>
          <w:rFonts w:asciiTheme="minorHAnsi" w:hAnsiTheme="minorHAnsi" w:cstheme="minorHAnsi"/>
        </w:rPr>
        <w:t xml:space="preserve">). </w:t>
      </w:r>
    </w:p>
    <w:p w14:paraId="18E1F4C2"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Η ΔΑ εξετάζει το εύλογο του προϋπολογισμού κάθε κατηγορίας δαπάνης που κρίνεται ως απαραίτητη για την υλοποίηση του φυσικού αντικειμένου, στη βάση τεκμηρίωσης που συνυποβάλλει ο δυνητικός δικαιούχος όπως π.χ. μισθοδοτικές καταστάσεις του μισθοδοτούμενου προσωπικού που θα απασχοληθεί στην εκτέλεση του έργου, μη δεσμευτικές προσφορές για προμήθειες ή υπηρεσίες, ενδεικτικά κόστη μετακινήσεων κ.λπ., λαμβάνοντας υπόψη και τις απαιτήσεις </w:t>
      </w:r>
      <w:proofErr w:type="spellStart"/>
      <w:r w:rsidRPr="003C4C1A">
        <w:rPr>
          <w:rFonts w:asciiTheme="minorHAnsi" w:hAnsiTheme="minorHAnsi" w:cstheme="minorHAnsi"/>
        </w:rPr>
        <w:t>επιλεξιμότητας</w:t>
      </w:r>
      <w:proofErr w:type="spellEnd"/>
      <w:r w:rsidRPr="003C4C1A">
        <w:rPr>
          <w:rFonts w:asciiTheme="minorHAnsi" w:hAnsiTheme="minorHAnsi" w:cstheme="minorHAnsi"/>
        </w:rPr>
        <w:t xml:space="preserve"> για την κάθε κατηγορία δαπάνης βάσει των κανόνων </w:t>
      </w:r>
      <w:proofErr w:type="spellStart"/>
      <w:r w:rsidRPr="003C4C1A">
        <w:rPr>
          <w:rFonts w:asciiTheme="minorHAnsi" w:hAnsiTheme="minorHAnsi" w:cstheme="minorHAnsi"/>
        </w:rPr>
        <w:t>επιλεξιμότητας</w:t>
      </w:r>
      <w:proofErr w:type="spellEnd"/>
      <w:r w:rsidRPr="003C4C1A">
        <w:rPr>
          <w:rFonts w:asciiTheme="minorHAnsi" w:hAnsiTheme="minorHAnsi" w:cstheme="minorHAnsi"/>
        </w:rPr>
        <w:t>.</w:t>
      </w:r>
    </w:p>
    <w:p w14:paraId="2F777365" w14:textId="204D91CC" w:rsid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Σημειώνεται ότι το εύλογο του προϋπολογισμού δραστηριοτήτων ή ενεργειών που πρόκειται να χρηματοδοτηθούν με τη χρήση επιλογών απλοποιημένου κόστους θεωρείται ότι εξασφαλίζεται, χωρίς περαιτέρω αξιολόγηση από τη ΔΑ κατά το στάδιο αυτό, εφόσον οι επιλογές αυτές προβλέπονται στην πρόσκληση για επιλογή προτάσεων και η επιλογή απλοποιημένου κόστους καλύπτει το σύνολο των αναγκαίων δαπανών για την υλοποίηση των προτεινόμενων δραστηριοτήτων/ ενεργειών.</w:t>
      </w:r>
    </w:p>
    <w:p w14:paraId="4CBC5F8B" w14:textId="77777777" w:rsidR="007F5AC4" w:rsidRPr="007F5AC4" w:rsidRDefault="007F5AC4" w:rsidP="007F5AC4">
      <w:pPr>
        <w:pStyle w:val="afe"/>
        <w:tabs>
          <w:tab w:val="clear" w:pos="567"/>
          <w:tab w:val="left" w:pos="426"/>
        </w:tabs>
        <w:spacing w:before="60" w:after="60" w:line="280" w:lineRule="exact"/>
        <w:rPr>
          <w:rFonts w:asciiTheme="minorHAnsi" w:hAnsiTheme="minorHAnsi" w:cstheme="minorHAnsi"/>
        </w:rPr>
      </w:pPr>
      <w:r w:rsidRPr="007F5AC4">
        <w:rPr>
          <w:rFonts w:asciiTheme="minorHAnsi" w:hAnsiTheme="minorHAnsi" w:cstheme="minorHAnsi"/>
          <w:u w:val="single"/>
        </w:rPr>
        <w:t>Γ. Η ορθή κατανομή του προϋπολογισμού</w:t>
      </w:r>
      <w:r w:rsidRPr="007F5AC4">
        <w:rPr>
          <w:rFonts w:asciiTheme="minorHAnsi" w:hAnsiTheme="minorHAnsi" w:cstheme="minorHAnsi"/>
        </w:rPr>
        <w:t xml:space="preserve">. Εξετάζεται η ορθή κατανομή του προϋπολογισμού στις επιμέρους εργασίες/ είδη δαπανών σε σχέση με το προτεινόμενο φυσικό αντικείμενο/ παραδοτέα της πράξης. </w:t>
      </w:r>
    </w:p>
    <w:p w14:paraId="4B72A8EC" w14:textId="77777777" w:rsidR="00606092" w:rsidRPr="00B67961" w:rsidRDefault="00606092" w:rsidP="00C459F8">
      <w:pPr>
        <w:pStyle w:val="afe"/>
        <w:numPr>
          <w:ilvl w:val="0"/>
          <w:numId w:val="16"/>
        </w:numPr>
        <w:tabs>
          <w:tab w:val="clear" w:pos="567"/>
          <w:tab w:val="left" w:pos="426"/>
        </w:tabs>
        <w:spacing w:before="360" w:after="120" w:line="280" w:lineRule="exact"/>
        <w:ind w:left="0" w:firstLine="0"/>
        <w:rPr>
          <w:rFonts w:asciiTheme="minorHAnsi" w:hAnsiTheme="minorHAnsi" w:cstheme="minorHAnsi"/>
        </w:rPr>
      </w:pPr>
      <w:proofErr w:type="spellStart"/>
      <w:r w:rsidRPr="00B67961">
        <w:rPr>
          <w:rFonts w:asciiTheme="minorHAnsi" w:hAnsiTheme="minorHAnsi" w:cstheme="minorHAnsi"/>
          <w:b/>
        </w:rPr>
        <w:t>Ρεαλιστικότητα</w:t>
      </w:r>
      <w:proofErr w:type="spellEnd"/>
      <w:r w:rsidRPr="00B67961">
        <w:rPr>
          <w:rFonts w:asciiTheme="minorHAnsi" w:hAnsiTheme="minorHAnsi" w:cstheme="minorHAnsi"/>
          <w:b/>
        </w:rPr>
        <w:t xml:space="preserve"> του χρονοδιαγράμματος.</w:t>
      </w:r>
      <w:r w:rsidRPr="00B67961">
        <w:rPr>
          <w:rFonts w:asciiTheme="minorHAnsi" w:hAnsiTheme="minorHAnsi" w:cstheme="minorHAnsi"/>
        </w:rPr>
        <w:t xml:space="preserve"> Εξετάζεται η </w:t>
      </w:r>
      <w:proofErr w:type="spellStart"/>
      <w:r w:rsidRPr="00B67961">
        <w:rPr>
          <w:rFonts w:asciiTheme="minorHAnsi" w:hAnsiTheme="minorHAnsi" w:cstheme="minorHAnsi"/>
        </w:rPr>
        <w:t>ρεαλιστικότητα</w:t>
      </w:r>
      <w:proofErr w:type="spellEnd"/>
      <w:r w:rsidRPr="00B67961">
        <w:rPr>
          <w:rFonts w:asciiTheme="minorHAnsi" w:hAnsiTheme="minorHAnsi" w:cstheme="minorHAnsi"/>
        </w:rPr>
        <w:t xml:space="preserve"> ολοκλήρωσης της πράξης η οποία εξετάζεται σε σχέση με:</w:t>
      </w:r>
    </w:p>
    <w:p w14:paraId="456A2CE5" w14:textId="77777777" w:rsidR="002D4A01" w:rsidRPr="002D4A01" w:rsidRDefault="002D4A01" w:rsidP="002D4A01">
      <w:pPr>
        <w:spacing w:before="60" w:after="60" w:line="280" w:lineRule="exact"/>
        <w:ind w:leftChars="0" w:left="0" w:firstLineChars="0" w:firstLine="0"/>
        <w:jc w:val="both"/>
        <w:rPr>
          <w:rFonts w:asciiTheme="minorHAnsi" w:hAnsiTheme="minorHAnsi" w:cstheme="minorHAnsi"/>
        </w:rPr>
      </w:pPr>
      <w:r w:rsidRPr="002D4A01">
        <w:rPr>
          <w:rFonts w:asciiTheme="minorHAnsi" w:hAnsiTheme="minorHAnsi" w:cstheme="minorHAnsi"/>
        </w:rPr>
        <w:t>α) το φυσικό αντικείμενο (μέγεθος, πολυπλοκότητα, κ.λπ. της πράξης)</w:t>
      </w:r>
    </w:p>
    <w:p w14:paraId="15493113" w14:textId="77777777" w:rsidR="002D4A01" w:rsidRPr="002D4A01" w:rsidRDefault="002D4A01" w:rsidP="002D4A01">
      <w:pPr>
        <w:spacing w:before="60" w:after="60" w:line="280" w:lineRule="exact"/>
        <w:ind w:leftChars="0" w:left="0" w:firstLineChars="0" w:firstLine="0"/>
        <w:jc w:val="both"/>
        <w:rPr>
          <w:rFonts w:asciiTheme="minorHAnsi" w:hAnsiTheme="minorHAnsi" w:cstheme="minorHAnsi"/>
        </w:rPr>
      </w:pPr>
      <w:r w:rsidRPr="002D4A01">
        <w:rPr>
          <w:rFonts w:asciiTheme="minorHAnsi" w:hAnsiTheme="minorHAnsi" w:cstheme="minorHAnsi"/>
        </w:rPr>
        <w:t>β) την επιλεγμένη μέθοδο υλοποίησης (διαγωνιστική διαδικασία, αυτεπιστασία, επιταγές εισόδου (</w:t>
      </w:r>
      <w:proofErr w:type="spellStart"/>
      <w:r w:rsidRPr="002D4A01">
        <w:rPr>
          <w:rFonts w:asciiTheme="minorHAnsi" w:hAnsiTheme="minorHAnsi" w:cstheme="minorHAnsi"/>
        </w:rPr>
        <w:t>voucher</w:t>
      </w:r>
      <w:proofErr w:type="spellEnd"/>
      <w:r w:rsidRPr="002D4A01">
        <w:rPr>
          <w:rFonts w:asciiTheme="minorHAnsi" w:hAnsiTheme="minorHAnsi" w:cstheme="minorHAnsi"/>
        </w:rPr>
        <w:t xml:space="preserve">), κ.λπ.) </w:t>
      </w:r>
    </w:p>
    <w:p w14:paraId="33EC5E40" w14:textId="77777777" w:rsidR="002D4A01" w:rsidRPr="002D4A01" w:rsidRDefault="002D4A01" w:rsidP="002D4A01">
      <w:pPr>
        <w:spacing w:before="60" w:after="60" w:line="280" w:lineRule="exact"/>
        <w:ind w:leftChars="0" w:left="0" w:firstLineChars="0" w:firstLine="0"/>
        <w:jc w:val="both"/>
        <w:rPr>
          <w:rFonts w:asciiTheme="minorHAnsi" w:hAnsiTheme="minorHAnsi" w:cstheme="minorHAnsi"/>
        </w:rPr>
      </w:pPr>
      <w:r w:rsidRPr="002D4A01">
        <w:rPr>
          <w:rFonts w:asciiTheme="minorHAnsi" w:hAnsiTheme="minorHAnsi" w:cstheme="minorHAnsi"/>
        </w:rPr>
        <w:t xml:space="preserve">γ) το επίπεδο ωριμότητας της πράξης σχετικά με την έκδοση κανονιστικών αποφάσεων που απαιτούνται για την υλοποίηση της πράξης όπως κήρυξη απαλλοτριώσεων, προκήρυξη για επιλογή </w:t>
      </w:r>
      <w:proofErr w:type="spellStart"/>
      <w:r w:rsidRPr="002D4A01">
        <w:rPr>
          <w:rFonts w:asciiTheme="minorHAnsi" w:hAnsiTheme="minorHAnsi" w:cstheme="minorHAnsi"/>
        </w:rPr>
        <w:t>ωφελουμένων</w:t>
      </w:r>
      <w:proofErr w:type="spellEnd"/>
      <w:r w:rsidRPr="002D4A01">
        <w:rPr>
          <w:rFonts w:asciiTheme="minorHAnsi" w:hAnsiTheme="minorHAnsi" w:cstheme="minorHAnsi"/>
        </w:rPr>
        <w:t>, υπουργικές αποφάσεις εφαρμογής κλπ.</w:t>
      </w:r>
    </w:p>
    <w:p w14:paraId="0DE88782" w14:textId="77777777" w:rsidR="002D4A01" w:rsidRPr="002D4A01" w:rsidRDefault="002D4A01" w:rsidP="002D4A01">
      <w:pPr>
        <w:spacing w:before="60" w:after="60" w:line="280" w:lineRule="exact"/>
        <w:ind w:leftChars="0" w:left="0" w:firstLineChars="0" w:firstLine="0"/>
        <w:jc w:val="both"/>
        <w:rPr>
          <w:rFonts w:asciiTheme="minorHAnsi" w:hAnsiTheme="minorHAnsi" w:cstheme="minorHAnsi"/>
        </w:rPr>
      </w:pPr>
      <w:r w:rsidRPr="002D4A01">
        <w:rPr>
          <w:rFonts w:asciiTheme="minorHAnsi" w:hAnsiTheme="minorHAnsi" w:cstheme="minorHAnsi"/>
        </w:rPr>
        <w:t>δ) τους ενδεχόμενους κινδύνους που συνδέονται με την υλοποίηση της πράξης π.χ. αρχαιολογικά ευρήματα, διοικητικές ή δικαστικές εμπλοκές, πιθανές καθυστερήσεις σχετικά με την έκδοση κανονιστικών αποφάσεων που απαιτούνται για την υλοποίηση της πράξης κ.λπ..</w:t>
      </w:r>
    </w:p>
    <w:p w14:paraId="2CA339EE" w14:textId="77777777" w:rsidR="002D4A01" w:rsidRPr="002D4A01" w:rsidRDefault="002D4A01" w:rsidP="002D4A01">
      <w:pPr>
        <w:spacing w:before="60" w:after="60" w:line="280" w:lineRule="exact"/>
        <w:ind w:leftChars="0" w:left="0" w:firstLineChars="0" w:firstLine="0"/>
        <w:jc w:val="both"/>
        <w:rPr>
          <w:rFonts w:asciiTheme="minorHAnsi" w:hAnsiTheme="minorHAnsi" w:cstheme="minorHAnsi"/>
        </w:rPr>
      </w:pPr>
      <w:r w:rsidRPr="002D4A01">
        <w:rPr>
          <w:rFonts w:asciiTheme="minorHAnsi" w:hAnsiTheme="minorHAnsi" w:cstheme="minorHAnsi"/>
        </w:rPr>
        <w:t>Επικουρικά μπορούν να χρησιμοποιηθούν χρονοδιαγράμματα συναφών πράξεων που έχουν υλοποιηθεί, με βάση την πρότερη εμπειρία της ΔΑ και άλλα διαθέσιμα εργαλεία.</w:t>
      </w:r>
    </w:p>
    <w:p w14:paraId="629F39CF" w14:textId="77777777" w:rsidR="00B67961" w:rsidRDefault="00B67961" w:rsidP="00C459F8">
      <w:pPr>
        <w:pStyle w:val="afe"/>
        <w:tabs>
          <w:tab w:val="clear" w:pos="567"/>
          <w:tab w:val="left" w:pos="0"/>
        </w:tabs>
        <w:spacing w:after="120" w:line="280" w:lineRule="exact"/>
        <w:rPr>
          <w:rFonts w:asciiTheme="minorHAnsi" w:hAnsiTheme="minorHAnsi" w:cstheme="minorHAnsi"/>
        </w:rPr>
      </w:pPr>
      <w:r w:rsidRPr="00B67961">
        <w:rPr>
          <w:rFonts w:asciiTheme="minorHAnsi" w:hAnsiTheme="minorHAnsi" w:cstheme="minorHAnsi"/>
        </w:rPr>
        <w:t xml:space="preserve">Τα κριτήρια της </w:t>
      </w:r>
      <w:r>
        <w:rPr>
          <w:rFonts w:asciiTheme="minorHAnsi" w:hAnsiTheme="minorHAnsi" w:cstheme="minorHAnsi"/>
        </w:rPr>
        <w:t>1</w:t>
      </w:r>
      <w:r w:rsidRPr="00B67961">
        <w:rPr>
          <w:rFonts w:asciiTheme="minorHAnsi" w:hAnsiTheme="minorHAnsi" w:cstheme="minorHAnsi"/>
        </w:rPr>
        <w:t>ης Ομάδας μπορεί να είναι είτε Δυαδικά (ναι/όχι) ή Δυαδικά με αντιστοίχιση ποσοτικών τιμών ή Βαθμολογούμενα.</w:t>
      </w:r>
    </w:p>
    <w:p w14:paraId="1179A174" w14:textId="77777777" w:rsidR="00606092" w:rsidRPr="00B67961" w:rsidRDefault="00606092" w:rsidP="00C459F8">
      <w:pPr>
        <w:spacing w:after="120" w:line="280" w:lineRule="exact"/>
        <w:ind w:leftChars="0" w:left="0" w:firstLineChars="0" w:firstLine="0"/>
        <w:jc w:val="both"/>
        <w:rPr>
          <w:rFonts w:asciiTheme="minorHAnsi" w:hAnsiTheme="minorHAnsi" w:cstheme="minorHAnsi"/>
          <w:b/>
        </w:rPr>
      </w:pPr>
      <w:r w:rsidRPr="00B67961">
        <w:rPr>
          <w:rFonts w:asciiTheme="minorHAnsi" w:hAnsiTheme="minorHAnsi" w:cstheme="minorHAnsi"/>
          <w:b/>
        </w:rPr>
        <w:t>2</w:t>
      </w:r>
      <w:r w:rsidRPr="00B67961">
        <w:rPr>
          <w:rFonts w:asciiTheme="minorHAnsi" w:hAnsiTheme="minorHAnsi" w:cstheme="minorHAnsi"/>
          <w:b/>
          <w:vertAlign w:val="superscript"/>
        </w:rPr>
        <w:t xml:space="preserve">η </w:t>
      </w:r>
      <w:r w:rsidRPr="00B67961">
        <w:rPr>
          <w:rFonts w:asciiTheme="minorHAnsi" w:hAnsiTheme="minorHAnsi" w:cstheme="minorHAnsi"/>
          <w:b/>
        </w:rPr>
        <w:t xml:space="preserve">ΟΜΑΔΑ ΚΡΙΤΗΡΙΩΝ: Τήρηση θεσμικού πλαισίου και ενσωμάτωση οριζόντιων πολιτικών  </w:t>
      </w:r>
    </w:p>
    <w:p w14:paraId="02339E29" w14:textId="753E2CEB" w:rsidR="00606092" w:rsidRPr="00312A4B" w:rsidRDefault="00606092" w:rsidP="00312A4B">
      <w:pPr>
        <w:pStyle w:val="afe"/>
        <w:numPr>
          <w:ilvl w:val="0"/>
          <w:numId w:val="28"/>
        </w:numPr>
        <w:spacing w:after="120" w:line="280" w:lineRule="exact"/>
        <w:ind w:left="0" w:firstLine="0"/>
        <w:rPr>
          <w:rFonts w:asciiTheme="minorHAnsi" w:hAnsiTheme="minorHAnsi" w:cstheme="minorHAnsi"/>
        </w:rPr>
      </w:pPr>
      <w:r w:rsidRPr="00B67961">
        <w:rPr>
          <w:rFonts w:asciiTheme="minorHAnsi" w:hAnsiTheme="minorHAnsi" w:cstheme="minorHAnsi"/>
          <w:b/>
        </w:rPr>
        <w:t xml:space="preserve">Τήρηση θεσμικού πλαισίου ως προς τις δημόσιες συμβάσεις έργων, μελετών, προμηθειών και υπηρεσιών. </w:t>
      </w:r>
      <w:r w:rsidRPr="00312A4B">
        <w:rPr>
          <w:rFonts w:asciiTheme="minorHAnsi" w:hAnsiTheme="minorHAnsi" w:cstheme="minorHAnsi"/>
        </w:rPr>
        <w:t xml:space="preserve">Εξετάζεται εάν το προτεινόμενο στο ΤΔΠ θεσμικό πλαίσιο υλοποίησης των </w:t>
      </w:r>
      <w:proofErr w:type="spellStart"/>
      <w:r w:rsidRPr="00312A4B">
        <w:rPr>
          <w:rFonts w:asciiTheme="minorHAnsi" w:hAnsiTheme="minorHAnsi" w:cstheme="minorHAnsi"/>
        </w:rPr>
        <w:t>υποέργων</w:t>
      </w:r>
      <w:proofErr w:type="spellEnd"/>
      <w:r w:rsidRPr="00312A4B">
        <w:rPr>
          <w:rFonts w:asciiTheme="minorHAnsi" w:hAnsiTheme="minorHAnsi" w:cstheme="minorHAnsi"/>
        </w:rPr>
        <w:t xml:space="preserve"> συνάδει με το εθνικό και </w:t>
      </w:r>
      <w:proofErr w:type="spellStart"/>
      <w:r w:rsidRPr="00312A4B">
        <w:rPr>
          <w:rFonts w:asciiTheme="minorHAnsi" w:hAnsiTheme="minorHAnsi" w:cstheme="minorHAnsi"/>
        </w:rPr>
        <w:t>ενωσιακό</w:t>
      </w:r>
      <w:proofErr w:type="spellEnd"/>
      <w:r w:rsidRPr="00312A4B">
        <w:rPr>
          <w:rFonts w:asciiTheme="minorHAnsi" w:hAnsiTheme="minorHAnsi" w:cstheme="minorHAnsi"/>
        </w:rPr>
        <w:t xml:space="preserve"> δίκαιο ως προς τις διαδικασίες ανάθεσης δημόσιων συμβάσεων.</w:t>
      </w:r>
    </w:p>
    <w:p w14:paraId="1BA8AC99" w14:textId="77777777" w:rsidR="007142C9" w:rsidRPr="007142C9" w:rsidRDefault="007142C9" w:rsidP="007142C9">
      <w:pPr>
        <w:pStyle w:val="afe"/>
        <w:tabs>
          <w:tab w:val="clear" w:pos="567"/>
          <w:tab w:val="left" w:pos="0"/>
        </w:tabs>
        <w:spacing w:after="120" w:line="280" w:lineRule="exact"/>
        <w:rPr>
          <w:rFonts w:asciiTheme="minorHAnsi" w:hAnsiTheme="minorHAnsi" w:cstheme="minorHAnsi"/>
        </w:rPr>
      </w:pPr>
      <w:r w:rsidRPr="007142C9">
        <w:rPr>
          <w:rFonts w:asciiTheme="minorHAnsi" w:hAnsiTheme="minorHAnsi" w:cstheme="minorHAnsi"/>
        </w:rPr>
        <w:t>Εφόσον έχουν προηγηθεί της πρότασης σχετικές ενέργειες, εξετάζεται εάν ο δικαιούχος έχει τηρήσει μέχρι τη στιγμή της υποβολής της πρότασης τους κατά περίπτωση ισχύοντες εθνικούς και κοινοτικούς κανόνες για την προτεινόμενη πράξη.</w:t>
      </w:r>
    </w:p>
    <w:p w14:paraId="30F238A2" w14:textId="77777777" w:rsidR="007142C9" w:rsidRPr="007142C9" w:rsidRDefault="007142C9" w:rsidP="007142C9">
      <w:pPr>
        <w:pStyle w:val="afe"/>
        <w:tabs>
          <w:tab w:val="clear" w:pos="567"/>
          <w:tab w:val="left" w:pos="0"/>
        </w:tabs>
        <w:spacing w:after="120" w:line="280" w:lineRule="exact"/>
        <w:rPr>
          <w:rFonts w:asciiTheme="minorHAnsi" w:hAnsiTheme="minorHAnsi" w:cstheme="minorHAnsi"/>
        </w:rPr>
      </w:pPr>
      <w:r w:rsidRPr="007142C9">
        <w:rPr>
          <w:rFonts w:asciiTheme="minorHAnsi" w:hAnsiTheme="minorHAnsi" w:cstheme="minorHAnsi"/>
        </w:rPr>
        <w:t xml:space="preserve">Για τις περιπτώσεις ανάθεσης δημοσίων συμβάσεων εφαρμόζονται, τα προβλεπόμενα στις διαδικασίες έγκρισης σταδίων δημοσίων συμβάσεων του Εγχειριδίου Διαδικασιών του ΣΔΕ. Στις περιπτώσεις που κατά τη διαδικασία της εξέτασης των σταδίων δημοσίων συμβάσεων εντοπιστεί παρατυπία, στη διατύπωση γνώμης ορίζονται τα προτεινόμενα διορθωτικά μέτρα ή το ποσοστό της κατ’ αποκοπή διόρθωσης που επιβάλλεται από τη ΔΑ, λαμβάνοντας υπόψη τα ειδικά οριζόμενα στην απόφαση της Επιτροπής C (2019) 3452 </w:t>
      </w:r>
      <w:proofErr w:type="spellStart"/>
      <w:r w:rsidRPr="007142C9">
        <w:rPr>
          <w:rFonts w:asciiTheme="minorHAnsi" w:hAnsiTheme="minorHAnsi" w:cstheme="minorHAnsi"/>
        </w:rPr>
        <w:t>final</w:t>
      </w:r>
      <w:proofErr w:type="spellEnd"/>
      <w:r w:rsidRPr="007142C9">
        <w:rPr>
          <w:rFonts w:asciiTheme="minorHAnsi" w:hAnsiTheme="minorHAnsi" w:cstheme="minorHAnsi"/>
        </w:rPr>
        <w:t xml:space="preserve">/14.5.2019 (κατευθυντήριες γραμμές της ΕΕ για δημοσιονομικές διορθώσεις σε δημόσιες συμβάσεις). </w:t>
      </w:r>
    </w:p>
    <w:p w14:paraId="6D4E288F" w14:textId="39F8C9E6" w:rsidR="007142C9" w:rsidRPr="00B67961" w:rsidRDefault="007142C9" w:rsidP="007142C9">
      <w:pPr>
        <w:pStyle w:val="afe"/>
        <w:tabs>
          <w:tab w:val="clear" w:pos="567"/>
          <w:tab w:val="left" w:pos="0"/>
        </w:tabs>
        <w:spacing w:after="120" w:line="280" w:lineRule="exact"/>
        <w:rPr>
          <w:rFonts w:asciiTheme="minorHAnsi" w:hAnsiTheme="minorHAnsi" w:cstheme="minorHAnsi"/>
        </w:rPr>
      </w:pPr>
      <w:r w:rsidRPr="007142C9">
        <w:rPr>
          <w:rFonts w:asciiTheme="minorHAnsi" w:hAnsiTheme="minorHAnsi" w:cstheme="minorHAnsi"/>
        </w:rPr>
        <w:t xml:space="preserve">Για τις </w:t>
      </w:r>
      <w:proofErr w:type="spellStart"/>
      <w:r w:rsidRPr="007142C9">
        <w:rPr>
          <w:rFonts w:asciiTheme="minorHAnsi" w:hAnsiTheme="minorHAnsi" w:cstheme="minorHAnsi"/>
        </w:rPr>
        <w:t>τμηματοποιημένες</w:t>
      </w:r>
      <w:proofErr w:type="spellEnd"/>
      <w:r w:rsidRPr="007142C9">
        <w:rPr>
          <w:rFonts w:asciiTheme="minorHAnsi" w:hAnsiTheme="minorHAnsi" w:cstheme="minorHAnsi"/>
        </w:rPr>
        <w:t xml:space="preserve"> πράξεις δεν απαιτείται εκ νέου έλεγχος της διαδικασίας </w:t>
      </w:r>
      <w:proofErr w:type="spellStart"/>
      <w:r w:rsidRPr="007142C9">
        <w:rPr>
          <w:rFonts w:asciiTheme="minorHAnsi" w:hAnsiTheme="minorHAnsi" w:cstheme="minorHAnsi"/>
        </w:rPr>
        <w:t>συμβασιοποίησης</w:t>
      </w:r>
      <w:proofErr w:type="spellEnd"/>
      <w:r w:rsidRPr="007142C9">
        <w:rPr>
          <w:rFonts w:asciiTheme="minorHAnsi" w:hAnsiTheme="minorHAnsi" w:cstheme="minorHAnsi"/>
        </w:rPr>
        <w:t xml:space="preserve"> των εν εξελίξει συμβάσεων. Ισχύουν οι προεγκρίσεις που διενεργήθηκαν κατά την ΠΠ 2014-2021. </w:t>
      </w:r>
    </w:p>
    <w:p w14:paraId="521CA036" w14:textId="7248E6F6" w:rsidR="007142C9" w:rsidRPr="00E37E55" w:rsidRDefault="00606092" w:rsidP="00E37E55">
      <w:pPr>
        <w:pStyle w:val="afe"/>
        <w:numPr>
          <w:ilvl w:val="0"/>
          <w:numId w:val="28"/>
        </w:numPr>
        <w:spacing w:after="120" w:line="280" w:lineRule="exact"/>
        <w:ind w:left="0" w:firstLine="0"/>
        <w:rPr>
          <w:rFonts w:asciiTheme="minorHAnsi" w:hAnsiTheme="minorHAnsi" w:cstheme="minorHAnsi"/>
        </w:rPr>
      </w:pPr>
      <w:r w:rsidRPr="00B67961">
        <w:rPr>
          <w:rFonts w:asciiTheme="minorHAnsi" w:hAnsiTheme="minorHAnsi" w:cstheme="minorHAnsi"/>
          <w:b/>
        </w:rPr>
        <w:t>Τήρηση θεσμικού πλαισίου πλην δημοσίων συμβάσεων</w:t>
      </w:r>
      <w:r w:rsidR="00C21DD7">
        <w:rPr>
          <w:rFonts w:asciiTheme="minorHAnsi" w:hAnsiTheme="minorHAnsi" w:cstheme="minorHAnsi"/>
          <w:b/>
        </w:rPr>
        <w:t xml:space="preserve">, </w:t>
      </w:r>
      <w:r w:rsidR="00C21DD7" w:rsidRPr="00C21DD7">
        <w:rPr>
          <w:rFonts w:asciiTheme="minorHAnsi" w:hAnsiTheme="minorHAnsi" w:cstheme="minorHAnsi"/>
          <w:b/>
        </w:rPr>
        <w:t>λαμβάνοντας υπόψη τον Χάρτη Θεμελιωδών Δικαιωμάτων της Ευρωπαϊκής Ένωσης</w:t>
      </w:r>
      <w:r w:rsidRPr="00B67961">
        <w:rPr>
          <w:rFonts w:asciiTheme="minorHAnsi" w:hAnsiTheme="minorHAnsi" w:cstheme="minorHAnsi"/>
          <w:b/>
        </w:rPr>
        <w:t xml:space="preserve">. </w:t>
      </w:r>
      <w:r w:rsidRPr="00E37E55">
        <w:rPr>
          <w:rFonts w:asciiTheme="minorHAnsi" w:hAnsiTheme="minorHAnsi" w:cstheme="minorHAnsi"/>
        </w:rPr>
        <w:t xml:space="preserve">Για τις περιπτώσεις που δεν εμπίπτουν στους κανόνες δημοσίων συμβάσεων εξετάζεται η τήρηση του ειδικότερου πλαισίου που θεσπίζεται για τις ανάγκες διαχείρισης, παρακολούθησης, ελέγχου και εφαρμογής συγκεκριμένου τύπου πράξεων/ </w:t>
      </w:r>
      <w:proofErr w:type="spellStart"/>
      <w:r w:rsidRPr="00E37E55">
        <w:rPr>
          <w:rFonts w:asciiTheme="minorHAnsi" w:hAnsiTheme="minorHAnsi" w:cstheme="minorHAnsi"/>
        </w:rPr>
        <w:t>υποέργων</w:t>
      </w:r>
      <w:proofErr w:type="spellEnd"/>
      <w:r w:rsidRPr="00E37E55">
        <w:rPr>
          <w:rFonts w:asciiTheme="minorHAnsi" w:hAnsiTheme="minorHAnsi" w:cstheme="minorHAnsi"/>
        </w:rPr>
        <w:t xml:space="preserve">.  </w:t>
      </w:r>
      <w:r w:rsidR="007142C9" w:rsidRPr="00E37E55">
        <w:rPr>
          <w:rFonts w:asciiTheme="minorHAnsi" w:hAnsiTheme="minorHAnsi" w:cstheme="minorHAnsi"/>
        </w:rPr>
        <w:t xml:space="preserve">Εξετάζεται δηλαδή, εάν η υλοποίηση της προτεινόμενης πράξης/ </w:t>
      </w:r>
      <w:proofErr w:type="spellStart"/>
      <w:r w:rsidR="007142C9" w:rsidRPr="00E37E55">
        <w:rPr>
          <w:rFonts w:asciiTheme="minorHAnsi" w:hAnsiTheme="minorHAnsi" w:cstheme="minorHAnsi"/>
        </w:rPr>
        <w:t>υποέργου</w:t>
      </w:r>
      <w:proofErr w:type="spellEnd"/>
      <w:r w:rsidR="007142C9" w:rsidRPr="00E37E55">
        <w:rPr>
          <w:rFonts w:asciiTheme="minorHAnsi" w:hAnsiTheme="minorHAnsi" w:cstheme="minorHAnsi"/>
        </w:rPr>
        <w:t xml:space="preserve"> σχεδιάστηκε κατά τρόπο συμβατό με τα οριζόμενα στο εκάστοτε θεσμικό πλαίσιο.</w:t>
      </w:r>
      <w:r w:rsidR="00E3255C" w:rsidRPr="00E37E55">
        <w:rPr>
          <w:rFonts w:asciiTheme="minorHAnsi" w:hAnsiTheme="minorHAnsi" w:cstheme="minorHAnsi"/>
        </w:rPr>
        <w:t xml:space="preserve"> </w:t>
      </w:r>
      <w:r w:rsidR="00E37E55">
        <w:rPr>
          <w:rFonts w:asciiTheme="minorHAnsi" w:hAnsiTheme="minorHAnsi" w:cstheme="minorHAnsi"/>
        </w:rPr>
        <w:t>Εξετάζεται η</w:t>
      </w:r>
      <w:r w:rsidR="00E37E55" w:rsidRPr="00E37E55">
        <w:rPr>
          <w:rFonts w:asciiTheme="minorHAnsi" w:hAnsiTheme="minorHAnsi" w:cstheme="minorHAnsi"/>
        </w:rPr>
        <w:t xml:space="preserve"> δέσμευση του Δικαιούχου, στο ΤΔΠ, για τήρηση των όρων του Χάρτη Θεμελιωδών Δικαιωμάτων της Ευρωπαϊκής Ένωσης.</w:t>
      </w:r>
    </w:p>
    <w:p w14:paraId="73CF0417" w14:textId="4BA16519" w:rsidR="00606092" w:rsidRPr="00A35D53" w:rsidRDefault="00606092" w:rsidP="00C459F8">
      <w:pPr>
        <w:pStyle w:val="afe"/>
        <w:numPr>
          <w:ilvl w:val="0"/>
          <w:numId w:val="28"/>
        </w:numPr>
        <w:spacing w:after="120" w:line="280" w:lineRule="exact"/>
        <w:ind w:left="0" w:firstLine="0"/>
        <w:rPr>
          <w:rFonts w:asciiTheme="minorHAnsi" w:hAnsiTheme="minorHAnsi" w:cstheme="minorHAnsi"/>
          <w:b/>
        </w:rPr>
      </w:pPr>
      <w:r w:rsidRPr="00B67961">
        <w:rPr>
          <w:rFonts w:asciiTheme="minorHAnsi" w:hAnsiTheme="minorHAnsi" w:cstheme="minorHAnsi"/>
          <w:b/>
        </w:rPr>
        <w:t xml:space="preserve">Συμβατότητα της πράξης με τους κανόνες του ανταγωνισμού και των κρατικών ενισχύσεων. </w:t>
      </w:r>
      <w:r w:rsidRPr="00B67961">
        <w:rPr>
          <w:rFonts w:asciiTheme="minorHAnsi" w:hAnsiTheme="minorHAnsi" w:cstheme="minorHAnsi"/>
        </w:rPr>
        <w:t>Εξετάζεται εάν η πράξη είναι συμβατή με τους κανόνες του ανταγωνισμ</w:t>
      </w:r>
      <w:r w:rsidR="00B67961" w:rsidRPr="00B67961">
        <w:rPr>
          <w:rFonts w:asciiTheme="minorHAnsi" w:hAnsiTheme="minorHAnsi" w:cstheme="minorHAnsi"/>
        </w:rPr>
        <w:t>ού και των κρατικών ενισχύσεων.</w:t>
      </w:r>
    </w:p>
    <w:p w14:paraId="09B05A09" w14:textId="767F710C" w:rsidR="00A35D53" w:rsidRPr="00A35D53" w:rsidRDefault="00A35D53" w:rsidP="00A35D53">
      <w:pPr>
        <w:pStyle w:val="afe"/>
        <w:tabs>
          <w:tab w:val="clear" w:pos="567"/>
          <w:tab w:val="left" w:pos="0"/>
        </w:tabs>
        <w:spacing w:after="120" w:line="280" w:lineRule="exact"/>
        <w:rPr>
          <w:rFonts w:asciiTheme="minorHAnsi" w:hAnsiTheme="minorHAnsi" w:cstheme="minorHAnsi"/>
        </w:rPr>
      </w:pPr>
      <w:r w:rsidRPr="00A35D53">
        <w:rPr>
          <w:rFonts w:asciiTheme="minorHAnsi" w:hAnsiTheme="minorHAnsi" w:cstheme="minorHAnsi"/>
        </w:rPr>
        <w:t>Στην περίπτωση που η πράξη είναι κρατική ενίσχυση θα πρέπει να αποτυπώνονται οι ενέργειες στις οποίες έχει προβεί ο δικαιούχος ώστε να διασφαλίσει εκ των προτέρων το συμβιβάσιμο της χορηγούμενης ενίσχυσης με το δίκαιο του ανταγωνισμού περί κρατικών ενισχύσεων. Λαμβάνοντας υπόψη ότι η έννοια της κρατικής ενίσχυσης είναι μία αντικειμενική και νομική έννοια που ορίζεται απευθείας από την Συνθήκη και ερμηνεύεται από το Δικαστήριο της Ευρωπαϊκής Ένωσης, στο συνημμένο Παράρτημα ΙΙΙ δίνονται κατευθύνσεις / οδηγίες ώστε να εξετάζεται εάν η πράξη είναι κρατική ενίσχυση. Στην περίπτωση που η πράξη δεν είναι κρατική ενίσχυση θεωρείται ότι ικανοποιείται το κριτήριο.</w:t>
      </w:r>
    </w:p>
    <w:p w14:paraId="67DCDEEA" w14:textId="77777777" w:rsidR="00606092" w:rsidRPr="00B67961" w:rsidRDefault="00606092" w:rsidP="00C459F8">
      <w:pPr>
        <w:pStyle w:val="afe"/>
        <w:numPr>
          <w:ilvl w:val="0"/>
          <w:numId w:val="28"/>
        </w:numPr>
        <w:spacing w:after="120" w:line="280" w:lineRule="exact"/>
        <w:ind w:left="0" w:firstLine="0"/>
        <w:rPr>
          <w:rFonts w:asciiTheme="minorHAnsi" w:hAnsiTheme="minorHAnsi" w:cstheme="minorHAnsi"/>
        </w:rPr>
      </w:pPr>
      <w:r w:rsidRPr="00B67961">
        <w:rPr>
          <w:rFonts w:asciiTheme="minorHAnsi" w:hAnsiTheme="minorHAnsi" w:cstheme="minorHAnsi"/>
          <w:b/>
        </w:rPr>
        <w:t>Αειφόρος ανάπτυξη.</w:t>
      </w:r>
      <w:r w:rsidRPr="00B67961">
        <w:rPr>
          <w:rFonts w:asciiTheme="minorHAnsi" w:hAnsiTheme="minorHAnsi" w:cstheme="minorHAnsi"/>
        </w:rPr>
        <w:t xml:space="preserve"> Εξετάζεται με ποιο τρόπο η προτεινόμενη πράξη σέβεται τις αρχές της αειφόρου ανάπτυξης ειδικότερα σε σχέση με τους όρους, περιορισμούς και κατευθύνσεις της εγκεκριμένης Στρατηγικής Μελέτης Περιβαλλοντικών Επιπτώσεων κάθε Προγράμματος.</w:t>
      </w:r>
    </w:p>
    <w:p w14:paraId="1F609AE4" w14:textId="77777777" w:rsidR="00606092" w:rsidRPr="00B67961" w:rsidRDefault="00606092" w:rsidP="00C459F8">
      <w:pPr>
        <w:pStyle w:val="afe"/>
        <w:numPr>
          <w:ilvl w:val="0"/>
          <w:numId w:val="14"/>
        </w:numPr>
        <w:tabs>
          <w:tab w:val="clear" w:pos="567"/>
          <w:tab w:val="left" w:pos="426"/>
        </w:tabs>
        <w:spacing w:after="120" w:line="280" w:lineRule="exact"/>
        <w:ind w:left="0" w:firstLine="0"/>
        <w:rPr>
          <w:rFonts w:asciiTheme="minorHAnsi" w:hAnsiTheme="minorHAnsi" w:cstheme="minorHAnsi"/>
        </w:rPr>
      </w:pPr>
      <w:r w:rsidRPr="00B67961">
        <w:rPr>
          <w:rFonts w:asciiTheme="minorHAnsi" w:hAnsiTheme="minorHAnsi" w:cstheme="minorHAnsi"/>
          <w:b/>
        </w:rPr>
        <w:t>Ενίσχυση της κλιματικής ανθεκτικότητας.</w:t>
      </w:r>
      <w:r w:rsidRPr="00B67961">
        <w:rPr>
          <w:rFonts w:asciiTheme="minorHAnsi" w:hAnsiTheme="minorHAnsi" w:cstheme="minorHAnsi"/>
        </w:rPr>
        <w:t xml:space="preserve"> Το κριτήριο αυτό εφαρμόζεται σε έργα υποδομής με αναμενόμενη διάρκεια ζωής τουλάχιστον 5 ετών. Εξετάζεται η διασφάλιση της κλιματικής ανθεκτικότητας της προτεινόμενης υποδομής, σύμφωνα με την Ανακοίνωση της Επιτροπής «Τεχνικές κατευθυντήριες οδηγίες σχετικά με την ενίσχυση της ανθεκτικότητας των υποδομών στην κλιματική αλλαγή κατά την περίοδο 2021-2027» (2021/C 373/01) και με τις περαιτέρω κατευθύνσεις που θα δοθούν από την ΕΑΣ.</w:t>
      </w:r>
    </w:p>
    <w:p w14:paraId="7EAE9588" w14:textId="661726CC" w:rsidR="00354EA7" w:rsidRPr="00354EA7" w:rsidRDefault="00606092" w:rsidP="00A70143">
      <w:pPr>
        <w:pStyle w:val="afe"/>
        <w:numPr>
          <w:ilvl w:val="0"/>
          <w:numId w:val="14"/>
        </w:numPr>
        <w:tabs>
          <w:tab w:val="clear" w:pos="567"/>
          <w:tab w:val="left" w:pos="426"/>
        </w:tabs>
        <w:spacing w:after="120" w:line="280" w:lineRule="exact"/>
        <w:ind w:left="0" w:firstLine="0"/>
        <w:rPr>
          <w:rFonts w:asciiTheme="minorHAnsi" w:hAnsiTheme="minorHAnsi" w:cstheme="minorHAnsi"/>
        </w:rPr>
      </w:pPr>
      <w:r w:rsidRPr="00354EA7">
        <w:rPr>
          <w:rFonts w:asciiTheme="minorHAnsi" w:hAnsiTheme="minorHAnsi" w:cstheme="minorHAnsi"/>
          <w:b/>
        </w:rPr>
        <w:t xml:space="preserve">Προάσπιση και προαγωγή της ισότητας μεταξύ ανδρών και γυναικών. </w:t>
      </w:r>
      <w:r w:rsidRPr="00354EA7">
        <w:rPr>
          <w:rFonts w:asciiTheme="minorHAnsi" w:hAnsiTheme="minorHAnsi" w:cstheme="minorHAnsi"/>
        </w:rPr>
        <w:t>Εξετάζεται εάν η προτεινόμενη πράξη έχει διαφορετικό αντίκτυπο στις γυναίκες και στους άντρες.</w:t>
      </w:r>
      <w:r w:rsidR="00354EA7">
        <w:rPr>
          <w:rFonts w:asciiTheme="minorHAnsi" w:hAnsiTheme="minorHAnsi" w:cstheme="minorHAnsi"/>
        </w:rPr>
        <w:t xml:space="preserve"> </w:t>
      </w:r>
      <w:r w:rsidR="00354EA7" w:rsidRPr="00354EA7">
        <w:rPr>
          <w:rFonts w:asciiTheme="minorHAnsi" w:hAnsiTheme="minorHAnsi" w:cstheme="minorHAnsi"/>
        </w:rPr>
        <w:t xml:space="preserve">Σημειώνεται ότι η αρχή της ισότητας δεν αποκλείει τη διατήρηση ή τη θέσπιση μέτρων που προβλέπουν ειδικά πλεονεκτήματα υπέρ του </w:t>
      </w:r>
      <w:proofErr w:type="spellStart"/>
      <w:r w:rsidR="00354EA7" w:rsidRPr="00354EA7">
        <w:rPr>
          <w:rFonts w:asciiTheme="minorHAnsi" w:hAnsiTheme="minorHAnsi" w:cstheme="minorHAnsi"/>
        </w:rPr>
        <w:t>υποεκπροσωπούμενου</w:t>
      </w:r>
      <w:proofErr w:type="spellEnd"/>
      <w:r w:rsidR="00354EA7" w:rsidRPr="00354EA7">
        <w:rPr>
          <w:rFonts w:asciiTheme="minorHAnsi" w:hAnsiTheme="minorHAnsi" w:cstheme="minorHAnsi"/>
        </w:rPr>
        <w:t xml:space="preserve"> φύλου. Εξετάζεται εάν η πράξη συνεκτιμά και υπερασπίζει την ισότητα μεταξύ ανδρών και γυναικών και ενσωματώνει τη διάσταση του φύλου. Η θετική απάντηση («ΝΑΙ») του κριτηρίου εξασφαλίζεται  και στην περίπτωση που η πράξη αφορά στο σύνολο του πληθυσμού και ως εκ τούτου ωφελούνται με τον ίδιο τρόπο οι γυναίκες και οι άνδρες, χωρίς καμία διάκριση.</w:t>
      </w:r>
    </w:p>
    <w:p w14:paraId="4B58E99A" w14:textId="77777777" w:rsidR="00606092" w:rsidRPr="00B67961" w:rsidRDefault="00606092" w:rsidP="00C459F8">
      <w:pPr>
        <w:pStyle w:val="afe"/>
        <w:numPr>
          <w:ilvl w:val="0"/>
          <w:numId w:val="14"/>
        </w:numPr>
        <w:tabs>
          <w:tab w:val="clear" w:pos="567"/>
          <w:tab w:val="left" w:pos="426"/>
        </w:tabs>
        <w:spacing w:before="360" w:after="120" w:line="280" w:lineRule="exact"/>
        <w:ind w:left="0" w:firstLine="0"/>
        <w:rPr>
          <w:rFonts w:asciiTheme="minorHAnsi" w:hAnsiTheme="minorHAnsi" w:cstheme="minorHAnsi"/>
        </w:rPr>
      </w:pPr>
      <w:r w:rsidRPr="00B67961">
        <w:rPr>
          <w:rFonts w:asciiTheme="minorHAnsi" w:hAnsiTheme="minorHAnsi" w:cstheme="minorHAnsi"/>
          <w:b/>
        </w:rPr>
        <w:t xml:space="preserve">Αποτροπή κάθε διάκρισης λόγω φύλου, φυλετικής ή </w:t>
      </w:r>
      <w:proofErr w:type="spellStart"/>
      <w:r w:rsidRPr="00B67961">
        <w:rPr>
          <w:rFonts w:asciiTheme="minorHAnsi" w:hAnsiTheme="minorHAnsi" w:cstheme="minorHAnsi"/>
          <w:b/>
        </w:rPr>
        <w:t>εθνοτικής</w:t>
      </w:r>
      <w:proofErr w:type="spellEnd"/>
      <w:r w:rsidRPr="00B67961">
        <w:rPr>
          <w:rFonts w:asciiTheme="minorHAnsi" w:hAnsiTheme="minorHAnsi" w:cstheme="minorHAnsi"/>
          <w:b/>
        </w:rPr>
        <w:t xml:space="preserve"> καταγωγής, θρησκείας ή πεποιθήσεων, αναπηρίας, ηλικίας ή γενετήσιου προσανατολισμού.</w:t>
      </w:r>
      <w:r w:rsidRPr="00B67961">
        <w:rPr>
          <w:rFonts w:asciiTheme="minorHAnsi" w:hAnsiTheme="minorHAnsi" w:cstheme="minorHAnsi"/>
        </w:rPr>
        <w:t xml:space="preserve"> Εξετάζεται εάν η προτεινόμενη πράξη αποτρέπει κάθε διάκριση λόγω φύλου, φυλετικής ή </w:t>
      </w:r>
      <w:proofErr w:type="spellStart"/>
      <w:r w:rsidRPr="00B67961">
        <w:rPr>
          <w:rFonts w:asciiTheme="minorHAnsi" w:hAnsiTheme="minorHAnsi" w:cstheme="minorHAnsi"/>
        </w:rPr>
        <w:t>εθνοτικής</w:t>
      </w:r>
      <w:proofErr w:type="spellEnd"/>
      <w:r w:rsidRPr="00B67961">
        <w:rPr>
          <w:rFonts w:asciiTheme="minorHAnsi" w:hAnsiTheme="minorHAnsi" w:cstheme="minorHAnsi"/>
        </w:rPr>
        <w:t xml:space="preserve"> καταγωγής, θρησκείας ή πεποιθήσεων, αναπηρίας, ηλικίας ή γενετήσιου προσανατολισμού. </w:t>
      </w:r>
    </w:p>
    <w:p w14:paraId="60FBE435" w14:textId="239DEA49" w:rsidR="0048272F" w:rsidRPr="0048272F" w:rsidRDefault="00606092" w:rsidP="00A70143">
      <w:pPr>
        <w:pStyle w:val="af8"/>
        <w:numPr>
          <w:ilvl w:val="0"/>
          <w:numId w:val="9"/>
        </w:numPr>
        <w:tabs>
          <w:tab w:val="left" w:pos="0"/>
          <w:tab w:val="left" w:pos="567"/>
        </w:tabs>
        <w:spacing w:before="360" w:after="120" w:line="280" w:lineRule="exact"/>
        <w:ind w:leftChars="0" w:left="0" w:firstLineChars="0" w:firstLine="0"/>
        <w:jc w:val="both"/>
        <w:rPr>
          <w:rFonts w:asciiTheme="minorHAnsi" w:hAnsiTheme="minorHAnsi" w:cstheme="minorHAnsi"/>
        </w:rPr>
      </w:pPr>
      <w:r w:rsidRPr="0048272F">
        <w:rPr>
          <w:rFonts w:asciiTheme="minorHAnsi" w:hAnsiTheme="minorHAnsi" w:cstheme="minorHAnsi"/>
          <w:b/>
        </w:rPr>
        <w:t xml:space="preserve">Εξασφάλιση της προσβασιμότητας των ατόμων με αναπηρία. </w:t>
      </w:r>
      <w:r w:rsidRPr="0048272F">
        <w:rPr>
          <w:rFonts w:asciiTheme="minorHAnsi" w:hAnsiTheme="minorHAnsi" w:cstheme="minorHAnsi"/>
        </w:rPr>
        <w:t>Εξετάζεται πώς η πράξη διασφαλίζει την προσβασιμότητα των ατόμων με αναπηρία σύμφωνα με το ισχύον θεσμικό πλαίσιο.</w:t>
      </w:r>
      <w:r w:rsidRPr="00B67961">
        <w:rPr>
          <w:rFonts w:asciiTheme="minorHAnsi" w:hAnsiTheme="minorHAnsi" w:cstheme="minorHAnsi"/>
        </w:rPr>
        <w:t xml:space="preserve"> </w:t>
      </w:r>
      <w:r w:rsidR="0048272F" w:rsidRPr="0048272F">
        <w:rPr>
          <w:rFonts w:asciiTheme="minorHAnsi" w:hAnsiTheme="minorHAnsi" w:cstheme="minorHAnsi"/>
        </w:rPr>
        <w:t>Σε περίπτωση κατά την οποία έχει ήδη αρχίσει η υλοποίηση της πράξης και δεν έχει γίνει πρόβλεψη για τα ΑΜΕΑ, εφόσον απαιτείται από τη φύση της πράξης και την κείμενη νομοθεσία, η θετική αξιολόγηση θα πρέπει να τεκμηριώνεται με τη δέσμευση του δυνητικού δικαιούχου ότι θα αναλάβει όλες τις δαπάνες προσαρμογής για εξασφάλιση προσβασιμότητας για ΑΜΕΑ με δικά του έξοδα.</w:t>
      </w:r>
    </w:p>
    <w:p w14:paraId="3A6EAF94" w14:textId="77777777" w:rsidR="0048272F" w:rsidRPr="0048272F" w:rsidRDefault="0048272F" w:rsidP="0048272F">
      <w:pPr>
        <w:pStyle w:val="afe"/>
        <w:tabs>
          <w:tab w:val="clear" w:pos="567"/>
          <w:tab w:val="left" w:pos="0"/>
        </w:tabs>
        <w:spacing w:after="120" w:line="280" w:lineRule="exact"/>
        <w:rPr>
          <w:rFonts w:asciiTheme="minorHAnsi" w:hAnsiTheme="minorHAnsi" w:cstheme="minorHAnsi"/>
        </w:rPr>
      </w:pPr>
      <w:r w:rsidRPr="0048272F">
        <w:rPr>
          <w:rFonts w:asciiTheme="minorHAnsi" w:hAnsiTheme="minorHAnsi" w:cstheme="minorHAnsi"/>
        </w:rPr>
        <w:t>Ειδικά για το εν λόγω κριτήριο διευκρινίζεται ότι η θετική απάντηση («ΝΑΙ») καλύπτει τις ακόλουθες περιπτώσεις:</w:t>
      </w:r>
    </w:p>
    <w:p w14:paraId="435290F0" w14:textId="77777777" w:rsidR="0048272F" w:rsidRPr="0048272F" w:rsidRDefault="0048272F" w:rsidP="0048272F">
      <w:pPr>
        <w:pStyle w:val="afe"/>
        <w:numPr>
          <w:ilvl w:val="0"/>
          <w:numId w:val="34"/>
        </w:numPr>
        <w:tabs>
          <w:tab w:val="clear" w:pos="567"/>
          <w:tab w:val="left" w:pos="0"/>
        </w:tabs>
        <w:spacing w:after="120" w:line="280" w:lineRule="exact"/>
        <w:rPr>
          <w:rFonts w:asciiTheme="minorHAnsi" w:hAnsiTheme="minorHAnsi" w:cstheme="minorHAnsi"/>
        </w:rPr>
      </w:pPr>
      <w:r w:rsidRPr="0048272F">
        <w:rPr>
          <w:rFonts w:asciiTheme="minorHAnsi" w:hAnsiTheme="minorHAnsi" w:cstheme="minorHAnsi"/>
        </w:rPr>
        <w:t xml:space="preserve">Στην πράξη περιλαμβάνονται όλες οι απαιτήσεις, σύμφωνα με το ισχύον θεσμικό πλαίσιο, ώστε να εξασφαλίζεται η προσβασιμότητα στα </w:t>
      </w:r>
      <w:proofErr w:type="spellStart"/>
      <w:r w:rsidRPr="0048272F">
        <w:rPr>
          <w:rFonts w:asciiTheme="minorHAnsi" w:hAnsiTheme="minorHAnsi" w:cstheme="minorHAnsi"/>
        </w:rPr>
        <w:t>ΑμεΑ</w:t>
      </w:r>
      <w:proofErr w:type="spellEnd"/>
      <w:r w:rsidRPr="0048272F">
        <w:rPr>
          <w:rFonts w:asciiTheme="minorHAnsi" w:hAnsiTheme="minorHAnsi" w:cstheme="minorHAnsi"/>
        </w:rPr>
        <w:t>.</w:t>
      </w:r>
    </w:p>
    <w:p w14:paraId="518F2EAA" w14:textId="77777777" w:rsidR="0048272F" w:rsidRPr="0048272F" w:rsidRDefault="0048272F" w:rsidP="0048272F">
      <w:pPr>
        <w:pStyle w:val="afe"/>
        <w:numPr>
          <w:ilvl w:val="0"/>
          <w:numId w:val="34"/>
        </w:numPr>
        <w:tabs>
          <w:tab w:val="clear" w:pos="567"/>
          <w:tab w:val="left" w:pos="0"/>
        </w:tabs>
        <w:spacing w:after="120" w:line="280" w:lineRule="exact"/>
        <w:rPr>
          <w:rFonts w:asciiTheme="minorHAnsi" w:hAnsiTheme="minorHAnsi" w:cstheme="minorHAnsi"/>
        </w:rPr>
      </w:pPr>
      <w:r w:rsidRPr="0048272F">
        <w:rPr>
          <w:rFonts w:asciiTheme="minorHAnsi" w:hAnsiTheme="minorHAnsi" w:cstheme="minorHAnsi"/>
        </w:rPr>
        <w:t xml:space="preserve">Δεν προβλέπονται απαιτήσεις για την εξασφάλιση της προσβασιμότητας στα </w:t>
      </w:r>
      <w:proofErr w:type="spellStart"/>
      <w:r w:rsidRPr="0048272F">
        <w:rPr>
          <w:rFonts w:asciiTheme="minorHAnsi" w:hAnsiTheme="minorHAnsi" w:cstheme="minorHAnsi"/>
        </w:rPr>
        <w:t>ΑμεΑ</w:t>
      </w:r>
      <w:proofErr w:type="spellEnd"/>
      <w:r w:rsidRPr="0048272F">
        <w:rPr>
          <w:rFonts w:asciiTheme="minorHAnsi" w:hAnsiTheme="minorHAnsi" w:cstheme="minorHAnsi"/>
        </w:rPr>
        <w:t xml:space="preserve">, λαμβάνοντας υπόψη τη φύση της πράξης βάσει της οποίας δεν κωλύεται (π.χ. περίπτωση ανακατασκευής τάπητα </w:t>
      </w:r>
      <w:proofErr w:type="spellStart"/>
      <w:r w:rsidRPr="0048272F">
        <w:rPr>
          <w:rFonts w:asciiTheme="minorHAnsi" w:hAnsiTheme="minorHAnsi" w:cstheme="minorHAnsi"/>
        </w:rPr>
        <w:t>οδοστρωσίας</w:t>
      </w:r>
      <w:proofErr w:type="spellEnd"/>
      <w:r w:rsidRPr="0048272F">
        <w:rPr>
          <w:rFonts w:asciiTheme="minorHAnsi" w:hAnsiTheme="minorHAnsi" w:cstheme="minorHAnsi"/>
        </w:rPr>
        <w:t xml:space="preserve"> </w:t>
      </w:r>
      <w:proofErr w:type="spellStart"/>
      <w:r w:rsidRPr="0048272F">
        <w:rPr>
          <w:rFonts w:asciiTheme="minorHAnsi" w:hAnsiTheme="minorHAnsi" w:cstheme="minorHAnsi"/>
        </w:rPr>
        <w:t>κλπ</w:t>
      </w:r>
      <w:proofErr w:type="spellEnd"/>
      <w:r w:rsidRPr="0048272F">
        <w:rPr>
          <w:rFonts w:asciiTheme="minorHAnsi" w:hAnsiTheme="minorHAnsi" w:cstheme="minorHAnsi"/>
        </w:rPr>
        <w:t xml:space="preserve">) ή δεν απαιτείται η προσβασιμότητα στα </w:t>
      </w:r>
      <w:proofErr w:type="spellStart"/>
      <w:r w:rsidRPr="0048272F">
        <w:rPr>
          <w:rFonts w:asciiTheme="minorHAnsi" w:hAnsiTheme="minorHAnsi" w:cstheme="minorHAnsi"/>
        </w:rPr>
        <w:t>ΑμεΑ</w:t>
      </w:r>
      <w:proofErr w:type="spellEnd"/>
      <w:r w:rsidRPr="0048272F">
        <w:rPr>
          <w:rFonts w:asciiTheme="minorHAnsi" w:hAnsiTheme="minorHAnsi" w:cstheme="minorHAnsi"/>
        </w:rPr>
        <w:t xml:space="preserve"> (π.χ. Προγράμματα τύπου «Εξοικονομώ κατ’ </w:t>
      </w:r>
      <w:proofErr w:type="spellStart"/>
      <w:r w:rsidRPr="0048272F">
        <w:rPr>
          <w:rFonts w:asciiTheme="minorHAnsi" w:hAnsiTheme="minorHAnsi" w:cstheme="minorHAnsi"/>
        </w:rPr>
        <w:t>οίκον</w:t>
      </w:r>
      <w:proofErr w:type="spellEnd"/>
      <w:r w:rsidRPr="0048272F">
        <w:rPr>
          <w:rFonts w:asciiTheme="minorHAnsi" w:hAnsiTheme="minorHAnsi" w:cstheme="minorHAnsi"/>
        </w:rPr>
        <w:t xml:space="preserve">» </w:t>
      </w:r>
      <w:proofErr w:type="spellStart"/>
      <w:r w:rsidRPr="0048272F">
        <w:rPr>
          <w:rFonts w:asciiTheme="minorHAnsi" w:hAnsiTheme="minorHAnsi" w:cstheme="minorHAnsi"/>
        </w:rPr>
        <w:t>κλπ</w:t>
      </w:r>
      <w:proofErr w:type="spellEnd"/>
      <w:r w:rsidRPr="0048272F">
        <w:rPr>
          <w:rFonts w:asciiTheme="minorHAnsi" w:hAnsiTheme="minorHAnsi" w:cstheme="minorHAnsi"/>
        </w:rPr>
        <w:t>).</w:t>
      </w:r>
    </w:p>
    <w:p w14:paraId="70429A4D" w14:textId="77777777" w:rsidR="00606092" w:rsidRPr="00606092" w:rsidRDefault="00B67961" w:rsidP="00C459F8">
      <w:pPr>
        <w:pStyle w:val="afe"/>
        <w:tabs>
          <w:tab w:val="clear" w:pos="567"/>
          <w:tab w:val="left" w:pos="0"/>
        </w:tabs>
        <w:spacing w:after="120" w:line="280" w:lineRule="exact"/>
        <w:rPr>
          <w:rFonts w:asciiTheme="minorHAnsi" w:hAnsiTheme="minorHAnsi" w:cstheme="minorHAnsi"/>
        </w:rPr>
      </w:pPr>
      <w:r w:rsidRPr="00B67961">
        <w:rPr>
          <w:rFonts w:asciiTheme="minorHAnsi" w:hAnsiTheme="minorHAnsi" w:cstheme="minorHAnsi"/>
        </w:rPr>
        <w:t xml:space="preserve">Τα κριτήρια της </w:t>
      </w:r>
      <w:r>
        <w:rPr>
          <w:rFonts w:asciiTheme="minorHAnsi" w:hAnsiTheme="minorHAnsi" w:cstheme="minorHAnsi"/>
        </w:rPr>
        <w:t>2</w:t>
      </w:r>
      <w:r w:rsidRPr="00B67961">
        <w:rPr>
          <w:rFonts w:asciiTheme="minorHAnsi" w:hAnsiTheme="minorHAnsi" w:cstheme="minorHAnsi"/>
        </w:rPr>
        <w:t>ης Ομάδας μπορεί να είναι είτε Δυαδικά (ναι/όχι)</w:t>
      </w:r>
      <w:r w:rsidR="008D5E4A">
        <w:rPr>
          <w:rFonts w:asciiTheme="minorHAnsi" w:hAnsiTheme="minorHAnsi" w:cstheme="minorHAnsi"/>
        </w:rPr>
        <w:t xml:space="preserve">. </w:t>
      </w:r>
      <w:r w:rsidR="00606092" w:rsidRPr="00606092">
        <w:rPr>
          <w:rFonts w:asciiTheme="minorHAnsi" w:hAnsiTheme="minorHAnsi" w:cstheme="minorHAnsi"/>
        </w:rPr>
        <w:t>Υπογραμμίζεται ότι δεν μπορεί να ενταχθεί πράξη η οποία συμβάλλει αρνητικά έστω και σε ένα από τα παραπάνω κριτήρια.</w:t>
      </w:r>
    </w:p>
    <w:p w14:paraId="46266F5D" w14:textId="77777777" w:rsidR="00606092" w:rsidRPr="00606092" w:rsidRDefault="00606092" w:rsidP="00C459F8">
      <w:pPr>
        <w:spacing w:after="120" w:line="280" w:lineRule="exact"/>
        <w:ind w:leftChars="0" w:left="0" w:firstLineChars="0" w:firstLine="0"/>
        <w:jc w:val="both"/>
        <w:rPr>
          <w:rFonts w:asciiTheme="minorHAnsi" w:hAnsiTheme="minorHAnsi" w:cstheme="minorHAnsi"/>
          <w:b/>
        </w:rPr>
      </w:pPr>
      <w:r w:rsidRPr="00606092">
        <w:rPr>
          <w:rFonts w:asciiTheme="minorHAnsi" w:hAnsiTheme="minorHAnsi" w:cstheme="minorHAnsi"/>
          <w:b/>
        </w:rPr>
        <w:t>3</w:t>
      </w:r>
      <w:r w:rsidRPr="00606092">
        <w:rPr>
          <w:rFonts w:asciiTheme="minorHAnsi" w:hAnsiTheme="minorHAnsi" w:cstheme="minorHAnsi"/>
          <w:b/>
          <w:vertAlign w:val="superscript"/>
        </w:rPr>
        <w:t xml:space="preserve">η </w:t>
      </w:r>
      <w:r w:rsidRPr="00606092">
        <w:rPr>
          <w:rFonts w:asciiTheme="minorHAnsi" w:hAnsiTheme="minorHAnsi" w:cstheme="minorHAnsi"/>
          <w:b/>
        </w:rPr>
        <w:t>ΟΜΑΔΑ ΚΡΙΤΗΡΙΩΝ: Σκοπιμότητα πράξης</w:t>
      </w:r>
    </w:p>
    <w:p w14:paraId="4B8B1222"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Προκειμένου να αξιολογηθεί η σκοπιμότητα μιας πράξης αυτή εξετάζεται ως προς τα παρακάτω κριτήρια:</w:t>
      </w:r>
    </w:p>
    <w:p w14:paraId="314389E7" w14:textId="77777777" w:rsidR="00606092" w:rsidRPr="00606092" w:rsidRDefault="00606092" w:rsidP="00C459F8">
      <w:pPr>
        <w:pStyle w:val="af8"/>
        <w:numPr>
          <w:ilvl w:val="0"/>
          <w:numId w:val="8"/>
        </w:numPr>
        <w:spacing w:before="120" w:after="120" w:line="280" w:lineRule="exact"/>
        <w:ind w:leftChars="0" w:left="0" w:firstLineChars="0" w:firstLine="0"/>
        <w:contextualSpacing/>
        <w:jc w:val="both"/>
        <w:rPr>
          <w:rFonts w:asciiTheme="minorHAnsi" w:hAnsiTheme="minorHAnsi" w:cstheme="minorHAnsi"/>
        </w:rPr>
      </w:pPr>
      <w:r w:rsidRPr="00B67961">
        <w:rPr>
          <w:rFonts w:asciiTheme="minorHAnsi" w:hAnsiTheme="minorHAnsi" w:cstheme="minorHAnsi"/>
          <w:b/>
        </w:rPr>
        <w:t>Αναγκαιότητα υλοποίησης της πράξης</w:t>
      </w:r>
      <w:r w:rsidRPr="00B67961">
        <w:rPr>
          <w:rFonts w:asciiTheme="minorHAnsi" w:hAnsiTheme="minorHAnsi" w:cstheme="minorHAnsi"/>
        </w:rPr>
        <w:t>: Εξετάζεται η παρεχόμενη στο ΤΔΠ τεκμηρίωση για</w:t>
      </w:r>
      <w:r w:rsidRPr="00606092">
        <w:rPr>
          <w:rFonts w:asciiTheme="minorHAnsi" w:hAnsiTheme="minorHAnsi" w:cstheme="minorHAnsi"/>
        </w:rPr>
        <w:t xml:space="preserve"> την αναγκαιότητα υλοποίησης της πράξης και ο τρόπος με τον οποίο η προτεινόμενη πράξη συμβάλλει στην αντιμετώπιση της ανάγκης ή του προβλήματος που έχει εντοπιστεί ή/και στην αποτυχία της αγοράς που έχει προσδιοριστεί, καθώς και το βαθμό συμβολής της προτεινόμενης πράξης στην κάλυψη/ αντιμετώπιση των αναγκών σε σχέση με την κρισιμότητα του προβλήματος στο πλαίσιο του συγκεκριμένου ειδικού στόχου/ κατηγορίας δράσεων.</w:t>
      </w:r>
    </w:p>
    <w:p w14:paraId="070E3DCF" w14:textId="320AF655" w:rsidR="00606092" w:rsidRDefault="00606092" w:rsidP="00C459F8">
      <w:pPr>
        <w:pStyle w:val="af8"/>
        <w:numPr>
          <w:ilvl w:val="0"/>
          <w:numId w:val="8"/>
        </w:numPr>
        <w:spacing w:before="360" w:after="120" w:line="280" w:lineRule="exact"/>
        <w:ind w:leftChars="0" w:left="0" w:firstLineChars="0" w:firstLine="0"/>
        <w:contextualSpacing/>
        <w:jc w:val="both"/>
        <w:rPr>
          <w:rFonts w:asciiTheme="minorHAnsi" w:hAnsiTheme="minorHAnsi" w:cstheme="minorHAnsi"/>
        </w:rPr>
      </w:pPr>
      <w:r w:rsidRPr="00B67961">
        <w:rPr>
          <w:rFonts w:asciiTheme="minorHAnsi" w:hAnsiTheme="minorHAnsi" w:cstheme="minorHAnsi"/>
          <w:b/>
        </w:rPr>
        <w:t xml:space="preserve">Αποτελεσματικότητα: </w:t>
      </w:r>
      <w:r w:rsidRPr="00B67961">
        <w:rPr>
          <w:rFonts w:asciiTheme="minorHAnsi" w:hAnsiTheme="minorHAnsi" w:cstheme="minorHAnsi"/>
        </w:rPr>
        <w:t>Εξετάζεται η συμβολή της προτεινόμενης πράξης στην επίτευξη των</w:t>
      </w:r>
      <w:r w:rsidRPr="00606092">
        <w:rPr>
          <w:rFonts w:asciiTheme="minorHAnsi" w:hAnsiTheme="minorHAnsi" w:cstheme="minorHAnsi"/>
        </w:rPr>
        <w:t xml:space="preserve"> στόχων που έχουν τεθεί σε επίπεδο δεικτών, όπως προσδιορίζονται στον ειδικό στόχο ή σε επίπεδο δράσης. </w:t>
      </w:r>
    </w:p>
    <w:p w14:paraId="01C6F709" w14:textId="77777777" w:rsidR="008E133C" w:rsidRPr="008E133C" w:rsidRDefault="008E133C" w:rsidP="008E133C">
      <w:pPr>
        <w:pStyle w:val="afe"/>
        <w:tabs>
          <w:tab w:val="clear" w:pos="567"/>
          <w:tab w:val="left" w:pos="0"/>
        </w:tabs>
        <w:spacing w:after="120" w:line="280" w:lineRule="exact"/>
        <w:rPr>
          <w:rFonts w:asciiTheme="minorHAnsi" w:hAnsiTheme="minorHAnsi" w:cstheme="minorHAnsi"/>
        </w:rPr>
      </w:pPr>
      <w:r w:rsidRPr="008E133C">
        <w:rPr>
          <w:rFonts w:asciiTheme="minorHAnsi" w:hAnsiTheme="minorHAnsi" w:cstheme="minorHAnsi"/>
        </w:rPr>
        <w:t xml:space="preserve">Ο βαθμός συμβολής εκφράζεται ως το πηλίκο των τιμών ενός δείκτη εκροής για την πράξη προς το δείκτη εκροής που αναφέρεται στην πρόσκληση. Η ΔΑ δύναται να αναφέρει στην πρόσκληση το δείκτη εκροής του ειδικού στόχου, ή εναλλακτικά το δείκτη εκροής της δράσης όπως αυτός έχει προκύψει από την εξειδίκευση των δράσεων. </w:t>
      </w:r>
      <w:proofErr w:type="spellStart"/>
      <w:r w:rsidRPr="008E133C">
        <w:rPr>
          <w:rFonts w:asciiTheme="minorHAnsi" w:hAnsiTheme="minorHAnsi" w:cstheme="minorHAnsi"/>
        </w:rPr>
        <w:t>Πν</w:t>
      </w:r>
      <w:proofErr w:type="spellEnd"/>
      <w:r w:rsidRPr="008E133C">
        <w:rPr>
          <w:rFonts w:asciiTheme="minorHAnsi" w:hAnsiTheme="minorHAnsi" w:cstheme="minorHAnsi"/>
        </w:rPr>
        <w:t xml:space="preserve">= (δείκτης εκροής της πράξης) / (δείκτης εκροής ειδικού στόχου ή δράσης). Εφόσον η προτεινόμενη πράξη συνεισφέρει σε δύο ή περισσότερους δείκτες εκροών η ΔΑ δύναται να: </w:t>
      </w:r>
    </w:p>
    <w:p w14:paraId="48FFD47C" w14:textId="77777777" w:rsidR="008E133C" w:rsidRPr="008E133C" w:rsidRDefault="008E133C" w:rsidP="00767906">
      <w:pPr>
        <w:pStyle w:val="afe"/>
        <w:numPr>
          <w:ilvl w:val="0"/>
          <w:numId w:val="36"/>
        </w:numPr>
        <w:tabs>
          <w:tab w:val="clear" w:pos="567"/>
          <w:tab w:val="left" w:pos="0"/>
        </w:tabs>
        <w:spacing w:after="120" w:line="280" w:lineRule="exact"/>
        <w:rPr>
          <w:rFonts w:asciiTheme="minorHAnsi" w:hAnsiTheme="minorHAnsi" w:cstheme="minorHAnsi"/>
        </w:rPr>
      </w:pPr>
      <w:r w:rsidRPr="008E133C">
        <w:rPr>
          <w:rFonts w:asciiTheme="minorHAnsi" w:hAnsiTheme="minorHAnsi" w:cstheme="minorHAnsi"/>
        </w:rPr>
        <w:t xml:space="preserve">καθορίσει ένα δείκτη εκροής, βάσει του οποίου εξετάζεται η συμβολή της πράξης σε σχέση με τον ειδικό στόχο. </w:t>
      </w:r>
    </w:p>
    <w:p w14:paraId="19876614" w14:textId="77777777" w:rsidR="008E133C" w:rsidRPr="008E133C" w:rsidRDefault="008E133C" w:rsidP="00767906">
      <w:pPr>
        <w:pStyle w:val="afe"/>
        <w:numPr>
          <w:ilvl w:val="0"/>
          <w:numId w:val="36"/>
        </w:numPr>
        <w:tabs>
          <w:tab w:val="clear" w:pos="567"/>
          <w:tab w:val="left" w:pos="0"/>
        </w:tabs>
        <w:spacing w:after="120" w:line="280" w:lineRule="exact"/>
        <w:rPr>
          <w:rFonts w:asciiTheme="minorHAnsi" w:hAnsiTheme="minorHAnsi" w:cstheme="minorHAnsi"/>
        </w:rPr>
      </w:pPr>
      <w:r w:rsidRPr="008E133C">
        <w:rPr>
          <w:rFonts w:asciiTheme="minorHAnsi" w:hAnsiTheme="minorHAnsi" w:cstheme="minorHAnsi"/>
        </w:rPr>
        <w:t xml:space="preserve">θέσει συντελεστές στάθμισης στους δείκτες εκροών για να υπολογίσει το συνολικό πηλίκο </w:t>
      </w:r>
      <w:proofErr w:type="spellStart"/>
      <w:r w:rsidRPr="008E133C">
        <w:rPr>
          <w:rFonts w:asciiTheme="minorHAnsi" w:hAnsiTheme="minorHAnsi" w:cstheme="minorHAnsi"/>
        </w:rPr>
        <w:t>Πν</w:t>
      </w:r>
      <w:proofErr w:type="spellEnd"/>
      <w:r w:rsidRPr="008E133C">
        <w:rPr>
          <w:rFonts w:asciiTheme="minorHAnsi" w:hAnsiTheme="minorHAnsi" w:cstheme="minorHAnsi"/>
        </w:rPr>
        <w:t>=αxΠν1+βxΠν2+… όπου α, β… οι συντελεστές στάθμισης. Στην περίπτωση αυτή η ΔΑ καθορίζει τους συντελεστές.</w:t>
      </w:r>
    </w:p>
    <w:p w14:paraId="4865EE56" w14:textId="5EED9C59" w:rsidR="00606092" w:rsidRPr="00755A4A" w:rsidRDefault="00606092" w:rsidP="00C459F8">
      <w:pPr>
        <w:pStyle w:val="afe"/>
        <w:numPr>
          <w:ilvl w:val="0"/>
          <w:numId w:val="8"/>
        </w:numPr>
        <w:spacing w:before="360" w:after="120" w:line="280" w:lineRule="exact"/>
        <w:ind w:left="0" w:firstLine="0"/>
        <w:contextualSpacing/>
        <w:rPr>
          <w:rFonts w:asciiTheme="minorHAnsi" w:hAnsiTheme="minorHAnsi" w:cstheme="minorHAnsi"/>
          <w:color w:val="000000"/>
        </w:rPr>
      </w:pPr>
      <w:r w:rsidRPr="00B67961">
        <w:rPr>
          <w:rFonts w:asciiTheme="minorHAnsi" w:hAnsiTheme="minorHAnsi" w:cstheme="minorHAnsi"/>
          <w:b/>
        </w:rPr>
        <w:t>Αποδοτικότητα</w:t>
      </w:r>
      <w:r w:rsidRPr="00B67961">
        <w:rPr>
          <w:rFonts w:asciiTheme="minorHAnsi" w:hAnsiTheme="minorHAnsi" w:cstheme="minorHAnsi"/>
        </w:rPr>
        <w:t>: Εξετάζεται η βέλτιστη σχέση μεταξύ του ποσού της στήριξης (προτεινόμενος</w:t>
      </w:r>
      <w:r w:rsidRPr="00606092">
        <w:rPr>
          <w:rFonts w:asciiTheme="minorHAnsi" w:hAnsiTheme="minorHAnsi" w:cstheme="minorHAnsi"/>
        </w:rPr>
        <w:t xml:space="preserve"> προϋπολογισμός πράξης) και της επίτευξης των στόχων (αναμενόμενες εκροές της προτεινόμενης πράξης). </w:t>
      </w:r>
    </w:p>
    <w:p w14:paraId="1A040147" w14:textId="77777777" w:rsidR="00755A4A" w:rsidRPr="00755A4A" w:rsidRDefault="00755A4A" w:rsidP="00755A4A">
      <w:pPr>
        <w:pStyle w:val="afe"/>
        <w:tabs>
          <w:tab w:val="clear" w:pos="567"/>
          <w:tab w:val="left" w:pos="0"/>
        </w:tabs>
        <w:spacing w:after="120" w:line="280" w:lineRule="exact"/>
        <w:rPr>
          <w:rFonts w:asciiTheme="minorHAnsi" w:hAnsiTheme="minorHAnsi" w:cstheme="minorHAnsi"/>
        </w:rPr>
      </w:pPr>
      <w:r w:rsidRPr="00755A4A">
        <w:rPr>
          <w:rFonts w:asciiTheme="minorHAnsi" w:hAnsiTheme="minorHAnsi" w:cstheme="minorHAnsi"/>
        </w:rPr>
        <w:t xml:space="preserve">Η αποδοτικότητα εκφράζεται ως το πηλίκο </w:t>
      </w:r>
      <w:proofErr w:type="spellStart"/>
      <w:r w:rsidRPr="00755A4A">
        <w:rPr>
          <w:rFonts w:asciiTheme="minorHAnsi" w:hAnsiTheme="minorHAnsi" w:cstheme="minorHAnsi"/>
        </w:rPr>
        <w:t>Πν</w:t>
      </w:r>
      <w:proofErr w:type="spellEnd"/>
      <w:r w:rsidRPr="00755A4A">
        <w:rPr>
          <w:rFonts w:asciiTheme="minorHAnsi" w:hAnsiTheme="minorHAnsi" w:cstheme="minorHAnsi"/>
        </w:rPr>
        <w:t xml:space="preserve">= (δείκτης εκροής  της πράξης / δείκτης εκροής ειδικού στόχου ή δράσης) προς (προϋπολογισμό πράξης / προϋπολογισμό ειδικού στόχου ή δράσης). Ο προϋπολογισμός του ειδικού στόχου ή της δράσης είναι ο προϋπολογισμός που αναφέρεται στην πρόσκληση και έχει προκύψει από την εξειδίκευση των δράσεων. Εφόσον η προτεινόμενη πράξη συνεισφέρει σε δύο ή περισσότερους δείκτες εκροών, η ΔΑ δύναται να: </w:t>
      </w:r>
    </w:p>
    <w:p w14:paraId="26B1B312" w14:textId="77777777" w:rsidR="00755A4A" w:rsidRPr="00755A4A" w:rsidRDefault="00755A4A" w:rsidP="00755A4A">
      <w:pPr>
        <w:pStyle w:val="afe"/>
        <w:numPr>
          <w:ilvl w:val="0"/>
          <w:numId w:val="36"/>
        </w:numPr>
        <w:tabs>
          <w:tab w:val="clear" w:pos="567"/>
          <w:tab w:val="left" w:pos="0"/>
        </w:tabs>
        <w:spacing w:after="120" w:line="280" w:lineRule="exact"/>
        <w:rPr>
          <w:rFonts w:asciiTheme="minorHAnsi" w:hAnsiTheme="minorHAnsi" w:cstheme="minorHAnsi"/>
        </w:rPr>
      </w:pPr>
      <w:r w:rsidRPr="00755A4A">
        <w:rPr>
          <w:rFonts w:asciiTheme="minorHAnsi" w:hAnsiTheme="minorHAnsi" w:cstheme="minorHAnsi"/>
        </w:rPr>
        <w:t>καθορίσει ένα δείκτη εκροής, βάσει του οποίου εξετάζεται η συμβολή της πράξης σε σχέση με τον ειδικό στόχο.</w:t>
      </w:r>
    </w:p>
    <w:p w14:paraId="0A2F8ED0" w14:textId="77777777" w:rsidR="00755A4A" w:rsidRPr="00755A4A" w:rsidRDefault="00755A4A" w:rsidP="00755A4A">
      <w:pPr>
        <w:pStyle w:val="afe"/>
        <w:numPr>
          <w:ilvl w:val="0"/>
          <w:numId w:val="36"/>
        </w:numPr>
        <w:tabs>
          <w:tab w:val="clear" w:pos="567"/>
          <w:tab w:val="left" w:pos="0"/>
        </w:tabs>
        <w:spacing w:after="120" w:line="280" w:lineRule="exact"/>
        <w:rPr>
          <w:rFonts w:asciiTheme="minorHAnsi" w:hAnsiTheme="minorHAnsi" w:cstheme="minorHAnsi"/>
        </w:rPr>
      </w:pPr>
      <w:r w:rsidRPr="00755A4A">
        <w:rPr>
          <w:rFonts w:asciiTheme="minorHAnsi" w:hAnsiTheme="minorHAnsi" w:cstheme="minorHAnsi"/>
        </w:rPr>
        <w:t xml:space="preserve">θέσει συντελεστές στάθμισης και να υπολογίσει το συνολικό πηλίκο </w:t>
      </w:r>
      <w:proofErr w:type="spellStart"/>
      <w:r w:rsidRPr="00755A4A">
        <w:rPr>
          <w:rFonts w:asciiTheme="minorHAnsi" w:hAnsiTheme="minorHAnsi" w:cstheme="minorHAnsi"/>
        </w:rPr>
        <w:t>Πν</w:t>
      </w:r>
      <w:proofErr w:type="spellEnd"/>
      <w:r w:rsidRPr="00755A4A">
        <w:rPr>
          <w:rFonts w:asciiTheme="minorHAnsi" w:hAnsiTheme="minorHAnsi" w:cstheme="minorHAnsi"/>
        </w:rPr>
        <w:t xml:space="preserve"> όπως παρουσιάστηκε παραπάνω.</w:t>
      </w:r>
    </w:p>
    <w:p w14:paraId="7B933F66" w14:textId="70230B62" w:rsidR="00DB18B9" w:rsidRPr="00DB18B9" w:rsidRDefault="00606092" w:rsidP="00DB18B9">
      <w:pPr>
        <w:pStyle w:val="af8"/>
        <w:numPr>
          <w:ilvl w:val="0"/>
          <w:numId w:val="8"/>
        </w:numPr>
        <w:tabs>
          <w:tab w:val="left" w:pos="0"/>
        </w:tabs>
        <w:spacing w:before="360" w:after="120" w:line="280" w:lineRule="exact"/>
        <w:ind w:leftChars="0" w:left="0" w:firstLineChars="0" w:firstLine="0"/>
        <w:contextualSpacing/>
        <w:jc w:val="both"/>
        <w:rPr>
          <w:rFonts w:asciiTheme="minorHAnsi" w:hAnsiTheme="minorHAnsi" w:cstheme="minorHAnsi"/>
        </w:rPr>
      </w:pPr>
      <w:r w:rsidRPr="009F0038">
        <w:rPr>
          <w:rFonts w:asciiTheme="minorHAnsi" w:hAnsiTheme="minorHAnsi" w:cstheme="minorHAnsi"/>
          <w:b/>
        </w:rPr>
        <w:t>Βιωσιμότητα, λειτουργικότητα, αξιοποίηση</w:t>
      </w:r>
      <w:r w:rsidRPr="009F0038">
        <w:rPr>
          <w:rFonts w:asciiTheme="minorHAnsi" w:hAnsiTheme="minorHAnsi" w:cstheme="minorHAnsi"/>
        </w:rPr>
        <w:t xml:space="preserve">: </w:t>
      </w:r>
    </w:p>
    <w:p w14:paraId="35C5096F" w14:textId="0B789974" w:rsidR="00DB18B9" w:rsidRPr="00DB18B9" w:rsidRDefault="00DB18B9" w:rsidP="00DB18B9">
      <w:pPr>
        <w:pStyle w:val="afe"/>
        <w:tabs>
          <w:tab w:val="clear" w:pos="567"/>
          <w:tab w:val="left" w:pos="0"/>
        </w:tabs>
        <w:spacing w:after="120" w:line="280" w:lineRule="exact"/>
        <w:rPr>
          <w:rFonts w:asciiTheme="minorHAnsi" w:hAnsiTheme="minorHAnsi" w:cstheme="minorHAnsi"/>
        </w:rPr>
      </w:pPr>
      <w:r w:rsidRPr="00DB18B9">
        <w:rPr>
          <w:rFonts w:asciiTheme="minorHAnsi" w:hAnsiTheme="minorHAnsi" w:cstheme="minorHAnsi"/>
        </w:rPr>
        <w:t>Ο δικαιούχος θα πρέπει να περιγράψει τον τρόπο με τον οποίο τα παραδοτέα/αποτελέσματα της προτεινόμενης πράξης θα αξιοποιηθούν. Επιπλέον για πράξεις που περιλαμβάνουν επενδύσεις σε υποδομές ή παραγωγικές επενδύσεις να τεκμηριώνει ότι διαθέτει τους απαραίτητους χρηματοδοτικούς πόρους και μηχανισμούς για να καλύψει τα έξοδα λειτουργίας και συντήρησης ώστε να διασφαλίσει την χρηματοοικονομική βιωσιμότητα αυτών των πράξεων. Ειδικότερα</w:t>
      </w:r>
      <w:r>
        <w:rPr>
          <w:rFonts w:asciiTheme="minorHAnsi" w:hAnsiTheme="minorHAnsi" w:cstheme="minorHAnsi"/>
        </w:rPr>
        <w:t>:</w:t>
      </w:r>
    </w:p>
    <w:p w14:paraId="6307B3E6" w14:textId="62916468" w:rsidR="00DB18B9" w:rsidRPr="00DB18B9" w:rsidRDefault="00DB18B9" w:rsidP="00DB18B9">
      <w:pPr>
        <w:pStyle w:val="afe"/>
        <w:numPr>
          <w:ilvl w:val="0"/>
          <w:numId w:val="36"/>
        </w:numPr>
        <w:tabs>
          <w:tab w:val="clear" w:pos="567"/>
          <w:tab w:val="left" w:pos="0"/>
        </w:tabs>
        <w:spacing w:after="120" w:line="280" w:lineRule="exact"/>
        <w:rPr>
          <w:rFonts w:asciiTheme="minorHAnsi" w:hAnsiTheme="minorHAnsi" w:cstheme="minorHAnsi"/>
        </w:rPr>
      </w:pPr>
      <w:r w:rsidRPr="00DB18B9">
        <w:rPr>
          <w:rFonts w:asciiTheme="minorHAnsi" w:hAnsiTheme="minorHAnsi" w:cstheme="minorHAnsi"/>
        </w:rPr>
        <w:t xml:space="preserve">στις περιπτώσεις που η πράξη περιλαμβάνει επενδύσεις σε υποδομές, ο δικαιούχος συμπληρώνει το </w:t>
      </w:r>
      <w:r>
        <w:rPr>
          <w:rFonts w:asciiTheme="minorHAnsi" w:hAnsiTheme="minorHAnsi" w:cstheme="minorHAnsi"/>
        </w:rPr>
        <w:t>σχετικό Πίνακα</w:t>
      </w:r>
      <w:r w:rsidRPr="00DB18B9">
        <w:rPr>
          <w:rFonts w:asciiTheme="minorHAnsi" w:hAnsiTheme="minorHAnsi" w:cstheme="minorHAnsi"/>
        </w:rPr>
        <w:t xml:space="preserve"> στο οποίο γίνεται ανάλυση των αναγκών χρηματοδότησης της πράξης κατά τη διάρκεια των πρώτων δεκαπέντε ετών λειτουργίας της ώστε να τεκμηριώνεται η κάλυψη του κόστους λειτουργίας,</w:t>
      </w:r>
    </w:p>
    <w:p w14:paraId="398D70D2" w14:textId="1618CE1C" w:rsidR="00DB18B9" w:rsidRPr="00DB18B9" w:rsidRDefault="00DB18B9" w:rsidP="00DB18B9">
      <w:pPr>
        <w:pStyle w:val="afe"/>
        <w:numPr>
          <w:ilvl w:val="0"/>
          <w:numId w:val="36"/>
        </w:numPr>
        <w:tabs>
          <w:tab w:val="clear" w:pos="567"/>
          <w:tab w:val="left" w:pos="0"/>
        </w:tabs>
        <w:spacing w:after="120" w:line="280" w:lineRule="exact"/>
        <w:rPr>
          <w:rFonts w:asciiTheme="minorHAnsi" w:hAnsiTheme="minorHAnsi" w:cstheme="minorHAnsi"/>
        </w:rPr>
      </w:pPr>
      <w:r w:rsidRPr="00DB18B9">
        <w:rPr>
          <w:rFonts w:asciiTheme="minorHAnsi" w:hAnsiTheme="minorHAnsi" w:cstheme="minorHAnsi"/>
        </w:rPr>
        <w:t>στις περιπτώσεις που η πράξη περιλαμβάνει παραγωγικές επενδύσεις, ο δικαιούχος υποβάλλει τα απαιτούμενα έγγραφα που περιγράφονται στη Διαδικασία ΔΙ_2_ΚΕ: Επιλογή και έγκριση πράξης (πράξεις ΚΕ)</w:t>
      </w:r>
      <w:r w:rsidR="002343A4">
        <w:rPr>
          <w:rFonts w:asciiTheme="minorHAnsi" w:hAnsiTheme="minorHAnsi" w:cstheme="minorHAnsi"/>
        </w:rPr>
        <w:t xml:space="preserve"> του ΣΔΕ</w:t>
      </w:r>
      <w:r w:rsidRPr="00DB18B9">
        <w:rPr>
          <w:rFonts w:asciiTheme="minorHAnsi" w:hAnsiTheme="minorHAnsi" w:cstheme="minorHAnsi"/>
        </w:rPr>
        <w:t>.</w:t>
      </w:r>
    </w:p>
    <w:p w14:paraId="6172A24E" w14:textId="77777777" w:rsidR="00DB18B9" w:rsidRPr="00DB18B9" w:rsidRDefault="00DB18B9" w:rsidP="00DB18B9">
      <w:pPr>
        <w:pStyle w:val="afe"/>
        <w:tabs>
          <w:tab w:val="clear" w:pos="567"/>
          <w:tab w:val="left" w:pos="0"/>
        </w:tabs>
        <w:spacing w:after="120" w:line="280" w:lineRule="exact"/>
        <w:rPr>
          <w:rFonts w:asciiTheme="minorHAnsi" w:hAnsiTheme="minorHAnsi" w:cstheme="minorHAnsi"/>
        </w:rPr>
      </w:pPr>
      <w:r w:rsidRPr="00DB18B9">
        <w:rPr>
          <w:rFonts w:asciiTheme="minorHAnsi" w:hAnsiTheme="minorHAnsi" w:cstheme="minorHAnsi"/>
        </w:rPr>
        <w:t>Κατά περίπτωση και ανάλογα με τον τύπο των δράσεων η ΔΑ προσδιορίζει στην πρόσκληση τα απαραίτητα στοιχεία/ τεκμήρια που απαιτούνται για την αξιολόγηση αυτού του κριτηρίου.</w:t>
      </w:r>
    </w:p>
    <w:p w14:paraId="218FF669" w14:textId="77777777" w:rsidR="00DB18B9" w:rsidRDefault="00DB18B9" w:rsidP="00DB18B9">
      <w:pPr>
        <w:pStyle w:val="afe"/>
        <w:tabs>
          <w:tab w:val="clear" w:pos="567"/>
          <w:tab w:val="left" w:pos="0"/>
        </w:tabs>
        <w:spacing w:after="120" w:line="280" w:lineRule="exact"/>
        <w:rPr>
          <w:rFonts w:asciiTheme="minorHAnsi" w:hAnsiTheme="minorHAnsi" w:cstheme="minorHAnsi"/>
        </w:rPr>
      </w:pPr>
      <w:r w:rsidRPr="00DB18B9">
        <w:rPr>
          <w:rFonts w:asciiTheme="minorHAnsi" w:hAnsiTheme="minorHAnsi" w:cstheme="minorHAnsi"/>
        </w:rPr>
        <w:t>Σημειώνεται ότι κατά την ολοκλήρωση μίας πράξης θα πρέπει να εξασφαλίζεται η λειτουργικότητά της.</w:t>
      </w:r>
    </w:p>
    <w:p w14:paraId="7ECC7E38" w14:textId="77777777" w:rsidR="009F0038" w:rsidRPr="009F0038" w:rsidRDefault="009F0038" w:rsidP="009F0038">
      <w:pPr>
        <w:pStyle w:val="af8"/>
        <w:numPr>
          <w:ilvl w:val="0"/>
          <w:numId w:val="8"/>
        </w:numPr>
        <w:tabs>
          <w:tab w:val="left" w:pos="0"/>
        </w:tabs>
        <w:spacing w:before="360" w:after="120" w:line="280" w:lineRule="exact"/>
        <w:ind w:leftChars="0" w:left="0" w:firstLineChars="0" w:firstLine="0"/>
        <w:contextualSpacing/>
        <w:jc w:val="both"/>
        <w:rPr>
          <w:rFonts w:asciiTheme="minorHAnsi" w:hAnsiTheme="minorHAnsi" w:cstheme="minorHAnsi"/>
          <w:b/>
        </w:rPr>
      </w:pPr>
      <w:r w:rsidRPr="009F0038">
        <w:rPr>
          <w:rFonts w:asciiTheme="minorHAnsi" w:hAnsiTheme="minorHAnsi" w:cstheme="minorHAnsi"/>
          <w:b/>
        </w:rPr>
        <w:t xml:space="preserve">Καινοτομία: </w:t>
      </w:r>
      <w:r w:rsidRPr="009F0038">
        <w:rPr>
          <w:rFonts w:asciiTheme="minorHAnsi" w:hAnsiTheme="minorHAnsi" w:cstheme="minorHAnsi"/>
        </w:rPr>
        <w:t>Για ορισμένες κατηγορίες δράσεων, η ΔΑ μπορεί να εισάγει κριτήρια για την αξιολόγηση της καινοτομίας μίας προτεινόμενης πράξης. Το κριτήριο αφορά κατηγορίες δράσεων που στοχεύουν στην καινοτομία.</w:t>
      </w:r>
      <w:r w:rsidRPr="009F0038">
        <w:rPr>
          <w:rFonts w:asciiTheme="minorHAnsi" w:hAnsiTheme="minorHAnsi" w:cstheme="minorHAnsi"/>
          <w:b/>
        </w:rPr>
        <w:t xml:space="preserve"> </w:t>
      </w:r>
    </w:p>
    <w:p w14:paraId="2371BE40" w14:textId="77777777" w:rsidR="00606092" w:rsidRDefault="00B67961" w:rsidP="00C459F8">
      <w:pPr>
        <w:pStyle w:val="afe"/>
        <w:spacing w:after="120" w:line="280" w:lineRule="exact"/>
        <w:rPr>
          <w:rFonts w:asciiTheme="minorHAnsi" w:hAnsiTheme="minorHAnsi" w:cstheme="minorHAnsi"/>
        </w:rPr>
      </w:pPr>
      <w:r w:rsidRPr="00B67961">
        <w:rPr>
          <w:rFonts w:asciiTheme="minorHAnsi" w:hAnsiTheme="minorHAnsi" w:cstheme="minorHAnsi"/>
        </w:rPr>
        <w:t>Τα κριτήρια της 3ης Ομάδας μπορεί να είναι είτε Δυαδικά (ναι/όχι) ή Δυαδικά με αντιστοίχιση ποσοτικών τιμών ή Βαθμολογούμενα.</w:t>
      </w:r>
    </w:p>
    <w:p w14:paraId="5D9C555F" w14:textId="77777777" w:rsidR="00606092" w:rsidRPr="00606092" w:rsidRDefault="00606092" w:rsidP="00C459F8">
      <w:pPr>
        <w:spacing w:after="120" w:line="280" w:lineRule="exact"/>
        <w:ind w:leftChars="0" w:left="0" w:firstLineChars="0" w:firstLine="0"/>
        <w:jc w:val="both"/>
        <w:rPr>
          <w:rFonts w:asciiTheme="minorHAnsi" w:hAnsiTheme="minorHAnsi" w:cstheme="minorHAnsi"/>
          <w:b/>
        </w:rPr>
      </w:pPr>
      <w:r w:rsidRPr="00606092">
        <w:rPr>
          <w:rFonts w:asciiTheme="minorHAnsi" w:hAnsiTheme="minorHAnsi" w:cstheme="minorHAnsi"/>
          <w:b/>
        </w:rPr>
        <w:t>4</w:t>
      </w:r>
      <w:r w:rsidRPr="00606092">
        <w:rPr>
          <w:rFonts w:asciiTheme="minorHAnsi" w:hAnsiTheme="minorHAnsi" w:cstheme="minorHAnsi"/>
          <w:b/>
          <w:vertAlign w:val="superscript"/>
        </w:rPr>
        <w:t xml:space="preserve">η </w:t>
      </w:r>
      <w:r w:rsidRPr="00606092">
        <w:rPr>
          <w:rFonts w:asciiTheme="minorHAnsi" w:hAnsiTheme="minorHAnsi" w:cstheme="minorHAnsi"/>
          <w:b/>
        </w:rPr>
        <w:t>ΟΜΑΔΑ ΚΡΙΤΗΡΙΩΝ: Ωριμότητα</w:t>
      </w:r>
    </w:p>
    <w:p w14:paraId="5183F939"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Τα κριτήρια αυτά μπορεί να καλύπτουν:</w:t>
      </w:r>
    </w:p>
    <w:p w14:paraId="4EFCE622" w14:textId="0DC44BD1" w:rsidR="00B67961" w:rsidRPr="00B15969" w:rsidRDefault="00606092" w:rsidP="00C459F8">
      <w:pPr>
        <w:pStyle w:val="afe"/>
        <w:numPr>
          <w:ilvl w:val="0"/>
          <w:numId w:val="8"/>
        </w:numPr>
        <w:spacing w:after="120" w:line="280" w:lineRule="exact"/>
        <w:ind w:left="0" w:firstLine="0"/>
        <w:rPr>
          <w:rFonts w:asciiTheme="minorHAnsi" w:hAnsiTheme="minorHAnsi" w:cstheme="minorHAnsi"/>
        </w:rPr>
      </w:pPr>
      <w:r w:rsidRPr="00B15969">
        <w:rPr>
          <w:rFonts w:asciiTheme="minorHAnsi" w:hAnsiTheme="minorHAnsi" w:cstheme="minorHAnsi"/>
          <w:b/>
        </w:rPr>
        <w:t xml:space="preserve">Στάδιο εξέλιξης των απαιτούμενων ενεργειών ωρίμανσης της πράξης: </w:t>
      </w:r>
      <w:r w:rsidRPr="00B15969">
        <w:rPr>
          <w:rFonts w:asciiTheme="minorHAnsi" w:hAnsiTheme="minorHAnsi" w:cstheme="minorHAnsi"/>
        </w:rPr>
        <w:t>Εξετάζεται ο βαθμός ωριμότητας της πράξης από την άποψη της εξέλιξης των απαιτο</w:t>
      </w:r>
      <w:r w:rsidR="00B67961" w:rsidRPr="00B15969">
        <w:rPr>
          <w:rFonts w:asciiTheme="minorHAnsi" w:hAnsiTheme="minorHAnsi" w:cstheme="minorHAnsi"/>
        </w:rPr>
        <w:t xml:space="preserve">ύμενων ενεργειών προετοιμασίας </w:t>
      </w:r>
      <w:r w:rsidR="00B15969" w:rsidRPr="00B15969">
        <w:rPr>
          <w:rFonts w:asciiTheme="minorHAnsi" w:hAnsiTheme="minorHAnsi" w:cstheme="minorHAnsi"/>
        </w:rPr>
        <w:t xml:space="preserve">(μελέτες, έρευνες, εγκρίσεις μελετών, τεύχη δημοπράτησης, κ.λπ.) για την έναρξη της υλοποίησής της. Η αξιολόγηση της ωριμότητας της προτεινόμενης πράξης μπορεί να διενεργείται ανά </w:t>
      </w:r>
      <w:proofErr w:type="spellStart"/>
      <w:r w:rsidR="00B15969" w:rsidRPr="00B15969">
        <w:rPr>
          <w:rFonts w:asciiTheme="minorHAnsi" w:hAnsiTheme="minorHAnsi" w:cstheme="minorHAnsi"/>
        </w:rPr>
        <w:t>υποέργο</w:t>
      </w:r>
      <w:proofErr w:type="spellEnd"/>
      <w:r w:rsidR="00B15969" w:rsidRPr="00B15969">
        <w:rPr>
          <w:rFonts w:asciiTheme="minorHAnsi" w:hAnsiTheme="minorHAnsi" w:cstheme="minorHAnsi"/>
        </w:rPr>
        <w:t xml:space="preserve"> και η εκτίμηση της συνολικής ωριμότητας της πράξης προκύπτει από τον μέσο όρο ή τον σταθμισμένο μέσο όρο των επιμέρους τιμών. Η στάθμιση επιλέγεται ανάλογα με το είδος και τη φύση της πράξης και τις απαιτούμενες αλληλουχίες ανάμεσα στα </w:t>
      </w:r>
      <w:proofErr w:type="spellStart"/>
      <w:r w:rsidR="00B15969" w:rsidRPr="00B15969">
        <w:rPr>
          <w:rFonts w:asciiTheme="minorHAnsi" w:hAnsiTheme="minorHAnsi" w:cstheme="minorHAnsi"/>
        </w:rPr>
        <w:t>υποέργα</w:t>
      </w:r>
      <w:proofErr w:type="spellEnd"/>
      <w:r w:rsidR="00B15969" w:rsidRPr="00B15969">
        <w:rPr>
          <w:rFonts w:asciiTheme="minorHAnsi" w:hAnsiTheme="minorHAnsi" w:cstheme="minorHAnsi"/>
        </w:rPr>
        <w:t xml:space="preserve">, ώστε να εξασφαλίζεται ότι η συνολική ωριμότητα μίας πράξης αξιολογείται με βάση την ωριμότητα των </w:t>
      </w:r>
      <w:proofErr w:type="spellStart"/>
      <w:r w:rsidR="00B15969" w:rsidRPr="00B15969">
        <w:rPr>
          <w:rFonts w:asciiTheme="minorHAnsi" w:hAnsiTheme="minorHAnsi" w:cstheme="minorHAnsi"/>
        </w:rPr>
        <w:t>υποέργων</w:t>
      </w:r>
      <w:proofErr w:type="spellEnd"/>
      <w:r w:rsidR="00B15969" w:rsidRPr="00B15969">
        <w:rPr>
          <w:rFonts w:asciiTheme="minorHAnsi" w:hAnsiTheme="minorHAnsi" w:cstheme="minorHAnsi"/>
        </w:rPr>
        <w:t xml:space="preserve"> εκείνων που την επηρεάζουν περισσότερο</w:t>
      </w:r>
      <w:r w:rsidRPr="00B15969">
        <w:rPr>
          <w:rFonts w:asciiTheme="minorHAnsi" w:hAnsiTheme="minorHAnsi" w:cstheme="minorHAnsi"/>
        </w:rPr>
        <w:t xml:space="preserve">. </w:t>
      </w:r>
    </w:p>
    <w:p w14:paraId="57158BCE" w14:textId="461511C3" w:rsidR="00606092" w:rsidRPr="008F466C" w:rsidRDefault="00606092" w:rsidP="00C459F8">
      <w:pPr>
        <w:pStyle w:val="afe"/>
        <w:numPr>
          <w:ilvl w:val="0"/>
          <w:numId w:val="8"/>
        </w:numPr>
        <w:spacing w:after="120" w:line="280" w:lineRule="exact"/>
        <w:ind w:left="0" w:firstLine="0"/>
        <w:rPr>
          <w:rFonts w:asciiTheme="minorHAnsi" w:hAnsiTheme="minorHAnsi" w:cstheme="minorHAnsi"/>
        </w:rPr>
      </w:pPr>
      <w:r w:rsidRPr="00B67961">
        <w:rPr>
          <w:rFonts w:asciiTheme="minorHAnsi" w:hAnsiTheme="minorHAnsi" w:cstheme="minorHAnsi"/>
          <w:b/>
        </w:rPr>
        <w:t>Βαθμός προόδου διοικητικών ή άλλων ενεργειών</w:t>
      </w:r>
      <w:r w:rsidRPr="00B67961">
        <w:rPr>
          <w:rFonts w:asciiTheme="minorHAnsi" w:hAnsiTheme="minorHAnsi" w:cstheme="minorHAnsi"/>
        </w:rPr>
        <w:t>: Εξετάζεται ο βαθμός προόδου συγκεκριμένων διοικητικών ή άλλων ενεργειών, πέραν αυτών που εξετάζονται στο πλαίσιο του ανωτέρω κριτηρίου, οι οποίες είναι απαραίτητες για την υλοποίηση της προτεινόμενης πράξης</w:t>
      </w:r>
      <w:r w:rsidR="008F466C">
        <w:rPr>
          <w:rFonts w:asciiTheme="minorHAnsi" w:hAnsiTheme="minorHAnsi" w:cstheme="minorHAnsi"/>
        </w:rPr>
        <w:t xml:space="preserve"> </w:t>
      </w:r>
      <w:r w:rsidR="008F466C" w:rsidRPr="008F466C">
        <w:rPr>
          <w:rFonts w:asciiTheme="minorHAnsi" w:hAnsiTheme="minorHAnsi" w:cstheme="minorHAnsi"/>
        </w:rPr>
        <w:t xml:space="preserve">(πχ διαδικασία απόκτησης γης, </w:t>
      </w:r>
      <w:proofErr w:type="spellStart"/>
      <w:r w:rsidR="008F466C" w:rsidRPr="008F466C">
        <w:rPr>
          <w:rFonts w:asciiTheme="minorHAnsi" w:hAnsiTheme="minorHAnsi" w:cstheme="minorHAnsi"/>
        </w:rPr>
        <w:t>αδειοδοτήσεις</w:t>
      </w:r>
      <w:proofErr w:type="spellEnd"/>
      <w:r w:rsidR="008F466C" w:rsidRPr="008F466C">
        <w:rPr>
          <w:rFonts w:asciiTheme="minorHAnsi" w:hAnsiTheme="minorHAnsi" w:cstheme="minorHAnsi"/>
        </w:rPr>
        <w:t>, εγκρίσεις από συμβούλια κ.λπ.)</w:t>
      </w:r>
      <w:r w:rsidRPr="008F466C">
        <w:rPr>
          <w:rFonts w:asciiTheme="minorHAnsi" w:hAnsiTheme="minorHAnsi" w:cstheme="minorHAnsi"/>
        </w:rPr>
        <w:t>.</w:t>
      </w:r>
    </w:p>
    <w:p w14:paraId="70A1356D" w14:textId="77777777" w:rsidR="00B67961" w:rsidRPr="00B67961" w:rsidRDefault="00B67961" w:rsidP="00C459F8">
      <w:pPr>
        <w:spacing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rPr>
        <w:t>Τα κριτήρια της 4ης Ομάδας μπορεί να είναι είτε Δυαδικά (ναι/όχι) ή Δυαδικά με αντιστοίχιση ποσοτικών τιμών ή Βαθμολογούμενα.</w:t>
      </w:r>
    </w:p>
    <w:p w14:paraId="738B7D65" w14:textId="77777777" w:rsidR="00606092" w:rsidRPr="00606092" w:rsidRDefault="00606092" w:rsidP="00C459F8">
      <w:pPr>
        <w:pStyle w:val="20"/>
        <w:keepLines/>
        <w:numPr>
          <w:ilvl w:val="1"/>
          <w:numId w:val="11"/>
        </w:numPr>
        <w:tabs>
          <w:tab w:val="left" w:pos="567"/>
        </w:tabs>
        <w:spacing w:after="120" w:line="280" w:lineRule="exact"/>
        <w:ind w:left="0" w:firstLine="0"/>
      </w:pPr>
      <w:bookmarkStart w:id="22" w:name="_Toc519337748"/>
      <w:bookmarkStart w:id="23" w:name="_Toc259530210"/>
      <w:bookmarkStart w:id="24" w:name="_Toc259531844"/>
      <w:bookmarkStart w:id="25" w:name="_Toc296418134"/>
      <w:bookmarkStart w:id="26" w:name="_Toc109392543"/>
      <w:bookmarkStart w:id="27" w:name="_Toc182907555"/>
      <w:r w:rsidRPr="00606092">
        <w:t xml:space="preserve">Προσαρμογή κριτηρίων και προσδιορισμός τρόπου βαθμολόγησής </w:t>
      </w:r>
      <w:bookmarkEnd w:id="22"/>
      <w:bookmarkEnd w:id="23"/>
      <w:bookmarkEnd w:id="24"/>
      <w:bookmarkEnd w:id="25"/>
      <w:r w:rsidRPr="00606092">
        <w:t>τους</w:t>
      </w:r>
      <w:bookmarkEnd w:id="26"/>
      <w:bookmarkEnd w:id="27"/>
    </w:p>
    <w:p w14:paraId="495693FC" w14:textId="77777777" w:rsidR="00606092" w:rsidRPr="00606092" w:rsidRDefault="00B67961" w:rsidP="00C459F8">
      <w:pPr>
        <w:pStyle w:val="aff"/>
        <w:spacing w:before="120" w:after="120" w:line="280" w:lineRule="exact"/>
        <w:rPr>
          <w:rFonts w:asciiTheme="minorHAnsi" w:hAnsiTheme="minorHAnsi" w:cstheme="minorHAnsi"/>
          <w:sz w:val="22"/>
          <w:szCs w:val="22"/>
        </w:rPr>
      </w:pPr>
      <w:r w:rsidRPr="00B67961">
        <w:rPr>
          <w:rFonts w:asciiTheme="minorHAnsi" w:hAnsiTheme="minorHAnsi" w:cstheme="minorHAnsi"/>
          <w:sz w:val="22"/>
          <w:szCs w:val="22"/>
        </w:rPr>
        <w:t>Η</w:t>
      </w:r>
      <w:r w:rsidR="00606092" w:rsidRPr="00B67961">
        <w:rPr>
          <w:rFonts w:asciiTheme="minorHAnsi" w:hAnsiTheme="minorHAnsi" w:cstheme="minorHAnsi"/>
          <w:sz w:val="22"/>
          <w:szCs w:val="22"/>
        </w:rPr>
        <w:t xml:space="preserve"> ΔΑ θα εξειδικεύσ</w:t>
      </w:r>
      <w:r w:rsidRPr="00B67961">
        <w:rPr>
          <w:rFonts w:asciiTheme="minorHAnsi" w:hAnsiTheme="minorHAnsi" w:cstheme="minorHAnsi"/>
          <w:sz w:val="22"/>
          <w:szCs w:val="22"/>
        </w:rPr>
        <w:t>ει</w:t>
      </w:r>
      <w:r w:rsidR="00606092" w:rsidRPr="00B67961">
        <w:rPr>
          <w:rFonts w:asciiTheme="minorHAnsi" w:hAnsiTheme="minorHAnsi" w:cstheme="minorHAnsi"/>
          <w:sz w:val="22"/>
          <w:szCs w:val="22"/>
        </w:rPr>
        <w:t>/προσθέσ</w:t>
      </w:r>
      <w:r w:rsidRPr="00B67961">
        <w:rPr>
          <w:rFonts w:asciiTheme="minorHAnsi" w:hAnsiTheme="minorHAnsi" w:cstheme="minorHAnsi"/>
          <w:sz w:val="22"/>
          <w:szCs w:val="22"/>
        </w:rPr>
        <w:t>ει</w:t>
      </w:r>
      <w:r w:rsidR="00606092" w:rsidRPr="00B67961">
        <w:rPr>
          <w:rFonts w:asciiTheme="minorHAnsi" w:hAnsiTheme="minorHAnsi" w:cstheme="minorHAnsi"/>
          <w:sz w:val="22"/>
          <w:szCs w:val="22"/>
        </w:rPr>
        <w:t xml:space="preserve"> επιπλέον κριτήρια (για παράδειγμα μπορεί να προστεθεί κριτήριο για τη συνέργεια και συμπληρωματικότητα της προτεινόμενης πράξης με άλλα</w:t>
      </w:r>
      <w:r>
        <w:rPr>
          <w:rFonts w:asciiTheme="minorHAnsi" w:hAnsiTheme="minorHAnsi" w:cstheme="minorHAnsi"/>
          <w:sz w:val="22"/>
          <w:szCs w:val="22"/>
        </w:rPr>
        <w:t xml:space="preserve"> έργα)</w:t>
      </w:r>
      <w:r w:rsidR="00606092" w:rsidRPr="00B67961">
        <w:rPr>
          <w:rFonts w:asciiTheme="minorHAnsi" w:hAnsiTheme="minorHAnsi" w:cstheme="minorHAnsi"/>
          <w:sz w:val="22"/>
          <w:szCs w:val="22"/>
        </w:rPr>
        <w:t xml:space="preserve">. </w:t>
      </w:r>
    </w:p>
    <w:p w14:paraId="197813F9"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Είναι προφανές πως υπάρχει πλήθος τρόπων βαθμολόγησης -τόσο στην περίπτωση της συγκριτικής όσο και της άμεσης αξιολόγησης- που θα μπορούσαν να εφαρμοστούν προκειμένου να αξιολογηθούν οι προτάσεις πράξεων σύμφωνα με τα κριτήρια που ενέκρινε η Επιτροπή Παρακολούθησης, π.χ.:</w:t>
      </w:r>
    </w:p>
    <w:p w14:paraId="2EA300BD" w14:textId="77777777" w:rsidR="00606092" w:rsidRPr="00606092" w:rsidRDefault="00606092" w:rsidP="00C459F8">
      <w:pPr>
        <w:numPr>
          <w:ilvl w:val="0"/>
          <w:numId w:val="13"/>
        </w:numPr>
        <w:spacing w:before="12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Με δυαδική βαθμολόγηση (ΝΑΙ/ΟΧΙ) και αποκλεισμό κατά κριτήριο (όλα τα κριτήρια «ΝΑΙ») </w:t>
      </w:r>
    </w:p>
    <w:p w14:paraId="3E601EDD" w14:textId="77777777" w:rsidR="00606092" w:rsidRPr="00606092" w:rsidRDefault="00606092" w:rsidP="00C459F8">
      <w:pPr>
        <w:numPr>
          <w:ilvl w:val="0"/>
          <w:numId w:val="13"/>
        </w:numPr>
        <w:spacing w:before="12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Με δυαδική βαθμολόγηση και αντιστοίχιση των τιμών ΝΑΙ/ΟΧΙ σε ποσοτικές τιμές (</w:t>
      </w:r>
      <w:r w:rsidRPr="00606092">
        <w:rPr>
          <w:rFonts w:asciiTheme="minorHAnsi" w:hAnsiTheme="minorHAnsi" w:cstheme="minorHAnsi"/>
          <w:color w:val="000000"/>
        </w:rPr>
        <w:t>Δυαδικό κριτήριο με όριο θετικής αξιολόγησης</w:t>
      </w:r>
      <w:r w:rsidRPr="00606092">
        <w:rPr>
          <w:rFonts w:asciiTheme="minorHAnsi" w:hAnsiTheme="minorHAnsi" w:cstheme="minorHAnsi"/>
        </w:rPr>
        <w:t>)</w:t>
      </w:r>
    </w:p>
    <w:p w14:paraId="088CD3B6" w14:textId="77777777" w:rsidR="00606092" w:rsidRPr="00606092" w:rsidRDefault="00606092" w:rsidP="00C459F8">
      <w:pPr>
        <w:numPr>
          <w:ilvl w:val="0"/>
          <w:numId w:val="13"/>
        </w:numPr>
        <w:spacing w:before="12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Με βαθμολόγηση ορισμένων κριτηρίων ή και θέσπιση ορίων θετικής αξιολόγησης κατά κριτήριο ή ομάδα κριτηρίων ή στο σύνολο, με συνολικό βαθμό με συντελεστές στάθμισης κατά κριτήριο ή ομάδα κριτηρίων </w:t>
      </w:r>
    </w:p>
    <w:p w14:paraId="1DA2B547" w14:textId="77777777" w:rsidR="00606092" w:rsidRPr="00606092" w:rsidRDefault="00606092" w:rsidP="00C459F8">
      <w:pPr>
        <w:numPr>
          <w:ilvl w:val="0"/>
          <w:numId w:val="13"/>
        </w:numPr>
        <w:spacing w:before="12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Οποιοσδήποτε συνδυασμός των ανωτέρω.</w:t>
      </w:r>
    </w:p>
    <w:p w14:paraId="06111533"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Για κάθε εξειδικευμένο κριτήριο, η ΔΑ πρέπει να ορίσει τον </w:t>
      </w:r>
      <w:r w:rsidRPr="00606092">
        <w:rPr>
          <w:rFonts w:asciiTheme="minorHAnsi" w:hAnsiTheme="minorHAnsi" w:cstheme="minorHAnsi"/>
          <w:b/>
        </w:rPr>
        <w:t>τρόπο βαθμολόγησής</w:t>
      </w:r>
      <w:r w:rsidRPr="00606092">
        <w:rPr>
          <w:rFonts w:asciiTheme="minorHAnsi" w:hAnsiTheme="minorHAnsi" w:cstheme="minorHAnsi"/>
        </w:rPr>
        <w:t xml:space="preserve"> του, δηλαδή τις </w:t>
      </w:r>
      <w:r w:rsidRPr="00606092">
        <w:rPr>
          <w:rFonts w:asciiTheme="minorHAnsi" w:hAnsiTheme="minorHAnsi" w:cstheme="minorHAnsi"/>
          <w:b/>
        </w:rPr>
        <w:t>τιμές</w:t>
      </w:r>
      <w:r w:rsidRPr="00606092">
        <w:rPr>
          <w:rFonts w:asciiTheme="minorHAnsi" w:hAnsiTheme="minorHAnsi" w:cstheme="minorHAnsi"/>
        </w:rPr>
        <w:t xml:space="preserve"> που δύναται να λάβει το εν λόγω κριτήριο και τις καταστάσεις στις οποίες αντιστοιχούν οι εν λόγω τιμές. Είναι σκόπιμο –όπου είναι εφικτό– η ΔΑ να αναλύει/εξειδικεύει τα επίπεδα με ποσοτικούς όρους. </w:t>
      </w:r>
    </w:p>
    <w:p w14:paraId="5867060A"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Οι τιμές του κριτηρίου, ακόμη και στην περίπτωση του δυαδικού συστήματος, μπορεί να αντιστοιχούν σε </w:t>
      </w:r>
      <w:proofErr w:type="spellStart"/>
      <w:r w:rsidRPr="00606092">
        <w:rPr>
          <w:rFonts w:asciiTheme="minorHAnsi" w:hAnsiTheme="minorHAnsi" w:cstheme="minorHAnsi"/>
        </w:rPr>
        <w:t>ποσοτικοποιημένες</w:t>
      </w:r>
      <w:proofErr w:type="spellEnd"/>
      <w:r w:rsidRPr="00606092">
        <w:rPr>
          <w:rFonts w:asciiTheme="minorHAnsi" w:hAnsiTheme="minorHAnsi" w:cstheme="minorHAnsi"/>
        </w:rPr>
        <w:t xml:space="preserve"> καταστάσεις. Η τιμή του κριτηρίου μπορεί επίσης να προκύπτει από μαθηματικό τύπο, ο οποίος βασίζεται σε τιμές </w:t>
      </w:r>
      <w:proofErr w:type="spellStart"/>
      <w:r w:rsidRPr="00606092">
        <w:rPr>
          <w:rFonts w:asciiTheme="minorHAnsi" w:hAnsiTheme="minorHAnsi" w:cstheme="minorHAnsi"/>
        </w:rPr>
        <w:t>ποσοτικοποιημένων</w:t>
      </w:r>
      <w:proofErr w:type="spellEnd"/>
      <w:r w:rsidRPr="00606092">
        <w:rPr>
          <w:rFonts w:asciiTheme="minorHAnsi" w:hAnsiTheme="minorHAnsi" w:cstheme="minorHAnsi"/>
        </w:rPr>
        <w:t xml:space="preserve"> μεταβλητών.</w:t>
      </w:r>
    </w:p>
    <w:p w14:paraId="035F9689"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Είναι προφανές πως η βαθμολόγηση είναι αποτέλεσμα ουσιαστικής κρίσης κατά την αξιολόγηση. Επίσης, οι ΔΑ  θα πρέπει να τεκμηριώνουν επαρκώς τη βαθμολόγηση για κάθε κριτήριο στους πίνακες αξιολόγησης, προκειμένου να διασφαλίζεται ότι η αξιολόγηση εφαρμόζεται με συνέπεια ως προς τα εγκεκριμένα κριτήρια αξιολόγησης.</w:t>
      </w:r>
    </w:p>
    <w:p w14:paraId="051EC4A3" w14:textId="77777777" w:rsidR="00606092" w:rsidRPr="007F4186"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Η επιλογή </w:t>
      </w:r>
      <w:r w:rsidRPr="00606092">
        <w:rPr>
          <w:rFonts w:asciiTheme="minorHAnsi" w:hAnsiTheme="minorHAnsi" w:cstheme="minorHAnsi"/>
          <w:b/>
        </w:rPr>
        <w:t xml:space="preserve">δυαδικής βαθμολόγησης σε όλα τα κριτήρια </w:t>
      </w:r>
      <w:r w:rsidRPr="00606092">
        <w:rPr>
          <w:rFonts w:asciiTheme="minorHAnsi" w:hAnsiTheme="minorHAnsi" w:cstheme="minorHAnsi"/>
        </w:rPr>
        <w:t xml:space="preserve">αρμόζει μόνο στην περίπτωση των προσκλήσεων </w:t>
      </w:r>
      <w:r w:rsidRPr="00606092">
        <w:rPr>
          <w:rFonts w:asciiTheme="minorHAnsi" w:hAnsiTheme="minorHAnsi" w:cstheme="minorHAnsi"/>
          <w:b/>
        </w:rPr>
        <w:t>άμεσης αξιολόγησης</w:t>
      </w:r>
      <w:r w:rsidRPr="00606092">
        <w:rPr>
          <w:rFonts w:asciiTheme="minorHAnsi" w:hAnsiTheme="minorHAnsi" w:cstheme="minorHAnsi"/>
        </w:rPr>
        <w:t xml:space="preserve">, γεγονός που πρέπει να ληφθεί υπόψη κατά την εξειδίκευση των κριτηρίων (σημείο 1). Αν υιοθετηθεί δυαδική βαθμολόγηση με ποσοτικές τιμές (σημείο 2) για ένα ή περισσότερα κριτήρια, πρέπει να καθοριστούν τα αντίστοιχα ελάχιστα αποδεκτά όρια και ο τρόπος σύνθεσης, προκειμένου να καταλήγει σε δυαδική βαθμολόγηση στο τελικό αποτέλεσμα (ΝΑΙ/ΟΧΙ), δεδομένου ότι οι προτάσεις δεν συγκρίνονται μεταξύ τους, αλλά απαιτείται να έχουν μια συγκεκριμένης στάθμης επάρκεια. </w:t>
      </w:r>
      <w:r w:rsidRPr="007F4186">
        <w:rPr>
          <w:rFonts w:asciiTheme="minorHAnsi" w:hAnsiTheme="minorHAnsi" w:cstheme="minorHAnsi"/>
        </w:rPr>
        <w:t>Προτείνεται, κατά την άμεση αξιολόγηση, τα κριτήρια της 3</w:t>
      </w:r>
      <w:r w:rsidRPr="007F4186">
        <w:rPr>
          <w:rFonts w:asciiTheme="minorHAnsi" w:hAnsiTheme="minorHAnsi" w:cstheme="minorHAnsi"/>
          <w:vertAlign w:val="superscript"/>
        </w:rPr>
        <w:t>ης</w:t>
      </w:r>
      <w:r w:rsidRPr="007F4186">
        <w:rPr>
          <w:rFonts w:asciiTheme="minorHAnsi" w:hAnsiTheme="minorHAnsi" w:cstheme="minorHAnsi"/>
        </w:rPr>
        <w:t xml:space="preserve"> Ομάδας </w:t>
      </w:r>
      <w:r w:rsidRPr="007F4186">
        <w:rPr>
          <w:rFonts w:asciiTheme="minorHAnsi" w:hAnsiTheme="minorHAnsi" w:cstheme="minorHAnsi"/>
          <w:b/>
        </w:rPr>
        <w:t xml:space="preserve">«Αποδοτικότητα» και «Αποτελεσματικότητα» </w:t>
      </w:r>
      <w:r w:rsidRPr="007F4186">
        <w:rPr>
          <w:rFonts w:asciiTheme="minorHAnsi" w:hAnsiTheme="minorHAnsi" w:cstheme="minorHAnsi"/>
        </w:rPr>
        <w:t>καθώς και τα κριτήρια της 4</w:t>
      </w:r>
      <w:r w:rsidRPr="007F4186">
        <w:rPr>
          <w:rFonts w:asciiTheme="minorHAnsi" w:hAnsiTheme="minorHAnsi" w:cstheme="minorHAnsi"/>
          <w:vertAlign w:val="superscript"/>
        </w:rPr>
        <w:t>ης</w:t>
      </w:r>
      <w:r w:rsidRPr="007F4186">
        <w:rPr>
          <w:rFonts w:asciiTheme="minorHAnsi" w:hAnsiTheme="minorHAnsi" w:cstheme="minorHAnsi"/>
        </w:rPr>
        <w:t xml:space="preserve"> ομάδας</w:t>
      </w:r>
      <w:r w:rsidRPr="007F4186">
        <w:rPr>
          <w:rFonts w:asciiTheme="minorHAnsi" w:hAnsiTheme="minorHAnsi" w:cstheme="minorHAnsi"/>
          <w:b/>
        </w:rPr>
        <w:t xml:space="preserve"> «Ωριμότητα Πράξης» </w:t>
      </w:r>
      <w:r w:rsidRPr="007F4186">
        <w:rPr>
          <w:rFonts w:asciiTheme="minorHAnsi" w:hAnsiTheme="minorHAnsi" w:cstheme="minorHAnsi"/>
        </w:rPr>
        <w:t>να αξιολογηθούν με αντιστοίχιση της επιλογής «ΝΑΙ» σε ποσοτική τιμή.</w:t>
      </w:r>
    </w:p>
    <w:p w14:paraId="086A63E8"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7F4186">
        <w:rPr>
          <w:rFonts w:asciiTheme="minorHAnsi" w:hAnsiTheme="minorHAnsi" w:cstheme="minorHAnsi"/>
        </w:rPr>
        <w:t xml:space="preserve">Στην περίπτωση των προσκλήσεων </w:t>
      </w:r>
      <w:r w:rsidRPr="007F4186">
        <w:rPr>
          <w:rFonts w:asciiTheme="minorHAnsi" w:hAnsiTheme="minorHAnsi" w:cstheme="minorHAnsi"/>
          <w:b/>
        </w:rPr>
        <w:t xml:space="preserve">συγκριτικής αξιολόγησης, </w:t>
      </w:r>
      <w:r w:rsidRPr="007F4186">
        <w:rPr>
          <w:rFonts w:asciiTheme="minorHAnsi" w:hAnsiTheme="minorHAnsi" w:cstheme="minorHAnsi"/>
        </w:rPr>
        <w:t xml:space="preserve">δύο τουλάχιστον κατηγορίες κριτηρίων πρέπει να επιδέχονται </w:t>
      </w:r>
      <w:r w:rsidRPr="007F4186">
        <w:rPr>
          <w:rFonts w:asciiTheme="minorHAnsi" w:hAnsiTheme="minorHAnsi" w:cstheme="minorHAnsi"/>
          <w:b/>
        </w:rPr>
        <w:t xml:space="preserve">βαθμολόγηση με πολλαπλές τιμές, </w:t>
      </w:r>
      <w:r w:rsidRPr="007F4186">
        <w:rPr>
          <w:rFonts w:asciiTheme="minorHAnsi" w:hAnsiTheme="minorHAnsi" w:cstheme="minorHAnsi"/>
        </w:rPr>
        <w:t>ώστε να προκύπτουν κατά</w:t>
      </w:r>
      <w:r w:rsidRPr="00606092">
        <w:rPr>
          <w:rFonts w:asciiTheme="minorHAnsi" w:hAnsiTheme="minorHAnsi" w:cstheme="minorHAnsi"/>
        </w:rPr>
        <w:t xml:space="preserve"> το δυνατόν διαφορετικοί τελικοί βαθμοί ανά πρόταση και να αποφεύγεται η ισοβαθμία. Πρέπει να επιλεγεί ο κατάλληλος συνδυασμός τιμών και αριθμού κριτηρίων, που επιδέχονται πολλαπλή τιμή, ώστε με το πέρας της αξιολόγησης να προκύπτει επαρκής βαθμολογική διαφοροποίηση των </w:t>
      </w:r>
      <w:r w:rsidRPr="007F4186">
        <w:rPr>
          <w:rFonts w:asciiTheme="minorHAnsi" w:hAnsiTheme="minorHAnsi" w:cstheme="minorHAnsi"/>
        </w:rPr>
        <w:t xml:space="preserve">προτάσεων στην τελική κατάταξη (αποφυγή μεγάλου αριθμού ισοβαθμιών). Στην περίπτωση αυτή συστήνεται να υπάρχει στάθμιση των αποτελεσμάτων μεταξύ των ομάδων κριτηρίων, με την </w:t>
      </w:r>
      <w:r w:rsidRPr="007F4186">
        <w:rPr>
          <w:rFonts w:asciiTheme="minorHAnsi" w:hAnsiTheme="minorHAnsi" w:cstheme="minorHAnsi"/>
          <w:b/>
        </w:rPr>
        <w:t>ομάδα «Σκοπιμότητα» να έχει τον μεγαλύτερο συντελεστή στάθμισης</w:t>
      </w:r>
      <w:r w:rsidRPr="007F4186">
        <w:rPr>
          <w:rFonts w:asciiTheme="minorHAnsi" w:hAnsiTheme="minorHAnsi" w:cstheme="minorHAnsi"/>
        </w:rPr>
        <w:t xml:space="preserve"> (τουλάχιστον 50%).</w:t>
      </w:r>
    </w:p>
    <w:p w14:paraId="748761B7"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Η διαδικασία αξιολόγησης εφαρμόζεται </w:t>
      </w:r>
      <w:r w:rsidRPr="00606092">
        <w:rPr>
          <w:rFonts w:asciiTheme="minorHAnsi" w:hAnsiTheme="minorHAnsi" w:cstheme="minorHAnsi"/>
          <w:b/>
        </w:rPr>
        <w:t>διαδοχικά για τις επιμέρους κατηγορίες κριτηρίων</w:t>
      </w:r>
      <w:r w:rsidRPr="00606092">
        <w:rPr>
          <w:rFonts w:asciiTheme="minorHAnsi" w:hAnsiTheme="minorHAnsi" w:cstheme="minorHAnsi"/>
        </w:rPr>
        <w:t xml:space="preserve"> με τη σειρά που κρίνει η ΔΑ. Σε περίπτωση που πρόταση αποκλείεται σύμφωνα με το αποτέλεσμα αξιολόγησης μιας κατηγορίας κριτηρίων, η ΔΑ διακόπτει την αξιολόγηση. Ωστόσο, μπορεί να προβεί στην αξιολόγηση και άλλων κατηγοριών κριτηρίων ώστε η αιτιολογημένη απόρριψη της πρότασης να περιλαμβάνει κρίση σε μεγαλύτερο εύρος της πρότασης. Μια τέτοια επιλογή μπορεί κατά περίπτωση να είναι χρήσιμη προκειμένου να υποδειχθούν στον δυνητικό τελικό δικαιούχο και άλλες ελλείψεις και αδυναμίες της πρότασής του για το ενδεχόμενο μελλοντικής </w:t>
      </w:r>
      <w:proofErr w:type="spellStart"/>
      <w:r w:rsidRPr="00606092">
        <w:rPr>
          <w:rFonts w:asciiTheme="minorHAnsi" w:hAnsiTheme="minorHAnsi" w:cstheme="minorHAnsi"/>
        </w:rPr>
        <w:t>επανυποβολής</w:t>
      </w:r>
      <w:proofErr w:type="spellEnd"/>
      <w:r w:rsidRPr="00606092">
        <w:rPr>
          <w:rFonts w:asciiTheme="minorHAnsi" w:hAnsiTheme="minorHAnsi" w:cstheme="minorHAnsi"/>
        </w:rPr>
        <w:t xml:space="preserve"> της.</w:t>
      </w:r>
    </w:p>
    <w:p w14:paraId="08BCB0A8" w14:textId="77777777" w:rsidR="00606092" w:rsidRPr="00606092" w:rsidRDefault="00606092" w:rsidP="00C459F8">
      <w:pPr>
        <w:spacing w:after="120" w:line="280" w:lineRule="exact"/>
        <w:ind w:leftChars="0" w:left="0" w:firstLineChars="0" w:firstLine="0"/>
        <w:jc w:val="both"/>
        <w:rPr>
          <w:rFonts w:asciiTheme="minorHAnsi" w:hAnsiTheme="minorHAnsi" w:cstheme="minorHAnsi"/>
          <w:b/>
        </w:rPr>
      </w:pPr>
      <w:r w:rsidRPr="00606092">
        <w:rPr>
          <w:rFonts w:asciiTheme="minorHAnsi" w:hAnsiTheme="minorHAnsi" w:cstheme="minorHAnsi"/>
        </w:rPr>
        <w:t xml:space="preserve">Το αποτέλεσμα της αξιολόγησης καθώς και η τεκμηρίωση κάθε κριτηρίου καταγράφεται συμπληρώνοντας το </w:t>
      </w:r>
      <w:r w:rsidRPr="00606092">
        <w:rPr>
          <w:rFonts w:asciiTheme="minorHAnsi" w:hAnsiTheme="minorHAnsi" w:cstheme="minorHAnsi"/>
          <w:b/>
        </w:rPr>
        <w:t>Φύλλο Αξιολόγησης της Πράξης.</w:t>
      </w:r>
    </w:p>
    <w:p w14:paraId="49D1C438" w14:textId="77777777" w:rsidR="007F4186" w:rsidRPr="007F4186" w:rsidRDefault="007F4186" w:rsidP="007F4186">
      <w:pPr>
        <w:ind w:left="-9" w:hanging="79"/>
      </w:pPr>
    </w:p>
    <w:p w14:paraId="0F61721C" w14:textId="77777777" w:rsidR="00606092" w:rsidRDefault="00606092" w:rsidP="000A1D33">
      <w:pPr>
        <w:pStyle w:val="1"/>
        <w:sectPr w:rsidR="00606092" w:rsidSect="00C459F8">
          <w:pgSz w:w="11906" w:h="16838"/>
          <w:pgMar w:top="993" w:right="1133" w:bottom="993" w:left="1134" w:header="709" w:footer="709" w:gutter="0"/>
          <w:cols w:space="708"/>
          <w:docGrid w:linePitch="360"/>
        </w:sectPr>
      </w:pPr>
    </w:p>
    <w:p w14:paraId="286366E1" w14:textId="5A361432" w:rsidR="000A1D33" w:rsidRPr="000A1D33" w:rsidRDefault="000A1D33" w:rsidP="000A1D33">
      <w:pPr>
        <w:pStyle w:val="1"/>
      </w:pPr>
      <w:bookmarkStart w:id="28" w:name="_Toc182907556"/>
      <w:r w:rsidRPr="000A1D33">
        <w:t xml:space="preserve">ΜΕΘΟΔΟΛΟΓΙΑ ΚΑΙ ΚΡΙΤΗΡΙΑ ΕΠΙΛΟΓΗΣ ΠΡΑΞΕΩΝ ΔΡΑΣΕΩΝ </w:t>
      </w:r>
      <w:r w:rsidR="0080588B">
        <w:t>7</w:t>
      </w:r>
      <w:r w:rsidRPr="000A1D33">
        <w:t>ΗΣ ΈΚΔΟΣΗΣ ΕΓΓΡΑΦΟΥ ΕΞΕΙΔΙΚΕΥΣΗΣ</w:t>
      </w:r>
      <w:bookmarkEnd w:id="28"/>
      <w:r w:rsidRPr="000A1D33">
        <w:t xml:space="preserve"> </w:t>
      </w:r>
    </w:p>
    <w:p w14:paraId="086E7CE4" w14:textId="5BE43EE3" w:rsidR="000A1D33" w:rsidRDefault="000A1D33" w:rsidP="00C459F8">
      <w:pPr>
        <w:spacing w:after="120" w:line="280" w:lineRule="exact"/>
        <w:ind w:leftChars="0" w:left="0" w:firstLineChars="0" w:firstLine="0"/>
        <w:jc w:val="both"/>
        <w:rPr>
          <w:rFonts w:asciiTheme="minorHAnsi" w:hAnsiTheme="minorHAnsi" w:cstheme="minorHAnsi"/>
        </w:rPr>
      </w:pPr>
      <w:r w:rsidRPr="000A1D33">
        <w:rPr>
          <w:rFonts w:asciiTheme="minorHAnsi" w:hAnsiTheme="minorHAnsi" w:cstheme="minorHAnsi"/>
        </w:rPr>
        <w:t xml:space="preserve">Στο πλαίσιο </w:t>
      </w:r>
      <w:r>
        <w:rPr>
          <w:rFonts w:asciiTheme="minorHAnsi" w:hAnsiTheme="minorHAnsi" w:cstheme="minorHAnsi"/>
        </w:rPr>
        <w:t xml:space="preserve">της </w:t>
      </w:r>
      <w:r w:rsidR="0080588B">
        <w:rPr>
          <w:rFonts w:asciiTheme="minorHAnsi" w:hAnsiTheme="minorHAnsi" w:cstheme="minorHAnsi"/>
        </w:rPr>
        <w:t>7</w:t>
      </w:r>
      <w:r w:rsidRPr="00C459F8">
        <w:rPr>
          <w:rFonts w:asciiTheme="minorHAnsi" w:hAnsiTheme="minorHAnsi" w:cstheme="minorHAnsi"/>
        </w:rPr>
        <w:t>ης</w:t>
      </w:r>
      <w:r>
        <w:rPr>
          <w:rFonts w:asciiTheme="minorHAnsi" w:hAnsiTheme="minorHAnsi" w:cstheme="minorHAnsi"/>
        </w:rPr>
        <w:t xml:space="preserve"> Εξειδίκευσης του Προγράμματος</w:t>
      </w:r>
      <w:r w:rsidRPr="000A1D33">
        <w:rPr>
          <w:rFonts w:asciiTheme="minorHAnsi" w:hAnsiTheme="minorHAnsi" w:cstheme="minorHAnsi"/>
        </w:rPr>
        <w:t xml:space="preserve">, </w:t>
      </w:r>
      <w:r>
        <w:rPr>
          <w:rFonts w:asciiTheme="minorHAnsi" w:hAnsiTheme="minorHAnsi" w:cstheme="minorHAnsi"/>
        </w:rPr>
        <w:t>ορίζονται</w:t>
      </w:r>
      <w:r w:rsidRPr="000A1D33">
        <w:rPr>
          <w:rFonts w:asciiTheme="minorHAnsi" w:hAnsiTheme="minorHAnsi" w:cstheme="minorHAnsi"/>
        </w:rPr>
        <w:t xml:space="preserve"> τα κριτήρια επιλογής πράξεων για τις παρακάτω δράσεις :</w:t>
      </w:r>
    </w:p>
    <w:tbl>
      <w:tblPr>
        <w:tblStyle w:val="-11"/>
        <w:tblW w:w="9076" w:type="dxa"/>
        <w:tblLook w:val="04A0" w:firstRow="1" w:lastRow="0" w:firstColumn="1" w:lastColumn="0" w:noHBand="0" w:noVBand="1"/>
      </w:tblPr>
      <w:tblGrid>
        <w:gridCol w:w="1470"/>
        <w:gridCol w:w="1470"/>
        <w:gridCol w:w="4577"/>
        <w:gridCol w:w="1559"/>
      </w:tblGrid>
      <w:tr w:rsidR="00802826" w14:paraId="1DA55630" w14:textId="77777777" w:rsidTr="0080282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0" w:type="dxa"/>
          </w:tcPr>
          <w:p w14:paraId="229298B4" w14:textId="77777777" w:rsidR="00802826" w:rsidRDefault="00802826" w:rsidP="008F6C9E">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Άξονας</w:t>
            </w:r>
          </w:p>
        </w:tc>
        <w:tc>
          <w:tcPr>
            <w:tcW w:w="1470" w:type="dxa"/>
          </w:tcPr>
          <w:p w14:paraId="6CF8EB9C" w14:textId="77777777" w:rsidR="00802826" w:rsidRDefault="00802826" w:rsidP="008F6C9E">
            <w:pPr>
              <w:spacing w:after="120" w:line="280" w:lineRule="exact"/>
              <w:ind w:leftChars="0" w:left="0" w:firstLineChars="0" w:firstLine="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Ταμείο</w:t>
            </w:r>
          </w:p>
        </w:tc>
        <w:tc>
          <w:tcPr>
            <w:tcW w:w="4577" w:type="dxa"/>
          </w:tcPr>
          <w:p w14:paraId="24739EAF" w14:textId="77777777" w:rsidR="00802826" w:rsidRDefault="00802826" w:rsidP="008F6C9E">
            <w:pPr>
              <w:spacing w:after="120" w:line="280" w:lineRule="exact"/>
              <w:ind w:leftChars="0" w:left="0" w:firstLineChars="0" w:firstLine="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Δράση</w:t>
            </w:r>
          </w:p>
        </w:tc>
        <w:tc>
          <w:tcPr>
            <w:tcW w:w="1559" w:type="dxa"/>
          </w:tcPr>
          <w:p w14:paraId="029B5F58" w14:textId="77777777" w:rsidR="00802826" w:rsidRDefault="00802826" w:rsidP="008F6C9E">
            <w:pPr>
              <w:spacing w:after="120" w:line="280" w:lineRule="exact"/>
              <w:ind w:leftChars="0" w:left="0" w:firstLineChars="0" w:firstLine="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Διαδικασία Αξιολόγησης</w:t>
            </w:r>
          </w:p>
        </w:tc>
      </w:tr>
      <w:tr w:rsidR="007A3BEC" w:rsidRPr="00A667F7" w14:paraId="211E72D0" w14:textId="77777777" w:rsidTr="008028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0" w:type="dxa"/>
          </w:tcPr>
          <w:p w14:paraId="1DADD050" w14:textId="282769EF" w:rsidR="007A3BEC" w:rsidRDefault="007A3BEC" w:rsidP="005B4B59">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1</w:t>
            </w:r>
          </w:p>
        </w:tc>
        <w:tc>
          <w:tcPr>
            <w:tcW w:w="1470" w:type="dxa"/>
          </w:tcPr>
          <w:p w14:paraId="301D53F2" w14:textId="50E25CF9" w:rsidR="007A3BEC" w:rsidRPr="00A667F7" w:rsidRDefault="007A3BEC" w:rsidP="005B4B59">
            <w:pPr>
              <w:ind w:left="-9" w:hanging="79"/>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A667F7">
              <w:rPr>
                <w:rFonts w:asciiTheme="minorHAnsi" w:hAnsiTheme="minorHAnsi" w:cstheme="minorHAnsi"/>
              </w:rPr>
              <w:t>ΕΤΠΑ</w:t>
            </w:r>
          </w:p>
        </w:tc>
        <w:tc>
          <w:tcPr>
            <w:tcW w:w="4577" w:type="dxa"/>
          </w:tcPr>
          <w:p w14:paraId="702A3E4E" w14:textId="075C12BB" w:rsidR="007A3BEC" w:rsidRPr="00BF30E1" w:rsidRDefault="005D77A2" w:rsidP="005B4B59">
            <w:pPr>
              <w:spacing w:after="120"/>
              <w:ind w:leftChars="0" w:left="0" w:firstLineChars="0" w:firstLine="0"/>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5D77A2">
              <w:rPr>
                <w:rFonts w:asciiTheme="minorHAnsi" w:hAnsiTheme="minorHAnsi" w:cstheme="minorHAnsi"/>
              </w:rPr>
              <w:t>1.ii.2α: Περιήγηση με τη χρήση επαυξημένης εικονικής πραγματικότητας στις εκθέσεις των αρχαιολογικών μουσείων</w:t>
            </w:r>
          </w:p>
        </w:tc>
        <w:tc>
          <w:tcPr>
            <w:tcW w:w="1559" w:type="dxa"/>
          </w:tcPr>
          <w:p w14:paraId="1FA53CE9" w14:textId="627C3C7E" w:rsidR="007A3BEC" w:rsidRPr="00A667F7" w:rsidRDefault="007A3BEC" w:rsidP="005B4B59">
            <w:pPr>
              <w:spacing w:after="120" w:line="280" w:lineRule="exact"/>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A667F7">
              <w:rPr>
                <w:rFonts w:asciiTheme="minorHAnsi" w:hAnsiTheme="minorHAnsi" w:cstheme="minorHAnsi"/>
              </w:rPr>
              <w:t>Άμεση</w:t>
            </w:r>
          </w:p>
        </w:tc>
      </w:tr>
      <w:tr w:rsidR="005B4B59" w:rsidRPr="00A667F7" w14:paraId="70EB7998" w14:textId="77777777" w:rsidTr="00802826">
        <w:tc>
          <w:tcPr>
            <w:cnfStyle w:val="001000000000" w:firstRow="0" w:lastRow="0" w:firstColumn="1" w:lastColumn="0" w:oddVBand="0" w:evenVBand="0" w:oddHBand="0" w:evenHBand="0" w:firstRowFirstColumn="0" w:firstRowLastColumn="0" w:lastRowFirstColumn="0" w:lastRowLastColumn="0"/>
            <w:tcW w:w="1470" w:type="dxa"/>
          </w:tcPr>
          <w:p w14:paraId="29503549" w14:textId="3F65C0E4" w:rsidR="005B4B59" w:rsidRPr="00A667F7" w:rsidRDefault="00BF30E1" w:rsidP="005B4B59">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2Β</w:t>
            </w:r>
          </w:p>
        </w:tc>
        <w:tc>
          <w:tcPr>
            <w:tcW w:w="1470" w:type="dxa"/>
          </w:tcPr>
          <w:p w14:paraId="0518F5A2" w14:textId="5F35F058" w:rsidR="005B4B59" w:rsidRPr="00A667F7" w:rsidRDefault="005B4B59" w:rsidP="005B4B59">
            <w:pPr>
              <w:ind w:left="-9" w:hanging="79"/>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A667F7">
              <w:rPr>
                <w:rFonts w:asciiTheme="minorHAnsi" w:hAnsiTheme="minorHAnsi" w:cstheme="minorHAnsi"/>
              </w:rPr>
              <w:t>ΕΤΠΑ</w:t>
            </w:r>
          </w:p>
        </w:tc>
        <w:tc>
          <w:tcPr>
            <w:tcW w:w="4577" w:type="dxa"/>
          </w:tcPr>
          <w:p w14:paraId="2993FF9A" w14:textId="0B3C8F7C" w:rsidR="005B4B59" w:rsidRPr="003E3E6F" w:rsidRDefault="00BF30E1" w:rsidP="005B4B59">
            <w:pPr>
              <w:spacing w:after="120"/>
              <w:ind w:leftChars="0" w:left="0" w:firstLineChars="0" w:firstLine="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BF30E1">
              <w:rPr>
                <w:rFonts w:asciiTheme="minorHAnsi" w:hAnsiTheme="minorHAnsi" w:cstheme="minorHAnsi"/>
              </w:rPr>
              <w:t>2Β.viii.1β</w:t>
            </w:r>
            <w:r>
              <w:rPr>
                <w:rFonts w:asciiTheme="minorHAnsi" w:hAnsiTheme="minorHAnsi" w:cstheme="minorHAnsi"/>
              </w:rPr>
              <w:t>:</w:t>
            </w:r>
            <w:r w:rsidRPr="00BF30E1">
              <w:rPr>
                <w:rFonts w:asciiTheme="minorHAnsi" w:hAnsiTheme="minorHAnsi" w:cstheme="minorHAnsi"/>
              </w:rPr>
              <w:t xml:space="preserve"> Πράξεις αστικής κινητικότητας ΣΒΑΑ Δήμου Ηγουμενίτσας</w:t>
            </w:r>
          </w:p>
        </w:tc>
        <w:tc>
          <w:tcPr>
            <w:tcW w:w="1559" w:type="dxa"/>
          </w:tcPr>
          <w:p w14:paraId="2DC16FD1" w14:textId="2BEB8A51" w:rsidR="005B4B59" w:rsidRPr="00A667F7" w:rsidRDefault="004A335A" w:rsidP="005B4B59">
            <w:pPr>
              <w:spacing w:after="120" w:line="280" w:lineRule="exact"/>
              <w:ind w:leftChars="0" w:left="0" w:firstLineChars="0"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A667F7">
              <w:rPr>
                <w:rFonts w:asciiTheme="minorHAnsi" w:hAnsiTheme="minorHAnsi" w:cstheme="minorHAnsi"/>
              </w:rPr>
              <w:t>Άμεση</w:t>
            </w:r>
          </w:p>
        </w:tc>
      </w:tr>
      <w:tr w:rsidR="00BF30E1" w:rsidRPr="00A667F7" w14:paraId="2D797692" w14:textId="77777777" w:rsidTr="008028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0" w:type="dxa"/>
          </w:tcPr>
          <w:p w14:paraId="1A0420AE" w14:textId="69362F1D" w:rsidR="00BF30E1" w:rsidRPr="00A667F7" w:rsidRDefault="00BF30E1" w:rsidP="00BF30E1">
            <w:pPr>
              <w:spacing w:after="120" w:line="280" w:lineRule="exact"/>
              <w:ind w:leftChars="0" w:left="0" w:firstLineChars="0" w:firstLine="0"/>
              <w:jc w:val="center"/>
              <w:rPr>
                <w:rFonts w:asciiTheme="minorHAnsi" w:hAnsiTheme="minorHAnsi" w:cstheme="minorHAnsi"/>
              </w:rPr>
            </w:pPr>
            <w:r w:rsidRPr="00A667F7">
              <w:rPr>
                <w:rFonts w:asciiTheme="minorHAnsi" w:hAnsiTheme="minorHAnsi" w:cstheme="minorHAnsi"/>
              </w:rPr>
              <w:t>4Α</w:t>
            </w:r>
          </w:p>
        </w:tc>
        <w:tc>
          <w:tcPr>
            <w:tcW w:w="1470" w:type="dxa"/>
          </w:tcPr>
          <w:p w14:paraId="2B666A36" w14:textId="2EE6D8CD" w:rsidR="00BF30E1" w:rsidRPr="00A667F7" w:rsidRDefault="00BF30E1" w:rsidP="00BF30E1">
            <w:pPr>
              <w:ind w:left="-9" w:hanging="79"/>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A667F7">
              <w:rPr>
                <w:rFonts w:asciiTheme="minorHAnsi" w:hAnsiTheme="minorHAnsi" w:cstheme="minorHAnsi"/>
              </w:rPr>
              <w:t>ΕΤΠΑ</w:t>
            </w:r>
          </w:p>
        </w:tc>
        <w:tc>
          <w:tcPr>
            <w:tcW w:w="4577" w:type="dxa"/>
          </w:tcPr>
          <w:p w14:paraId="13055989" w14:textId="5947FCA2" w:rsidR="00BF30E1" w:rsidRPr="00A667F7" w:rsidRDefault="00BF30E1" w:rsidP="00BF30E1">
            <w:pPr>
              <w:spacing w:after="120"/>
              <w:ind w:leftChars="0" w:left="0" w:firstLineChars="0" w:firstLine="0"/>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4A335A">
              <w:rPr>
                <w:rFonts w:asciiTheme="minorHAnsi" w:hAnsiTheme="minorHAnsi" w:cstheme="minorHAnsi"/>
              </w:rPr>
              <w:t>4Α.vi.1γ: Έργα πολιτισμού ΣΒΑΑ Δήμου Αρταίων</w:t>
            </w:r>
          </w:p>
        </w:tc>
        <w:tc>
          <w:tcPr>
            <w:tcW w:w="1559" w:type="dxa"/>
          </w:tcPr>
          <w:p w14:paraId="4F488DEC" w14:textId="3C371C82" w:rsidR="00BF30E1" w:rsidRPr="00A667F7" w:rsidRDefault="00BF30E1" w:rsidP="00BF30E1">
            <w:pPr>
              <w:spacing w:after="120" w:line="280" w:lineRule="exact"/>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A667F7">
              <w:rPr>
                <w:rFonts w:asciiTheme="minorHAnsi" w:hAnsiTheme="minorHAnsi" w:cstheme="minorHAnsi"/>
              </w:rPr>
              <w:t>Άμεση</w:t>
            </w:r>
          </w:p>
        </w:tc>
      </w:tr>
      <w:tr w:rsidR="00222CDB" w:rsidRPr="00A667F7" w14:paraId="44490780" w14:textId="77777777" w:rsidTr="00802826">
        <w:tc>
          <w:tcPr>
            <w:cnfStyle w:val="001000000000" w:firstRow="0" w:lastRow="0" w:firstColumn="1" w:lastColumn="0" w:oddVBand="0" w:evenVBand="0" w:oddHBand="0" w:evenHBand="0" w:firstRowFirstColumn="0" w:firstRowLastColumn="0" w:lastRowFirstColumn="0" w:lastRowLastColumn="0"/>
            <w:tcW w:w="1470" w:type="dxa"/>
          </w:tcPr>
          <w:p w14:paraId="047E5DB8" w14:textId="791016EC" w:rsidR="00222CDB" w:rsidRPr="00A667F7" w:rsidRDefault="00222CDB" w:rsidP="00BF30E1">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4Β</w:t>
            </w:r>
          </w:p>
        </w:tc>
        <w:tc>
          <w:tcPr>
            <w:tcW w:w="1470" w:type="dxa"/>
          </w:tcPr>
          <w:p w14:paraId="7EDE1AEE" w14:textId="41E5B0AE" w:rsidR="00222CDB" w:rsidRPr="00A667F7" w:rsidRDefault="00222CDB" w:rsidP="00BF30E1">
            <w:pPr>
              <w:ind w:left="-9" w:hanging="79"/>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ΕΚΤ+</w:t>
            </w:r>
          </w:p>
        </w:tc>
        <w:tc>
          <w:tcPr>
            <w:tcW w:w="4577" w:type="dxa"/>
          </w:tcPr>
          <w:p w14:paraId="29BC1A6B" w14:textId="156868DC" w:rsidR="00222CDB" w:rsidRPr="004A335A" w:rsidRDefault="00222CDB" w:rsidP="00BF30E1">
            <w:pPr>
              <w:spacing w:after="120"/>
              <w:ind w:leftChars="0" w:left="0" w:firstLineChars="0" w:firstLine="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222CDB">
              <w:rPr>
                <w:rFonts w:asciiTheme="minorHAnsi" w:hAnsiTheme="minorHAnsi" w:cstheme="minorHAnsi"/>
              </w:rPr>
              <w:t>4Β.ια.7ε: Παροχή υπηρεσιών αντιμετώπισης εξαρτήσεων</w:t>
            </w:r>
          </w:p>
        </w:tc>
        <w:tc>
          <w:tcPr>
            <w:tcW w:w="1559" w:type="dxa"/>
          </w:tcPr>
          <w:p w14:paraId="304E3B63" w14:textId="3FC82B5A" w:rsidR="00222CDB" w:rsidRPr="00A667F7" w:rsidRDefault="00222CDB" w:rsidP="00BF30E1">
            <w:pPr>
              <w:spacing w:after="120" w:line="280" w:lineRule="exact"/>
              <w:ind w:leftChars="0" w:left="0" w:firstLineChars="0"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A667F7">
              <w:rPr>
                <w:rFonts w:asciiTheme="minorHAnsi" w:hAnsiTheme="minorHAnsi" w:cstheme="minorHAnsi"/>
              </w:rPr>
              <w:t>Άμεση</w:t>
            </w:r>
          </w:p>
        </w:tc>
      </w:tr>
      <w:tr w:rsidR="000515EE" w:rsidRPr="00A667F7" w14:paraId="774C6E8F" w14:textId="77777777" w:rsidTr="008028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0" w:type="dxa"/>
          </w:tcPr>
          <w:p w14:paraId="258713DC" w14:textId="0534A2A3" w:rsidR="000515EE" w:rsidRPr="00A667F7" w:rsidRDefault="000771A7" w:rsidP="000515EE">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5</w:t>
            </w:r>
          </w:p>
        </w:tc>
        <w:tc>
          <w:tcPr>
            <w:tcW w:w="1470" w:type="dxa"/>
          </w:tcPr>
          <w:p w14:paraId="4A11AC9F" w14:textId="387FCFA0" w:rsidR="000515EE" w:rsidRPr="000771A7" w:rsidRDefault="003E3E6F" w:rsidP="000515EE">
            <w:pPr>
              <w:ind w:left="-9" w:hanging="79"/>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lang w:val="en-US"/>
              </w:rPr>
              <w:t>ET</w:t>
            </w:r>
            <w:r w:rsidR="000771A7">
              <w:rPr>
                <w:rFonts w:asciiTheme="minorHAnsi" w:hAnsiTheme="minorHAnsi" w:cstheme="minorHAnsi"/>
              </w:rPr>
              <w:t>ΠΑ</w:t>
            </w:r>
          </w:p>
        </w:tc>
        <w:tc>
          <w:tcPr>
            <w:tcW w:w="4577" w:type="dxa"/>
          </w:tcPr>
          <w:p w14:paraId="23183777" w14:textId="3DB24621" w:rsidR="000515EE" w:rsidRPr="00FE16CF" w:rsidRDefault="000771A7" w:rsidP="00D2597F">
            <w:pPr>
              <w:spacing w:after="120"/>
              <w:ind w:leftChars="0" w:left="0" w:firstLineChars="0" w:firstLine="0"/>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0771A7">
              <w:rPr>
                <w:rFonts w:asciiTheme="minorHAnsi" w:hAnsiTheme="minorHAnsi" w:cstheme="minorHAnsi"/>
              </w:rPr>
              <w:t>Δράση 5.i.1δ: 1η πρόσκληση Στρατηγικής ΒΑΑ Δήμου Αρταίων</w:t>
            </w:r>
          </w:p>
        </w:tc>
        <w:tc>
          <w:tcPr>
            <w:tcW w:w="1559" w:type="dxa"/>
          </w:tcPr>
          <w:p w14:paraId="731492B0" w14:textId="4808CE6D" w:rsidR="000515EE" w:rsidRPr="00A667F7" w:rsidRDefault="000515EE" w:rsidP="000515EE">
            <w:pPr>
              <w:spacing w:after="120" w:line="280" w:lineRule="exact"/>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A667F7">
              <w:rPr>
                <w:rFonts w:asciiTheme="minorHAnsi" w:hAnsiTheme="minorHAnsi" w:cstheme="minorHAnsi"/>
              </w:rPr>
              <w:t>Άμεση</w:t>
            </w:r>
          </w:p>
        </w:tc>
      </w:tr>
      <w:tr w:rsidR="00587659" w:rsidRPr="00A667F7" w14:paraId="79B1C487" w14:textId="77777777" w:rsidTr="00802826">
        <w:tc>
          <w:tcPr>
            <w:cnfStyle w:val="001000000000" w:firstRow="0" w:lastRow="0" w:firstColumn="1" w:lastColumn="0" w:oddVBand="0" w:evenVBand="0" w:oddHBand="0" w:evenHBand="0" w:firstRowFirstColumn="0" w:firstRowLastColumn="0" w:lastRowFirstColumn="0" w:lastRowLastColumn="0"/>
            <w:tcW w:w="1470" w:type="dxa"/>
          </w:tcPr>
          <w:p w14:paraId="2BE692DD" w14:textId="641ABF4F" w:rsidR="00587659" w:rsidRDefault="00587659" w:rsidP="00587659">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5</w:t>
            </w:r>
          </w:p>
        </w:tc>
        <w:tc>
          <w:tcPr>
            <w:tcW w:w="1470" w:type="dxa"/>
          </w:tcPr>
          <w:p w14:paraId="479CE9D9" w14:textId="712A29B7" w:rsidR="00587659" w:rsidRDefault="00587659" w:rsidP="00587659">
            <w:pPr>
              <w:ind w:left="-9" w:hanging="79"/>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Pr>
                <w:rFonts w:asciiTheme="minorHAnsi" w:hAnsiTheme="minorHAnsi" w:cstheme="minorHAnsi"/>
                <w:lang w:val="en-US"/>
              </w:rPr>
              <w:t>ET</w:t>
            </w:r>
            <w:r>
              <w:rPr>
                <w:rFonts w:asciiTheme="minorHAnsi" w:hAnsiTheme="minorHAnsi" w:cstheme="minorHAnsi"/>
              </w:rPr>
              <w:t>ΠΑ</w:t>
            </w:r>
          </w:p>
        </w:tc>
        <w:tc>
          <w:tcPr>
            <w:tcW w:w="4577" w:type="dxa"/>
          </w:tcPr>
          <w:p w14:paraId="69C40132" w14:textId="557F5292" w:rsidR="00587659" w:rsidRPr="000771A7" w:rsidRDefault="00587659" w:rsidP="00587659">
            <w:pPr>
              <w:spacing w:after="120"/>
              <w:ind w:leftChars="0" w:left="0" w:firstLineChars="0" w:firstLine="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87659">
              <w:rPr>
                <w:rFonts w:asciiTheme="minorHAnsi" w:hAnsiTheme="minorHAnsi" w:cstheme="minorHAnsi"/>
              </w:rPr>
              <w:t>5.i.1ε: 1η πρόσκληση Στρατηγικής ΒΑΑ Δήμου Ηγουμενίτσας</w:t>
            </w:r>
          </w:p>
        </w:tc>
        <w:tc>
          <w:tcPr>
            <w:tcW w:w="1559" w:type="dxa"/>
          </w:tcPr>
          <w:p w14:paraId="1F6ED36D" w14:textId="3F4489AB" w:rsidR="00587659" w:rsidRPr="00A667F7" w:rsidRDefault="00C238CF" w:rsidP="00587659">
            <w:pPr>
              <w:spacing w:after="120" w:line="280" w:lineRule="exact"/>
              <w:ind w:leftChars="0" w:left="0" w:firstLineChars="0"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A667F7">
              <w:rPr>
                <w:rFonts w:asciiTheme="minorHAnsi" w:hAnsiTheme="minorHAnsi" w:cstheme="minorHAnsi"/>
              </w:rPr>
              <w:t>Άμεση</w:t>
            </w:r>
          </w:p>
        </w:tc>
      </w:tr>
    </w:tbl>
    <w:p w14:paraId="4250BF05" w14:textId="77777777" w:rsidR="000A1D33" w:rsidRPr="000A1D33" w:rsidRDefault="000A1D33" w:rsidP="000A1D33">
      <w:pPr>
        <w:spacing w:after="120" w:line="280" w:lineRule="exact"/>
        <w:ind w:left="-9" w:hanging="79"/>
        <w:rPr>
          <w:rFonts w:asciiTheme="minorHAnsi" w:hAnsiTheme="minorHAnsi" w:cstheme="minorHAnsi"/>
        </w:rPr>
        <w:sectPr w:rsidR="000A1D33" w:rsidRPr="000A1D33" w:rsidSect="00B46559">
          <w:pgSz w:w="11906" w:h="16838"/>
          <w:pgMar w:top="993" w:right="1797" w:bottom="993" w:left="1276" w:header="709" w:footer="709" w:gutter="0"/>
          <w:cols w:space="708"/>
          <w:docGrid w:linePitch="360"/>
        </w:sectPr>
      </w:pPr>
    </w:p>
    <w:p w14:paraId="2EBCE8CD" w14:textId="51E66D7A" w:rsidR="00EE5559" w:rsidRDefault="004F79C8" w:rsidP="004F79C8">
      <w:pPr>
        <w:pStyle w:val="1"/>
      </w:pPr>
      <w:bookmarkStart w:id="29" w:name="_Toc182907557"/>
      <w:bookmarkEnd w:id="1"/>
      <w:bookmarkEnd w:id="2"/>
      <w:bookmarkEnd w:id="3"/>
      <w:bookmarkEnd w:id="4"/>
      <w:r>
        <w:t>Κριτ</w:t>
      </w:r>
      <w:r w:rsidR="00014002">
        <w:t>ή</w:t>
      </w:r>
      <w:r>
        <w:t>ρια Επιλογής Δράσεων</w:t>
      </w:r>
      <w:bookmarkEnd w:id="29"/>
    </w:p>
    <w:p w14:paraId="00126087" w14:textId="7F62D747" w:rsidR="0040300D" w:rsidRPr="007E4773" w:rsidRDefault="0040300D" w:rsidP="0040300D">
      <w:pPr>
        <w:pStyle w:val="20"/>
        <w:rPr>
          <w:rFonts w:ascii="Arial Narrow" w:hAnsi="Arial Narrow"/>
        </w:rPr>
      </w:pPr>
      <w:bookmarkStart w:id="30" w:name="_Toc182907562"/>
      <w:bookmarkStart w:id="31" w:name="_Toc118801229"/>
      <w:bookmarkStart w:id="32" w:name="_Toc170380359"/>
      <w:bookmarkStart w:id="33" w:name="_Toc168568702"/>
      <w:bookmarkStart w:id="34" w:name="_Toc118801228"/>
      <w:r w:rsidRPr="007E4773">
        <w:t xml:space="preserve">Δράση </w:t>
      </w:r>
      <w:r w:rsidRPr="00BC1FD9">
        <w:t>5.i.1δ: 1η πρόσκληση Στρατηγικής ΒΑΑ Δήμου Αρταίων</w:t>
      </w:r>
      <w:bookmarkEnd w:id="30"/>
    </w:p>
    <w:tbl>
      <w:tblPr>
        <w:tblW w:w="15937" w:type="dxa"/>
        <w:tblInd w:w="-436" w:type="dxa"/>
        <w:tblBorders>
          <w:top w:val="single" w:sz="4" w:space="0" w:color="auto"/>
          <w:left w:val="single" w:sz="8" w:space="0" w:color="auto"/>
          <w:bottom w:val="single" w:sz="4" w:space="0" w:color="auto"/>
          <w:right w:val="single" w:sz="8" w:space="0" w:color="auto"/>
        </w:tblBorders>
        <w:tblLayout w:type="fixed"/>
        <w:tblLook w:val="00A0" w:firstRow="1" w:lastRow="0" w:firstColumn="1" w:lastColumn="0" w:noHBand="0" w:noVBand="0"/>
      </w:tblPr>
      <w:tblGrid>
        <w:gridCol w:w="331"/>
        <w:gridCol w:w="1842"/>
        <w:gridCol w:w="3073"/>
        <w:gridCol w:w="6197"/>
        <w:gridCol w:w="1276"/>
        <w:gridCol w:w="1230"/>
        <w:gridCol w:w="1988"/>
      </w:tblGrid>
      <w:tr w:rsidR="0040300D" w:rsidRPr="00B53B8C" w14:paraId="19622E5D" w14:textId="77777777" w:rsidTr="00963D61">
        <w:trPr>
          <w:trHeight w:val="443"/>
        </w:trPr>
        <w:tc>
          <w:tcPr>
            <w:tcW w:w="15937" w:type="dxa"/>
            <w:gridSpan w:val="7"/>
            <w:shd w:val="clear" w:color="auto" w:fill="548DD4"/>
            <w:noWrap/>
            <w:vAlign w:val="center"/>
          </w:tcPr>
          <w:p w14:paraId="5C0DD2F0" w14:textId="77777777" w:rsidR="0040300D" w:rsidRPr="00B53B8C" w:rsidRDefault="0040300D" w:rsidP="00963D61">
            <w:pPr>
              <w:spacing w:after="120" w:line="280" w:lineRule="atLeast"/>
              <w:ind w:left="-30" w:hanging="58"/>
              <w:jc w:val="center"/>
              <w:rPr>
                <w:rFonts w:ascii="Arial Narrow" w:hAnsi="Arial Narrow" w:cstheme="minorHAnsi"/>
                <w:b/>
                <w:color w:val="FFFFFF"/>
                <w:sz w:val="16"/>
                <w:szCs w:val="16"/>
              </w:rPr>
            </w:pPr>
            <w:r w:rsidRPr="00B53B8C">
              <w:rPr>
                <w:rFonts w:ascii="Arial Narrow" w:hAnsi="Arial Narrow" w:cstheme="minorHAnsi"/>
                <w:b/>
                <w:bCs/>
                <w:color w:val="FFFFFF"/>
                <w:sz w:val="16"/>
                <w:szCs w:val="16"/>
              </w:rPr>
              <w:t xml:space="preserve">ΣΤΑΔΙΟ Α΄: </w:t>
            </w:r>
            <w:r w:rsidRPr="00B53B8C">
              <w:rPr>
                <w:rFonts w:ascii="Arial Narrow" w:hAnsi="Arial Narrow" w:cstheme="minorHAnsi"/>
                <w:b/>
                <w:color w:val="FFFFFF"/>
                <w:sz w:val="16"/>
                <w:szCs w:val="16"/>
              </w:rPr>
              <w:t xml:space="preserve">Έλεγχος πληρότητας και </w:t>
            </w:r>
            <w:proofErr w:type="spellStart"/>
            <w:r w:rsidRPr="00B53B8C">
              <w:rPr>
                <w:rFonts w:ascii="Arial Narrow" w:hAnsi="Arial Narrow" w:cstheme="minorHAnsi"/>
                <w:b/>
                <w:color w:val="FFFFFF"/>
                <w:sz w:val="16"/>
                <w:szCs w:val="16"/>
              </w:rPr>
              <w:t>επιλεξιμότητας</w:t>
            </w:r>
            <w:proofErr w:type="spellEnd"/>
            <w:r w:rsidRPr="00B53B8C">
              <w:rPr>
                <w:rFonts w:ascii="Arial Narrow" w:hAnsi="Arial Narrow" w:cstheme="minorHAnsi"/>
                <w:b/>
                <w:color w:val="FFFFFF"/>
                <w:sz w:val="16"/>
                <w:szCs w:val="16"/>
              </w:rPr>
              <w:t xml:space="preserve"> πρότασης</w:t>
            </w:r>
          </w:p>
        </w:tc>
      </w:tr>
      <w:tr w:rsidR="0040300D" w:rsidRPr="00B53B8C" w14:paraId="54BF33AC" w14:textId="77777777" w:rsidTr="00963D61">
        <w:tblPrEx>
          <w:tblBorders>
            <w:top w:val="none" w:sz="0" w:space="0" w:color="auto"/>
            <w:left w:val="none" w:sz="0" w:space="0" w:color="auto"/>
            <w:bottom w:val="none" w:sz="0" w:space="0" w:color="auto"/>
            <w:right w:val="none" w:sz="0" w:space="0" w:color="auto"/>
          </w:tblBorders>
        </w:tblPrEx>
        <w:trPr>
          <w:trHeight w:val="446"/>
          <w:tblHeader/>
        </w:trPr>
        <w:tc>
          <w:tcPr>
            <w:tcW w:w="331" w:type="dxa"/>
            <w:tcBorders>
              <w:top w:val="single" w:sz="8" w:space="0" w:color="auto"/>
              <w:left w:val="single" w:sz="8" w:space="0" w:color="auto"/>
              <w:bottom w:val="single" w:sz="8" w:space="0" w:color="auto"/>
              <w:right w:val="single" w:sz="4" w:space="0" w:color="auto"/>
            </w:tcBorders>
            <w:noWrap/>
            <w:vAlign w:val="bottom"/>
          </w:tcPr>
          <w:p w14:paraId="6699597C" w14:textId="77777777" w:rsidR="0040300D" w:rsidRPr="00B53B8C" w:rsidRDefault="0040300D" w:rsidP="00963D61">
            <w:pPr>
              <w:spacing w:before="60" w:after="60"/>
              <w:ind w:leftChars="0" w:left="58" w:hanging="58"/>
              <w:jc w:val="center"/>
              <w:rPr>
                <w:rFonts w:ascii="Arial Narrow" w:hAnsi="Arial Narrow" w:cstheme="minorHAnsi"/>
                <w:b/>
                <w:bCs/>
                <w:color w:val="000000"/>
                <w:sz w:val="16"/>
                <w:szCs w:val="16"/>
              </w:rPr>
            </w:pPr>
          </w:p>
        </w:tc>
        <w:tc>
          <w:tcPr>
            <w:tcW w:w="1842" w:type="dxa"/>
            <w:tcBorders>
              <w:top w:val="single" w:sz="8" w:space="0" w:color="auto"/>
              <w:left w:val="single" w:sz="8" w:space="0" w:color="auto"/>
              <w:bottom w:val="single" w:sz="8" w:space="0" w:color="auto"/>
              <w:right w:val="single" w:sz="4" w:space="0" w:color="auto"/>
            </w:tcBorders>
            <w:vAlign w:val="bottom"/>
          </w:tcPr>
          <w:p w14:paraId="240AD0A0" w14:textId="77777777" w:rsidR="0040300D" w:rsidRPr="00B53B8C" w:rsidRDefault="0040300D" w:rsidP="00963D61">
            <w:pPr>
              <w:spacing w:before="60" w:after="60"/>
              <w:ind w:leftChars="0" w:left="58" w:hanging="58"/>
              <w:jc w:val="center"/>
              <w:rPr>
                <w:rFonts w:ascii="Arial Narrow" w:hAnsi="Arial Narrow" w:cstheme="minorHAnsi"/>
                <w:b/>
                <w:bCs/>
                <w:color w:val="000000"/>
                <w:sz w:val="16"/>
                <w:szCs w:val="16"/>
              </w:rPr>
            </w:pPr>
            <w:r w:rsidRPr="00B53B8C">
              <w:rPr>
                <w:rFonts w:ascii="Arial Narrow" w:hAnsi="Arial Narrow" w:cstheme="minorHAnsi"/>
                <w:b/>
                <w:bCs/>
                <w:color w:val="000000"/>
                <w:sz w:val="16"/>
                <w:szCs w:val="16"/>
              </w:rPr>
              <w:t>ΟΜΑΔΑ ΚΡΙΤΗΡΙΩΝ</w:t>
            </w:r>
          </w:p>
        </w:tc>
        <w:tc>
          <w:tcPr>
            <w:tcW w:w="3073" w:type="dxa"/>
            <w:tcBorders>
              <w:top w:val="single" w:sz="8" w:space="0" w:color="auto"/>
              <w:left w:val="nil"/>
              <w:bottom w:val="single" w:sz="8" w:space="0" w:color="auto"/>
              <w:right w:val="single" w:sz="4" w:space="0" w:color="auto"/>
            </w:tcBorders>
            <w:noWrap/>
            <w:vAlign w:val="center"/>
          </w:tcPr>
          <w:p w14:paraId="4DF25727" w14:textId="77777777" w:rsidR="0040300D" w:rsidRPr="00B53B8C" w:rsidRDefault="0040300D" w:rsidP="00963D61">
            <w:pPr>
              <w:spacing w:before="60" w:after="60"/>
              <w:ind w:leftChars="0" w:left="58" w:hanging="58"/>
              <w:jc w:val="center"/>
              <w:rPr>
                <w:rFonts w:ascii="Arial Narrow" w:hAnsi="Arial Narrow" w:cstheme="minorHAnsi"/>
                <w:b/>
                <w:bCs/>
                <w:color w:val="000000"/>
                <w:sz w:val="16"/>
                <w:szCs w:val="16"/>
              </w:rPr>
            </w:pPr>
            <w:r w:rsidRPr="00B53B8C">
              <w:rPr>
                <w:rFonts w:ascii="Arial Narrow" w:hAnsi="Arial Narrow" w:cstheme="minorHAnsi"/>
                <w:b/>
                <w:bCs/>
                <w:color w:val="000000"/>
                <w:sz w:val="16"/>
                <w:szCs w:val="16"/>
              </w:rPr>
              <w:t>ΚΡΙΤΗΡΙΟ</w:t>
            </w:r>
          </w:p>
        </w:tc>
        <w:tc>
          <w:tcPr>
            <w:tcW w:w="6192" w:type="dxa"/>
            <w:tcBorders>
              <w:top w:val="single" w:sz="8" w:space="0" w:color="auto"/>
              <w:left w:val="nil"/>
              <w:bottom w:val="single" w:sz="8" w:space="0" w:color="auto"/>
              <w:right w:val="single" w:sz="4" w:space="0" w:color="auto"/>
            </w:tcBorders>
          </w:tcPr>
          <w:p w14:paraId="65064284" w14:textId="77777777" w:rsidR="0040300D" w:rsidRPr="00B53B8C" w:rsidRDefault="0040300D" w:rsidP="00963D61">
            <w:pPr>
              <w:spacing w:before="60" w:after="60"/>
              <w:ind w:leftChars="0" w:left="58" w:hanging="58"/>
              <w:jc w:val="center"/>
              <w:rPr>
                <w:rFonts w:ascii="Arial Narrow" w:hAnsi="Arial Narrow" w:cstheme="minorHAnsi"/>
                <w:b/>
                <w:bCs/>
                <w:color w:val="000000"/>
                <w:sz w:val="16"/>
                <w:szCs w:val="16"/>
              </w:rPr>
            </w:pPr>
            <w:r w:rsidRPr="00B53B8C">
              <w:rPr>
                <w:rFonts w:ascii="Arial Narrow" w:hAnsi="Arial Narrow" w:cstheme="minorHAnsi"/>
                <w:b/>
                <w:bCs/>
                <w:color w:val="000000"/>
                <w:sz w:val="16"/>
                <w:szCs w:val="16"/>
              </w:rPr>
              <w:t>ΕΞΕΙΔΙΚΕΥΣΗ</w:t>
            </w:r>
          </w:p>
        </w:tc>
        <w:tc>
          <w:tcPr>
            <w:tcW w:w="1276" w:type="dxa"/>
            <w:tcBorders>
              <w:top w:val="single" w:sz="8" w:space="0" w:color="auto"/>
              <w:left w:val="single" w:sz="4" w:space="0" w:color="auto"/>
              <w:bottom w:val="single" w:sz="8" w:space="0" w:color="auto"/>
              <w:right w:val="single" w:sz="4" w:space="0" w:color="auto"/>
            </w:tcBorders>
            <w:vAlign w:val="center"/>
          </w:tcPr>
          <w:p w14:paraId="3C32A981" w14:textId="77777777" w:rsidR="0040300D" w:rsidRPr="00B53B8C" w:rsidRDefault="0040300D" w:rsidP="00963D61">
            <w:pPr>
              <w:spacing w:before="60" w:after="60"/>
              <w:ind w:leftChars="0" w:left="58" w:hanging="58"/>
              <w:jc w:val="center"/>
              <w:rPr>
                <w:rFonts w:ascii="Arial Narrow" w:hAnsi="Arial Narrow" w:cstheme="minorHAnsi"/>
                <w:b/>
                <w:bCs/>
                <w:color w:val="000000"/>
                <w:sz w:val="16"/>
                <w:szCs w:val="16"/>
              </w:rPr>
            </w:pPr>
            <w:r w:rsidRPr="00B53B8C">
              <w:rPr>
                <w:rFonts w:ascii="Arial Narrow" w:hAnsi="Arial Narrow" w:cstheme="minorHAnsi"/>
                <w:b/>
                <w:bCs/>
                <w:color w:val="000000"/>
                <w:sz w:val="16"/>
                <w:szCs w:val="16"/>
              </w:rPr>
              <w:t xml:space="preserve">ΤΙΜΗ </w:t>
            </w:r>
          </w:p>
        </w:tc>
        <w:tc>
          <w:tcPr>
            <w:tcW w:w="1230" w:type="dxa"/>
            <w:tcBorders>
              <w:top w:val="single" w:sz="4" w:space="0" w:color="auto"/>
              <w:left w:val="nil"/>
              <w:bottom w:val="single" w:sz="4" w:space="0" w:color="auto"/>
              <w:right w:val="single" w:sz="4" w:space="0" w:color="auto"/>
            </w:tcBorders>
            <w:vAlign w:val="center"/>
          </w:tcPr>
          <w:p w14:paraId="7E9D94BF" w14:textId="77777777" w:rsidR="0040300D" w:rsidRPr="00B53B8C" w:rsidRDefault="0040300D" w:rsidP="00963D61">
            <w:pPr>
              <w:spacing w:before="60" w:after="60"/>
              <w:ind w:leftChars="0" w:left="58" w:hanging="58"/>
              <w:jc w:val="center"/>
              <w:rPr>
                <w:rFonts w:ascii="Arial Narrow" w:hAnsi="Arial Narrow" w:cstheme="minorHAnsi"/>
                <w:b/>
                <w:caps/>
                <w:color w:val="000000"/>
                <w:sz w:val="16"/>
                <w:szCs w:val="16"/>
              </w:rPr>
            </w:pPr>
            <w:r w:rsidRPr="00B53B8C">
              <w:rPr>
                <w:rFonts w:ascii="Arial Narrow" w:hAnsi="Arial Narrow" w:cstheme="minorHAnsi"/>
                <w:b/>
                <w:bCs/>
                <w:color w:val="000000"/>
                <w:sz w:val="16"/>
                <w:szCs w:val="16"/>
              </w:rPr>
              <w:t>ΒΑΘΜΟΛΟΓΙΑ</w:t>
            </w:r>
          </w:p>
        </w:tc>
        <w:tc>
          <w:tcPr>
            <w:tcW w:w="1988" w:type="dxa"/>
            <w:tcBorders>
              <w:top w:val="single" w:sz="4" w:space="0" w:color="auto"/>
              <w:left w:val="single" w:sz="4" w:space="0" w:color="auto"/>
              <w:bottom w:val="single" w:sz="4" w:space="0" w:color="auto"/>
              <w:right w:val="single" w:sz="4" w:space="0" w:color="auto"/>
            </w:tcBorders>
            <w:noWrap/>
            <w:vAlign w:val="center"/>
          </w:tcPr>
          <w:p w14:paraId="7E607040" w14:textId="77777777" w:rsidR="0040300D" w:rsidRPr="00B53B8C" w:rsidRDefault="0040300D" w:rsidP="00963D61">
            <w:pPr>
              <w:spacing w:before="60" w:after="60"/>
              <w:ind w:leftChars="0" w:left="58" w:hanging="58"/>
              <w:jc w:val="center"/>
              <w:rPr>
                <w:rFonts w:ascii="Arial Narrow" w:hAnsi="Arial Narrow" w:cstheme="minorHAnsi"/>
                <w:b/>
                <w:caps/>
                <w:color w:val="000000"/>
                <w:sz w:val="16"/>
                <w:szCs w:val="16"/>
                <w:lang w:val="en-US"/>
              </w:rPr>
            </w:pPr>
            <w:r w:rsidRPr="00B53B8C">
              <w:rPr>
                <w:rFonts w:ascii="Arial Narrow" w:hAnsi="Arial Narrow" w:cstheme="minorHAnsi"/>
                <w:b/>
                <w:caps/>
                <w:color w:val="000000"/>
                <w:sz w:val="16"/>
                <w:szCs w:val="16"/>
                <w:lang w:val="en-US"/>
              </w:rPr>
              <w:t>AITIO</w:t>
            </w:r>
            <w:r w:rsidRPr="00B53B8C">
              <w:rPr>
                <w:rFonts w:ascii="Arial Narrow" w:hAnsi="Arial Narrow" w:cstheme="minorHAnsi"/>
                <w:b/>
                <w:caps/>
                <w:color w:val="000000"/>
                <w:sz w:val="16"/>
                <w:szCs w:val="16"/>
              </w:rPr>
              <w:t>ΛΟΓΗΣΗ</w:t>
            </w:r>
          </w:p>
        </w:tc>
      </w:tr>
      <w:tr w:rsidR="0040300D" w:rsidRPr="00B53B8C" w14:paraId="33D81E0B" w14:textId="77777777" w:rsidTr="0040300D">
        <w:tblPrEx>
          <w:tblBorders>
            <w:top w:val="none" w:sz="0" w:space="0" w:color="auto"/>
            <w:left w:val="none" w:sz="0" w:space="0" w:color="auto"/>
            <w:bottom w:val="none" w:sz="0" w:space="0" w:color="auto"/>
            <w:right w:val="none" w:sz="0" w:space="0" w:color="auto"/>
          </w:tblBorders>
        </w:tblPrEx>
        <w:trPr>
          <w:trHeight w:val="251"/>
        </w:trPr>
        <w:tc>
          <w:tcPr>
            <w:tcW w:w="331" w:type="dxa"/>
            <w:vMerge w:val="restart"/>
            <w:tcBorders>
              <w:top w:val="single" w:sz="8" w:space="0" w:color="auto"/>
              <w:left w:val="single" w:sz="8" w:space="0" w:color="auto"/>
              <w:right w:val="single" w:sz="4" w:space="0" w:color="auto"/>
            </w:tcBorders>
            <w:noWrap/>
            <w:vAlign w:val="center"/>
          </w:tcPr>
          <w:p w14:paraId="462E2108" w14:textId="77777777" w:rsidR="0040300D" w:rsidRPr="00B53B8C" w:rsidRDefault="0040300D" w:rsidP="00963D61">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1</w:t>
            </w:r>
          </w:p>
        </w:tc>
        <w:tc>
          <w:tcPr>
            <w:tcW w:w="1842" w:type="dxa"/>
            <w:vMerge w:val="restart"/>
            <w:tcBorders>
              <w:top w:val="single" w:sz="8" w:space="0" w:color="auto"/>
              <w:left w:val="single" w:sz="4" w:space="0" w:color="auto"/>
              <w:right w:val="single" w:sz="4" w:space="0" w:color="auto"/>
            </w:tcBorders>
            <w:vAlign w:val="center"/>
          </w:tcPr>
          <w:p w14:paraId="72B5F7AF" w14:textId="77777777" w:rsidR="0040300D" w:rsidRPr="00B53B8C" w:rsidRDefault="0040300D" w:rsidP="00963D61">
            <w:pPr>
              <w:spacing w:before="60" w:after="60"/>
              <w:ind w:leftChars="0" w:left="58" w:hanging="58"/>
              <w:jc w:val="center"/>
              <w:rPr>
                <w:rFonts w:ascii="Arial Narrow" w:hAnsi="Arial Narrow" w:cstheme="minorHAnsi"/>
                <w:b/>
                <w:bCs/>
                <w:color w:val="000000"/>
                <w:sz w:val="16"/>
                <w:szCs w:val="16"/>
              </w:rPr>
            </w:pPr>
            <w:r w:rsidRPr="00B53B8C">
              <w:rPr>
                <w:rFonts w:ascii="Arial Narrow" w:hAnsi="Arial Narrow" w:cstheme="minorHAnsi"/>
                <w:b/>
                <w:sz w:val="16"/>
                <w:szCs w:val="16"/>
              </w:rPr>
              <w:t xml:space="preserve">Έλεγχος πληρότητας και </w:t>
            </w:r>
            <w:proofErr w:type="spellStart"/>
            <w:r w:rsidRPr="00B53B8C">
              <w:rPr>
                <w:rFonts w:ascii="Arial Narrow" w:hAnsi="Arial Narrow" w:cstheme="minorHAnsi"/>
                <w:b/>
                <w:sz w:val="16"/>
                <w:szCs w:val="16"/>
              </w:rPr>
              <w:t>επιλεξιμότητας</w:t>
            </w:r>
            <w:proofErr w:type="spellEnd"/>
            <w:r w:rsidRPr="00B53B8C">
              <w:rPr>
                <w:rFonts w:ascii="Arial Narrow" w:hAnsi="Arial Narrow" w:cstheme="minorHAnsi"/>
                <w:b/>
                <w:sz w:val="16"/>
                <w:szCs w:val="16"/>
              </w:rPr>
              <w:t xml:space="preserve"> πρότασης</w:t>
            </w:r>
          </w:p>
        </w:tc>
        <w:tc>
          <w:tcPr>
            <w:tcW w:w="3073" w:type="dxa"/>
            <w:vMerge w:val="restart"/>
            <w:tcBorders>
              <w:top w:val="single" w:sz="8" w:space="0" w:color="auto"/>
              <w:left w:val="nil"/>
              <w:right w:val="single" w:sz="4" w:space="0" w:color="auto"/>
            </w:tcBorders>
            <w:noWrap/>
            <w:vAlign w:val="center"/>
          </w:tcPr>
          <w:p w14:paraId="49EBF53A" w14:textId="77777777" w:rsidR="0040300D" w:rsidRPr="00B53B8C" w:rsidRDefault="0040300D" w:rsidP="00963D61">
            <w:pPr>
              <w:spacing w:before="60" w:after="60"/>
              <w:ind w:leftChars="18" w:left="56" w:hangingChars="10" w:hanging="16"/>
              <w:rPr>
                <w:rFonts w:ascii="Arial Narrow" w:hAnsi="Arial Narrow" w:cstheme="minorHAnsi"/>
                <w:color w:val="000000"/>
                <w:sz w:val="16"/>
                <w:szCs w:val="16"/>
              </w:rPr>
            </w:pPr>
            <w:r w:rsidRPr="00B53B8C">
              <w:rPr>
                <w:rFonts w:ascii="Arial Narrow" w:hAnsi="Arial Narrow" w:cstheme="minorHAnsi"/>
                <w:color w:val="000000"/>
                <w:sz w:val="16"/>
                <w:szCs w:val="16"/>
              </w:rPr>
              <w:t xml:space="preserve">Δικαιούχος που εμπίπτει στην πρόσκληση </w:t>
            </w:r>
          </w:p>
        </w:tc>
        <w:tc>
          <w:tcPr>
            <w:tcW w:w="6192" w:type="dxa"/>
            <w:vMerge w:val="restart"/>
            <w:tcBorders>
              <w:top w:val="single" w:sz="8" w:space="0" w:color="auto"/>
              <w:left w:val="nil"/>
              <w:right w:val="single" w:sz="4" w:space="0" w:color="auto"/>
            </w:tcBorders>
            <w:vAlign w:val="center"/>
          </w:tcPr>
          <w:p w14:paraId="7C2B8743" w14:textId="77777777" w:rsidR="0040300D" w:rsidRPr="00B53B8C" w:rsidRDefault="0040300D" w:rsidP="00963D61">
            <w:pPr>
              <w:spacing w:before="60" w:after="60"/>
              <w:ind w:leftChars="18" w:left="56" w:hangingChars="10" w:hanging="16"/>
              <w:jc w:val="both"/>
              <w:rPr>
                <w:rFonts w:ascii="Arial Narrow" w:hAnsi="Arial Narrow" w:cstheme="minorHAnsi"/>
                <w:sz w:val="16"/>
                <w:szCs w:val="16"/>
                <w:highlight w:val="yellow"/>
              </w:rPr>
            </w:pPr>
            <w:r w:rsidRPr="00940621">
              <w:rPr>
                <w:rFonts w:ascii="Arial Narrow" w:hAnsi="Arial Narrow" w:cstheme="minorHAnsi"/>
                <w:sz w:val="16"/>
                <w:szCs w:val="16"/>
              </w:rPr>
              <w:t>Εξετάζεται εάν ο φορέας που υποβάλλει την πρόταση εμπίπτει στις κατηγορίες δυνητικών δικαιούχ</w:t>
            </w:r>
            <w:r>
              <w:rPr>
                <w:rFonts w:ascii="Arial Narrow" w:hAnsi="Arial Narrow" w:cstheme="minorHAnsi"/>
                <w:sz w:val="16"/>
                <w:szCs w:val="16"/>
              </w:rPr>
              <w:t>ων που ορίζονται στην πρόσκληση</w:t>
            </w:r>
            <w:r w:rsidRPr="00B53B8C">
              <w:rPr>
                <w:rFonts w:ascii="Arial Narrow" w:hAnsi="Arial Narrow" w:cstheme="minorHAnsi"/>
                <w:sz w:val="16"/>
                <w:szCs w:val="16"/>
              </w:rPr>
              <w:t>.</w:t>
            </w:r>
          </w:p>
        </w:tc>
        <w:tc>
          <w:tcPr>
            <w:tcW w:w="1276" w:type="dxa"/>
            <w:tcBorders>
              <w:top w:val="single" w:sz="8" w:space="0" w:color="auto"/>
              <w:left w:val="single" w:sz="4" w:space="0" w:color="auto"/>
              <w:bottom w:val="single" w:sz="8" w:space="0" w:color="auto"/>
              <w:right w:val="single" w:sz="4" w:space="0" w:color="auto"/>
            </w:tcBorders>
            <w:vAlign w:val="center"/>
          </w:tcPr>
          <w:p w14:paraId="2CF10356" w14:textId="77777777" w:rsidR="0040300D" w:rsidRPr="00B53B8C" w:rsidRDefault="0040300D" w:rsidP="00963D61">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ΝΑΙ</w:t>
            </w:r>
          </w:p>
        </w:tc>
        <w:tc>
          <w:tcPr>
            <w:tcW w:w="1230" w:type="dxa"/>
            <w:vMerge w:val="restart"/>
            <w:tcBorders>
              <w:top w:val="single" w:sz="4" w:space="0" w:color="auto"/>
              <w:left w:val="nil"/>
              <w:right w:val="single" w:sz="4" w:space="0" w:color="auto"/>
            </w:tcBorders>
          </w:tcPr>
          <w:p w14:paraId="3519C698" w14:textId="77777777" w:rsidR="0040300D" w:rsidRPr="00B53B8C" w:rsidRDefault="0040300D" w:rsidP="00963D61">
            <w:pPr>
              <w:spacing w:before="60" w:after="60"/>
              <w:ind w:leftChars="0" w:left="58" w:hanging="58"/>
              <w:jc w:val="center"/>
              <w:rPr>
                <w:rFonts w:ascii="Arial Narrow" w:hAnsi="Arial Narrow" w:cstheme="minorHAnsi"/>
                <w:color w:val="000000"/>
                <w:sz w:val="16"/>
                <w:szCs w:val="16"/>
              </w:rPr>
            </w:pPr>
          </w:p>
        </w:tc>
        <w:tc>
          <w:tcPr>
            <w:tcW w:w="1988" w:type="dxa"/>
            <w:vMerge w:val="restart"/>
            <w:tcBorders>
              <w:top w:val="single" w:sz="4" w:space="0" w:color="auto"/>
              <w:left w:val="single" w:sz="4" w:space="0" w:color="auto"/>
              <w:right w:val="single" w:sz="4" w:space="0" w:color="auto"/>
            </w:tcBorders>
            <w:noWrap/>
            <w:vAlign w:val="center"/>
          </w:tcPr>
          <w:p w14:paraId="38E49295" w14:textId="77777777" w:rsidR="0040300D" w:rsidRPr="00B53B8C" w:rsidRDefault="0040300D" w:rsidP="00963D61">
            <w:pPr>
              <w:spacing w:before="60" w:after="60"/>
              <w:ind w:leftChars="0" w:left="58" w:hanging="58"/>
              <w:jc w:val="center"/>
              <w:rPr>
                <w:rFonts w:ascii="Arial Narrow" w:hAnsi="Arial Narrow" w:cstheme="minorHAnsi"/>
                <w:color w:val="000000"/>
                <w:sz w:val="16"/>
                <w:szCs w:val="16"/>
                <w:lang w:val="en-US"/>
              </w:rPr>
            </w:pPr>
            <w:r w:rsidRPr="00B53B8C">
              <w:rPr>
                <w:rFonts w:ascii="Arial Narrow" w:hAnsi="Arial Narrow" w:cstheme="minorHAnsi"/>
                <w:color w:val="000000"/>
                <w:sz w:val="16"/>
                <w:szCs w:val="16"/>
              </w:rPr>
              <w:t> </w:t>
            </w:r>
          </w:p>
        </w:tc>
      </w:tr>
      <w:tr w:rsidR="0040300D" w:rsidRPr="00B53B8C" w14:paraId="07E8A159" w14:textId="77777777" w:rsidTr="0040300D">
        <w:tblPrEx>
          <w:tblBorders>
            <w:top w:val="none" w:sz="0" w:space="0" w:color="auto"/>
            <w:left w:val="none" w:sz="0" w:space="0" w:color="auto"/>
            <w:bottom w:val="none" w:sz="0" w:space="0" w:color="auto"/>
            <w:right w:val="none" w:sz="0" w:space="0" w:color="auto"/>
          </w:tblBorders>
        </w:tblPrEx>
        <w:trPr>
          <w:trHeight w:val="60"/>
        </w:trPr>
        <w:tc>
          <w:tcPr>
            <w:tcW w:w="331" w:type="dxa"/>
            <w:vMerge/>
            <w:tcBorders>
              <w:left w:val="single" w:sz="8" w:space="0" w:color="auto"/>
              <w:bottom w:val="single" w:sz="8" w:space="0" w:color="auto"/>
              <w:right w:val="single" w:sz="4" w:space="0" w:color="auto"/>
            </w:tcBorders>
            <w:noWrap/>
            <w:vAlign w:val="center"/>
          </w:tcPr>
          <w:p w14:paraId="05056384" w14:textId="77777777" w:rsidR="0040300D" w:rsidRPr="00B53B8C" w:rsidRDefault="0040300D" w:rsidP="00963D61">
            <w:pPr>
              <w:spacing w:before="60" w:after="60"/>
              <w:ind w:leftChars="0" w:left="58" w:hanging="58"/>
              <w:jc w:val="center"/>
              <w:rPr>
                <w:rFonts w:ascii="Arial Narrow" w:hAnsi="Arial Narrow" w:cstheme="minorHAnsi"/>
                <w:color w:val="000000"/>
                <w:sz w:val="16"/>
                <w:szCs w:val="16"/>
              </w:rPr>
            </w:pPr>
          </w:p>
        </w:tc>
        <w:tc>
          <w:tcPr>
            <w:tcW w:w="1842" w:type="dxa"/>
            <w:vMerge/>
            <w:tcBorders>
              <w:left w:val="single" w:sz="4" w:space="0" w:color="auto"/>
              <w:right w:val="single" w:sz="4" w:space="0" w:color="auto"/>
            </w:tcBorders>
            <w:vAlign w:val="center"/>
          </w:tcPr>
          <w:p w14:paraId="3AC7786C" w14:textId="77777777" w:rsidR="0040300D" w:rsidRPr="00B53B8C" w:rsidRDefault="0040300D" w:rsidP="00963D61">
            <w:pPr>
              <w:spacing w:before="60" w:after="60"/>
              <w:ind w:leftChars="0" w:left="58" w:hanging="58"/>
              <w:jc w:val="center"/>
              <w:rPr>
                <w:rFonts w:ascii="Arial Narrow" w:hAnsi="Arial Narrow" w:cstheme="minorHAnsi"/>
                <w:b/>
                <w:sz w:val="16"/>
                <w:szCs w:val="16"/>
              </w:rPr>
            </w:pPr>
          </w:p>
        </w:tc>
        <w:tc>
          <w:tcPr>
            <w:tcW w:w="3073" w:type="dxa"/>
            <w:vMerge/>
            <w:tcBorders>
              <w:left w:val="nil"/>
              <w:bottom w:val="single" w:sz="8" w:space="0" w:color="auto"/>
              <w:right w:val="single" w:sz="4" w:space="0" w:color="auto"/>
            </w:tcBorders>
            <w:noWrap/>
            <w:vAlign w:val="center"/>
          </w:tcPr>
          <w:p w14:paraId="1163AD4A" w14:textId="77777777" w:rsidR="0040300D" w:rsidRPr="00B53B8C" w:rsidRDefault="0040300D" w:rsidP="00963D61">
            <w:pPr>
              <w:spacing w:before="60" w:after="60"/>
              <w:ind w:leftChars="18" w:left="56" w:hangingChars="10" w:hanging="16"/>
              <w:rPr>
                <w:rFonts w:ascii="Arial Narrow" w:hAnsi="Arial Narrow" w:cstheme="minorHAnsi"/>
                <w:color w:val="000000"/>
                <w:sz w:val="16"/>
                <w:szCs w:val="16"/>
              </w:rPr>
            </w:pPr>
          </w:p>
        </w:tc>
        <w:tc>
          <w:tcPr>
            <w:tcW w:w="6192" w:type="dxa"/>
            <w:vMerge/>
            <w:tcBorders>
              <w:left w:val="nil"/>
              <w:bottom w:val="single" w:sz="8" w:space="0" w:color="auto"/>
              <w:right w:val="single" w:sz="4" w:space="0" w:color="auto"/>
            </w:tcBorders>
            <w:vAlign w:val="center"/>
          </w:tcPr>
          <w:p w14:paraId="37FBB27F" w14:textId="77777777" w:rsidR="0040300D" w:rsidRPr="00B53B8C" w:rsidRDefault="0040300D" w:rsidP="00963D61">
            <w:pPr>
              <w:spacing w:before="60" w:after="60"/>
              <w:ind w:leftChars="18" w:left="56" w:hangingChars="10" w:hanging="16"/>
              <w:jc w:val="both"/>
              <w:rPr>
                <w:rFonts w:ascii="Arial Narrow" w:hAnsi="Arial Narrow" w:cstheme="minorHAnsi"/>
                <w:sz w:val="16"/>
                <w:szCs w:val="16"/>
              </w:rPr>
            </w:pPr>
          </w:p>
        </w:tc>
        <w:tc>
          <w:tcPr>
            <w:tcW w:w="1276" w:type="dxa"/>
            <w:tcBorders>
              <w:top w:val="single" w:sz="8" w:space="0" w:color="auto"/>
              <w:left w:val="single" w:sz="4" w:space="0" w:color="auto"/>
              <w:bottom w:val="single" w:sz="8" w:space="0" w:color="auto"/>
              <w:right w:val="single" w:sz="4" w:space="0" w:color="auto"/>
            </w:tcBorders>
            <w:vAlign w:val="center"/>
          </w:tcPr>
          <w:p w14:paraId="4DFB77F8" w14:textId="77777777" w:rsidR="0040300D" w:rsidRPr="00B53B8C" w:rsidRDefault="0040300D" w:rsidP="00963D61">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ΟΧΙ</w:t>
            </w:r>
          </w:p>
        </w:tc>
        <w:tc>
          <w:tcPr>
            <w:tcW w:w="1230" w:type="dxa"/>
            <w:vMerge/>
            <w:tcBorders>
              <w:left w:val="nil"/>
              <w:bottom w:val="single" w:sz="4" w:space="0" w:color="auto"/>
              <w:right w:val="single" w:sz="4" w:space="0" w:color="auto"/>
            </w:tcBorders>
          </w:tcPr>
          <w:p w14:paraId="43364A06" w14:textId="77777777" w:rsidR="0040300D" w:rsidRPr="00B53B8C" w:rsidRDefault="0040300D" w:rsidP="00963D61">
            <w:pPr>
              <w:spacing w:before="60" w:after="60"/>
              <w:ind w:leftChars="0" w:left="58" w:hanging="58"/>
              <w:jc w:val="center"/>
              <w:rPr>
                <w:rFonts w:ascii="Arial Narrow" w:hAnsi="Arial Narrow" w:cstheme="minorHAnsi"/>
                <w:color w:val="000000"/>
                <w:sz w:val="16"/>
                <w:szCs w:val="16"/>
              </w:rPr>
            </w:pPr>
          </w:p>
        </w:tc>
        <w:tc>
          <w:tcPr>
            <w:tcW w:w="1988" w:type="dxa"/>
            <w:vMerge/>
            <w:tcBorders>
              <w:left w:val="single" w:sz="4" w:space="0" w:color="auto"/>
              <w:bottom w:val="single" w:sz="4" w:space="0" w:color="auto"/>
              <w:right w:val="single" w:sz="4" w:space="0" w:color="auto"/>
            </w:tcBorders>
            <w:noWrap/>
            <w:vAlign w:val="center"/>
          </w:tcPr>
          <w:p w14:paraId="14C2955C" w14:textId="77777777" w:rsidR="0040300D" w:rsidRPr="00B53B8C" w:rsidRDefault="0040300D" w:rsidP="00963D61">
            <w:pPr>
              <w:spacing w:before="60" w:after="60"/>
              <w:ind w:leftChars="0" w:left="58" w:hanging="58"/>
              <w:jc w:val="center"/>
              <w:rPr>
                <w:rFonts w:ascii="Arial Narrow" w:hAnsi="Arial Narrow" w:cstheme="minorHAnsi"/>
                <w:color w:val="000000"/>
                <w:sz w:val="16"/>
                <w:szCs w:val="16"/>
              </w:rPr>
            </w:pPr>
          </w:p>
        </w:tc>
      </w:tr>
      <w:tr w:rsidR="0040300D" w:rsidRPr="00B53B8C" w14:paraId="3F19B30E" w14:textId="77777777" w:rsidTr="0040300D">
        <w:tblPrEx>
          <w:tblBorders>
            <w:top w:val="none" w:sz="0" w:space="0" w:color="auto"/>
            <w:left w:val="none" w:sz="0" w:space="0" w:color="auto"/>
            <w:bottom w:val="none" w:sz="0" w:space="0" w:color="auto"/>
            <w:right w:val="none" w:sz="0" w:space="0" w:color="auto"/>
          </w:tblBorders>
        </w:tblPrEx>
        <w:trPr>
          <w:trHeight w:val="459"/>
        </w:trPr>
        <w:tc>
          <w:tcPr>
            <w:tcW w:w="331" w:type="dxa"/>
            <w:vMerge w:val="restart"/>
            <w:tcBorders>
              <w:left w:val="single" w:sz="8" w:space="0" w:color="auto"/>
              <w:right w:val="single" w:sz="4" w:space="0" w:color="auto"/>
            </w:tcBorders>
            <w:noWrap/>
            <w:vAlign w:val="center"/>
          </w:tcPr>
          <w:p w14:paraId="02828C48" w14:textId="77777777" w:rsidR="0040300D" w:rsidRPr="00B53B8C" w:rsidRDefault="0040300D" w:rsidP="00963D61">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2</w:t>
            </w:r>
          </w:p>
        </w:tc>
        <w:tc>
          <w:tcPr>
            <w:tcW w:w="1842" w:type="dxa"/>
            <w:vMerge/>
            <w:tcBorders>
              <w:left w:val="single" w:sz="4" w:space="0" w:color="auto"/>
              <w:right w:val="single" w:sz="4" w:space="0" w:color="auto"/>
            </w:tcBorders>
            <w:vAlign w:val="center"/>
          </w:tcPr>
          <w:p w14:paraId="654C5B6E" w14:textId="77777777" w:rsidR="0040300D" w:rsidRPr="00B53B8C" w:rsidRDefault="0040300D" w:rsidP="00963D61">
            <w:pPr>
              <w:spacing w:before="60" w:after="60"/>
              <w:ind w:leftChars="0" w:left="58" w:hanging="58"/>
              <w:jc w:val="center"/>
              <w:rPr>
                <w:rFonts w:ascii="Arial Narrow" w:hAnsi="Arial Narrow" w:cstheme="minorHAnsi"/>
                <w:b/>
                <w:sz w:val="16"/>
                <w:szCs w:val="16"/>
              </w:rPr>
            </w:pPr>
          </w:p>
        </w:tc>
        <w:tc>
          <w:tcPr>
            <w:tcW w:w="3073" w:type="dxa"/>
            <w:vMerge w:val="restart"/>
            <w:tcBorders>
              <w:left w:val="nil"/>
              <w:right w:val="single" w:sz="4" w:space="0" w:color="auto"/>
            </w:tcBorders>
            <w:noWrap/>
            <w:vAlign w:val="center"/>
          </w:tcPr>
          <w:p w14:paraId="3D5C6A6C" w14:textId="77777777" w:rsidR="0040300D" w:rsidRPr="00B53B8C" w:rsidRDefault="0040300D" w:rsidP="00963D61">
            <w:pPr>
              <w:spacing w:before="60" w:after="60"/>
              <w:ind w:leftChars="18" w:left="56" w:hangingChars="10" w:hanging="16"/>
              <w:rPr>
                <w:rFonts w:ascii="Arial Narrow" w:hAnsi="Arial Narrow" w:cstheme="minorHAnsi"/>
                <w:color w:val="000000"/>
                <w:sz w:val="16"/>
                <w:szCs w:val="16"/>
              </w:rPr>
            </w:pPr>
            <w:r w:rsidRPr="00B53B8C">
              <w:rPr>
                <w:rFonts w:ascii="Arial Narrow" w:hAnsi="Arial Narrow" w:cstheme="minorHAnsi"/>
                <w:color w:val="000000"/>
                <w:sz w:val="16"/>
                <w:szCs w:val="16"/>
              </w:rPr>
              <w:t>Αρμοδιότητα του δικαιούχου να υλοποιήσει την πράξη</w:t>
            </w:r>
          </w:p>
        </w:tc>
        <w:tc>
          <w:tcPr>
            <w:tcW w:w="6192" w:type="dxa"/>
            <w:vMerge w:val="restart"/>
            <w:tcBorders>
              <w:left w:val="nil"/>
              <w:right w:val="single" w:sz="4" w:space="0" w:color="auto"/>
            </w:tcBorders>
            <w:vAlign w:val="center"/>
          </w:tcPr>
          <w:p w14:paraId="1D6B8B73" w14:textId="77777777" w:rsidR="0040300D" w:rsidRPr="00B53B8C" w:rsidRDefault="0040300D" w:rsidP="00963D61">
            <w:pPr>
              <w:spacing w:before="60" w:after="60"/>
              <w:ind w:leftChars="18" w:left="56" w:hangingChars="10" w:hanging="16"/>
              <w:jc w:val="both"/>
              <w:rPr>
                <w:rFonts w:ascii="Arial Narrow" w:hAnsi="Arial Narrow" w:cstheme="minorHAnsi"/>
                <w:sz w:val="16"/>
                <w:szCs w:val="16"/>
              </w:rPr>
            </w:pPr>
            <w:r w:rsidRPr="00940621">
              <w:rPr>
                <w:rFonts w:ascii="Arial Narrow" w:hAnsi="Arial Narrow" w:cstheme="minorHAnsi"/>
                <w:sz w:val="16"/>
                <w:szCs w:val="16"/>
              </w:rPr>
              <w:t xml:space="preserve">Εξετάζεται εάν ο φορέας που υποβάλει την πρόταση έχει την αρμοδιότητα εκτέλεσης της πράξης. Ο έλεγχος γίνεται με βάση στοιχεία τεκμηρίωσης, όπως κανονιστικές αποφάσεις, καταστατικά φορέων, </w:t>
            </w:r>
            <w:proofErr w:type="spellStart"/>
            <w:r w:rsidRPr="00940621">
              <w:rPr>
                <w:rFonts w:ascii="Arial Narrow" w:hAnsi="Arial Narrow" w:cstheme="minorHAnsi"/>
                <w:sz w:val="16"/>
                <w:szCs w:val="16"/>
              </w:rPr>
              <w:t>κλπ</w:t>
            </w:r>
            <w:proofErr w:type="spellEnd"/>
            <w:r w:rsidRPr="00940621">
              <w:rPr>
                <w:rFonts w:ascii="Arial Narrow" w:hAnsi="Arial Narrow" w:cstheme="minorHAnsi"/>
                <w:sz w:val="16"/>
                <w:szCs w:val="16"/>
              </w:rPr>
              <w:t>, που η ΔΑ αναζητάει από την καρτέλα του δικαιούχου στο ΟΠΣ. Εάν τα στοιχεία αυτά δεν υπάρχουν στο ΟΠΣ, τότε υποβάλλονται συνημμένα κατά την υποβολή της πρότασης. Σε περίπτωση μεταβίβασης αρμοδιότητας υλοποίησης σε άλλο φορέα πρέπει να  υποβάλλεται με το αίτημα η προγραμματική σύμβαση ή η έγκρισή της από τα αρμόδια όργανα καθώς και σχέδιο αυτής</w:t>
            </w:r>
          </w:p>
        </w:tc>
        <w:tc>
          <w:tcPr>
            <w:tcW w:w="1276" w:type="dxa"/>
            <w:tcBorders>
              <w:top w:val="single" w:sz="8" w:space="0" w:color="auto"/>
              <w:left w:val="single" w:sz="4" w:space="0" w:color="auto"/>
              <w:bottom w:val="single" w:sz="8" w:space="0" w:color="auto"/>
              <w:right w:val="single" w:sz="4" w:space="0" w:color="auto"/>
            </w:tcBorders>
            <w:vAlign w:val="center"/>
          </w:tcPr>
          <w:p w14:paraId="41D188EE" w14:textId="77777777" w:rsidR="0040300D" w:rsidRPr="00B53B8C" w:rsidRDefault="0040300D" w:rsidP="00963D61">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ΝΑΙ</w:t>
            </w:r>
          </w:p>
        </w:tc>
        <w:tc>
          <w:tcPr>
            <w:tcW w:w="1230" w:type="dxa"/>
            <w:vMerge w:val="restart"/>
            <w:tcBorders>
              <w:left w:val="nil"/>
              <w:right w:val="single" w:sz="4" w:space="0" w:color="auto"/>
            </w:tcBorders>
          </w:tcPr>
          <w:p w14:paraId="1E7ED73F" w14:textId="77777777" w:rsidR="0040300D" w:rsidRPr="00B53B8C" w:rsidRDefault="0040300D" w:rsidP="00963D61">
            <w:pPr>
              <w:spacing w:before="60" w:after="60"/>
              <w:ind w:leftChars="0" w:left="58" w:hanging="58"/>
              <w:jc w:val="center"/>
              <w:rPr>
                <w:rFonts w:ascii="Arial Narrow" w:hAnsi="Arial Narrow" w:cstheme="minorHAnsi"/>
                <w:color w:val="000000"/>
                <w:sz w:val="16"/>
                <w:szCs w:val="16"/>
              </w:rPr>
            </w:pPr>
          </w:p>
        </w:tc>
        <w:tc>
          <w:tcPr>
            <w:tcW w:w="1988" w:type="dxa"/>
            <w:vMerge w:val="restart"/>
            <w:tcBorders>
              <w:left w:val="single" w:sz="4" w:space="0" w:color="auto"/>
              <w:right w:val="single" w:sz="4" w:space="0" w:color="auto"/>
            </w:tcBorders>
            <w:noWrap/>
            <w:vAlign w:val="center"/>
          </w:tcPr>
          <w:p w14:paraId="03145BFD" w14:textId="77777777" w:rsidR="0040300D" w:rsidRPr="00B53B8C" w:rsidRDefault="0040300D" w:rsidP="00963D61">
            <w:pPr>
              <w:spacing w:before="60" w:after="60"/>
              <w:ind w:leftChars="0" w:left="58" w:hanging="58"/>
              <w:jc w:val="center"/>
              <w:rPr>
                <w:rFonts w:ascii="Arial Narrow" w:hAnsi="Arial Narrow" w:cstheme="minorHAnsi"/>
                <w:color w:val="000000"/>
                <w:sz w:val="16"/>
                <w:szCs w:val="16"/>
              </w:rPr>
            </w:pPr>
          </w:p>
        </w:tc>
      </w:tr>
      <w:tr w:rsidR="0040300D" w:rsidRPr="00B53B8C" w14:paraId="74E59540" w14:textId="77777777" w:rsidTr="0040300D">
        <w:tblPrEx>
          <w:tblBorders>
            <w:top w:val="none" w:sz="0" w:space="0" w:color="auto"/>
            <w:left w:val="none" w:sz="0" w:space="0" w:color="auto"/>
            <w:bottom w:val="none" w:sz="0" w:space="0" w:color="auto"/>
            <w:right w:val="none" w:sz="0" w:space="0" w:color="auto"/>
          </w:tblBorders>
        </w:tblPrEx>
        <w:trPr>
          <w:trHeight w:val="551"/>
        </w:trPr>
        <w:tc>
          <w:tcPr>
            <w:tcW w:w="331" w:type="dxa"/>
            <w:vMerge/>
            <w:tcBorders>
              <w:left w:val="single" w:sz="8" w:space="0" w:color="auto"/>
              <w:bottom w:val="single" w:sz="8" w:space="0" w:color="auto"/>
              <w:right w:val="single" w:sz="4" w:space="0" w:color="auto"/>
            </w:tcBorders>
            <w:noWrap/>
            <w:vAlign w:val="center"/>
          </w:tcPr>
          <w:p w14:paraId="57F6F821" w14:textId="77777777" w:rsidR="0040300D" w:rsidRPr="00B53B8C" w:rsidRDefault="0040300D" w:rsidP="00963D61">
            <w:pPr>
              <w:spacing w:before="60" w:after="60"/>
              <w:ind w:leftChars="0" w:left="58" w:hanging="58"/>
              <w:jc w:val="center"/>
              <w:rPr>
                <w:rFonts w:ascii="Arial Narrow" w:hAnsi="Arial Narrow" w:cstheme="minorHAnsi"/>
                <w:color w:val="000000"/>
                <w:sz w:val="16"/>
                <w:szCs w:val="16"/>
              </w:rPr>
            </w:pPr>
          </w:p>
        </w:tc>
        <w:tc>
          <w:tcPr>
            <w:tcW w:w="1842" w:type="dxa"/>
            <w:vMerge/>
            <w:tcBorders>
              <w:left w:val="single" w:sz="4" w:space="0" w:color="auto"/>
              <w:right w:val="single" w:sz="4" w:space="0" w:color="auto"/>
            </w:tcBorders>
            <w:vAlign w:val="center"/>
          </w:tcPr>
          <w:p w14:paraId="3899E4E1" w14:textId="77777777" w:rsidR="0040300D" w:rsidRPr="00B53B8C" w:rsidRDefault="0040300D" w:rsidP="00963D61">
            <w:pPr>
              <w:spacing w:before="60" w:after="60"/>
              <w:ind w:leftChars="0" w:left="58" w:hanging="58"/>
              <w:jc w:val="center"/>
              <w:rPr>
                <w:rFonts w:ascii="Arial Narrow" w:hAnsi="Arial Narrow" w:cstheme="minorHAnsi"/>
                <w:b/>
                <w:sz w:val="16"/>
                <w:szCs w:val="16"/>
              </w:rPr>
            </w:pPr>
          </w:p>
        </w:tc>
        <w:tc>
          <w:tcPr>
            <w:tcW w:w="3073" w:type="dxa"/>
            <w:vMerge/>
            <w:tcBorders>
              <w:left w:val="nil"/>
              <w:bottom w:val="single" w:sz="8" w:space="0" w:color="auto"/>
              <w:right w:val="single" w:sz="4" w:space="0" w:color="auto"/>
            </w:tcBorders>
            <w:noWrap/>
            <w:vAlign w:val="center"/>
          </w:tcPr>
          <w:p w14:paraId="02EE4BE2" w14:textId="77777777" w:rsidR="0040300D" w:rsidRPr="00B53B8C" w:rsidRDefault="0040300D" w:rsidP="00963D61">
            <w:pPr>
              <w:spacing w:before="60" w:after="60"/>
              <w:ind w:leftChars="18" w:left="56" w:hangingChars="10" w:hanging="16"/>
              <w:rPr>
                <w:rFonts w:ascii="Arial Narrow" w:hAnsi="Arial Narrow" w:cstheme="minorHAnsi"/>
                <w:color w:val="000000"/>
                <w:sz w:val="16"/>
                <w:szCs w:val="16"/>
              </w:rPr>
            </w:pPr>
          </w:p>
        </w:tc>
        <w:tc>
          <w:tcPr>
            <w:tcW w:w="6192" w:type="dxa"/>
            <w:vMerge/>
            <w:tcBorders>
              <w:left w:val="nil"/>
              <w:bottom w:val="single" w:sz="8" w:space="0" w:color="auto"/>
              <w:right w:val="single" w:sz="4" w:space="0" w:color="auto"/>
            </w:tcBorders>
            <w:vAlign w:val="center"/>
          </w:tcPr>
          <w:p w14:paraId="0AE1BCCD" w14:textId="77777777" w:rsidR="0040300D" w:rsidRPr="00B53B8C" w:rsidRDefault="0040300D" w:rsidP="00963D61">
            <w:pPr>
              <w:spacing w:before="60" w:after="60"/>
              <w:ind w:leftChars="18" w:left="56" w:hangingChars="10" w:hanging="16"/>
              <w:jc w:val="both"/>
              <w:rPr>
                <w:rFonts w:ascii="Arial Narrow" w:hAnsi="Arial Narrow" w:cstheme="minorHAnsi"/>
                <w:sz w:val="16"/>
                <w:szCs w:val="16"/>
              </w:rPr>
            </w:pPr>
          </w:p>
        </w:tc>
        <w:tc>
          <w:tcPr>
            <w:tcW w:w="1276" w:type="dxa"/>
            <w:tcBorders>
              <w:top w:val="single" w:sz="8" w:space="0" w:color="auto"/>
              <w:left w:val="single" w:sz="4" w:space="0" w:color="auto"/>
              <w:bottom w:val="single" w:sz="8" w:space="0" w:color="auto"/>
              <w:right w:val="single" w:sz="4" w:space="0" w:color="auto"/>
            </w:tcBorders>
            <w:vAlign w:val="center"/>
          </w:tcPr>
          <w:p w14:paraId="1114B196" w14:textId="77777777" w:rsidR="0040300D" w:rsidRPr="00B53B8C" w:rsidRDefault="0040300D" w:rsidP="00963D61">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ΟΧΙ</w:t>
            </w:r>
          </w:p>
        </w:tc>
        <w:tc>
          <w:tcPr>
            <w:tcW w:w="1230" w:type="dxa"/>
            <w:vMerge/>
            <w:tcBorders>
              <w:left w:val="nil"/>
              <w:bottom w:val="single" w:sz="4" w:space="0" w:color="auto"/>
              <w:right w:val="single" w:sz="4" w:space="0" w:color="auto"/>
            </w:tcBorders>
          </w:tcPr>
          <w:p w14:paraId="61ED78EF" w14:textId="77777777" w:rsidR="0040300D" w:rsidRPr="00B53B8C" w:rsidRDefault="0040300D" w:rsidP="00963D61">
            <w:pPr>
              <w:spacing w:before="60" w:after="60"/>
              <w:ind w:leftChars="0" w:left="58" w:hanging="58"/>
              <w:jc w:val="center"/>
              <w:rPr>
                <w:rFonts w:ascii="Arial Narrow" w:hAnsi="Arial Narrow" w:cstheme="minorHAnsi"/>
                <w:color w:val="000000"/>
                <w:sz w:val="16"/>
                <w:szCs w:val="16"/>
              </w:rPr>
            </w:pPr>
          </w:p>
        </w:tc>
        <w:tc>
          <w:tcPr>
            <w:tcW w:w="1988" w:type="dxa"/>
            <w:vMerge/>
            <w:tcBorders>
              <w:left w:val="single" w:sz="4" w:space="0" w:color="auto"/>
              <w:bottom w:val="single" w:sz="4" w:space="0" w:color="auto"/>
              <w:right w:val="single" w:sz="4" w:space="0" w:color="auto"/>
            </w:tcBorders>
            <w:noWrap/>
            <w:vAlign w:val="center"/>
          </w:tcPr>
          <w:p w14:paraId="6E455548" w14:textId="77777777" w:rsidR="0040300D" w:rsidRPr="00B53B8C" w:rsidRDefault="0040300D" w:rsidP="00963D61">
            <w:pPr>
              <w:spacing w:before="60" w:after="60"/>
              <w:ind w:leftChars="0" w:left="58" w:hanging="58"/>
              <w:jc w:val="center"/>
              <w:rPr>
                <w:rFonts w:ascii="Arial Narrow" w:hAnsi="Arial Narrow" w:cstheme="minorHAnsi"/>
                <w:color w:val="000000"/>
                <w:sz w:val="16"/>
                <w:szCs w:val="16"/>
              </w:rPr>
            </w:pPr>
          </w:p>
        </w:tc>
      </w:tr>
      <w:tr w:rsidR="0040300D" w:rsidRPr="00B53B8C" w14:paraId="5A151B14" w14:textId="77777777" w:rsidTr="0040300D">
        <w:tblPrEx>
          <w:tblBorders>
            <w:top w:val="none" w:sz="0" w:space="0" w:color="auto"/>
            <w:left w:val="none" w:sz="0" w:space="0" w:color="auto"/>
            <w:bottom w:val="none" w:sz="0" w:space="0" w:color="auto"/>
            <w:right w:val="none" w:sz="0" w:space="0" w:color="auto"/>
          </w:tblBorders>
        </w:tblPrEx>
        <w:trPr>
          <w:trHeight w:val="65"/>
        </w:trPr>
        <w:tc>
          <w:tcPr>
            <w:tcW w:w="331" w:type="dxa"/>
            <w:vMerge w:val="restart"/>
            <w:tcBorders>
              <w:left w:val="single" w:sz="8" w:space="0" w:color="auto"/>
              <w:right w:val="single" w:sz="4" w:space="0" w:color="auto"/>
            </w:tcBorders>
            <w:noWrap/>
            <w:vAlign w:val="center"/>
          </w:tcPr>
          <w:p w14:paraId="269BC03F" w14:textId="77777777" w:rsidR="0040300D" w:rsidRPr="00B53B8C" w:rsidRDefault="0040300D" w:rsidP="00963D61">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3</w:t>
            </w:r>
          </w:p>
        </w:tc>
        <w:tc>
          <w:tcPr>
            <w:tcW w:w="1842" w:type="dxa"/>
            <w:vMerge/>
            <w:tcBorders>
              <w:left w:val="single" w:sz="4" w:space="0" w:color="auto"/>
              <w:right w:val="single" w:sz="4" w:space="0" w:color="auto"/>
            </w:tcBorders>
            <w:vAlign w:val="center"/>
          </w:tcPr>
          <w:p w14:paraId="402AFE70" w14:textId="77777777" w:rsidR="0040300D" w:rsidRPr="00B53B8C" w:rsidRDefault="0040300D" w:rsidP="00963D61">
            <w:pPr>
              <w:spacing w:before="60" w:after="60"/>
              <w:ind w:leftChars="0" w:left="58" w:hanging="58"/>
              <w:jc w:val="center"/>
              <w:rPr>
                <w:rFonts w:ascii="Arial Narrow" w:hAnsi="Arial Narrow" w:cstheme="minorHAnsi"/>
                <w:b/>
                <w:sz w:val="16"/>
                <w:szCs w:val="16"/>
              </w:rPr>
            </w:pPr>
          </w:p>
        </w:tc>
        <w:tc>
          <w:tcPr>
            <w:tcW w:w="3073" w:type="dxa"/>
            <w:vMerge w:val="restart"/>
            <w:tcBorders>
              <w:left w:val="nil"/>
              <w:right w:val="single" w:sz="4" w:space="0" w:color="auto"/>
            </w:tcBorders>
            <w:noWrap/>
            <w:vAlign w:val="center"/>
          </w:tcPr>
          <w:p w14:paraId="4C6FE873" w14:textId="77777777" w:rsidR="0040300D" w:rsidRPr="00B53B8C" w:rsidRDefault="0040300D" w:rsidP="00963D61">
            <w:pPr>
              <w:spacing w:before="60" w:after="60"/>
              <w:ind w:leftChars="18" w:left="56" w:hangingChars="10" w:hanging="16"/>
              <w:rPr>
                <w:rFonts w:ascii="Arial Narrow" w:hAnsi="Arial Narrow" w:cstheme="minorHAnsi"/>
                <w:color w:val="000000"/>
                <w:sz w:val="16"/>
                <w:szCs w:val="16"/>
              </w:rPr>
            </w:pPr>
            <w:r w:rsidRPr="00B53B8C">
              <w:rPr>
                <w:rFonts w:ascii="Arial Narrow" w:hAnsi="Arial Narrow" w:cstheme="minorHAnsi"/>
                <w:color w:val="000000"/>
                <w:sz w:val="16"/>
                <w:szCs w:val="16"/>
              </w:rPr>
              <w:t>Αρμοδιότητα του φορέα λειτουργίας και συντήρησης</w:t>
            </w:r>
          </w:p>
        </w:tc>
        <w:tc>
          <w:tcPr>
            <w:tcW w:w="6192" w:type="dxa"/>
            <w:vMerge w:val="restart"/>
            <w:tcBorders>
              <w:left w:val="nil"/>
              <w:right w:val="single" w:sz="4" w:space="0" w:color="auto"/>
            </w:tcBorders>
            <w:vAlign w:val="center"/>
          </w:tcPr>
          <w:p w14:paraId="7C3574D7" w14:textId="77777777" w:rsidR="0040300D" w:rsidRPr="00B53B8C" w:rsidRDefault="0040300D" w:rsidP="00963D61">
            <w:pPr>
              <w:spacing w:before="60" w:after="60"/>
              <w:ind w:leftChars="18" w:left="56" w:hangingChars="10" w:hanging="16"/>
              <w:jc w:val="both"/>
              <w:rPr>
                <w:rFonts w:ascii="Arial Narrow" w:hAnsi="Arial Narrow" w:cstheme="minorHAnsi"/>
                <w:sz w:val="16"/>
                <w:szCs w:val="16"/>
              </w:rPr>
            </w:pPr>
            <w:r w:rsidRPr="00940621">
              <w:rPr>
                <w:rFonts w:ascii="Arial Narrow" w:hAnsi="Arial Narrow" w:cstheme="minorHAnsi"/>
                <w:sz w:val="16"/>
                <w:szCs w:val="16"/>
              </w:rPr>
              <w:t xml:space="preserve">Εξετάζεται εάν ο φορέας λειτουργίας και συντήρησης για πράξεις που περιλαμβάνουν επενδύσεις σε υποδομές ή παραγωγικές επενδύσεις έχει τη σχετική αρμοδιότητα. Ο έλεγχος γίνεται με βάση στοιχεία τεκμηρίωσης, όπως κανονιστικές αποφάσεις, καταστατικά φορέων, </w:t>
            </w:r>
            <w:proofErr w:type="spellStart"/>
            <w:r w:rsidRPr="00940621">
              <w:rPr>
                <w:rFonts w:ascii="Arial Narrow" w:hAnsi="Arial Narrow" w:cstheme="minorHAnsi"/>
                <w:sz w:val="16"/>
                <w:szCs w:val="16"/>
              </w:rPr>
              <w:t>κλπ</w:t>
            </w:r>
            <w:proofErr w:type="spellEnd"/>
            <w:r w:rsidRPr="00940621">
              <w:rPr>
                <w:rFonts w:ascii="Arial Narrow" w:hAnsi="Arial Narrow" w:cstheme="minorHAnsi"/>
                <w:sz w:val="16"/>
                <w:szCs w:val="16"/>
              </w:rPr>
              <w:t>, που η ΔΑ αναζητάει από το ΟΠΣ. Εάν ο φορέας λειτουργίας και συντήρησης δεν ταυτίζεται με το δικαιούχο της πράξης και τα στοιχεία αυτά δεν υπάρχουν στο ΟΠΣ, τότε υποβάλλονται συνημμένα κατά την υποβολή της πρότασης.</w:t>
            </w:r>
          </w:p>
        </w:tc>
        <w:tc>
          <w:tcPr>
            <w:tcW w:w="1276" w:type="dxa"/>
            <w:tcBorders>
              <w:top w:val="single" w:sz="8" w:space="0" w:color="auto"/>
              <w:left w:val="single" w:sz="4" w:space="0" w:color="auto"/>
              <w:bottom w:val="single" w:sz="8" w:space="0" w:color="auto"/>
              <w:right w:val="single" w:sz="4" w:space="0" w:color="auto"/>
            </w:tcBorders>
            <w:vAlign w:val="center"/>
          </w:tcPr>
          <w:p w14:paraId="29D05FFB" w14:textId="77777777" w:rsidR="0040300D" w:rsidRPr="00B53B8C" w:rsidRDefault="0040300D" w:rsidP="00963D61">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ΝΑΙ</w:t>
            </w:r>
          </w:p>
        </w:tc>
        <w:tc>
          <w:tcPr>
            <w:tcW w:w="1230" w:type="dxa"/>
            <w:vMerge w:val="restart"/>
            <w:tcBorders>
              <w:left w:val="nil"/>
              <w:right w:val="single" w:sz="4" w:space="0" w:color="auto"/>
            </w:tcBorders>
          </w:tcPr>
          <w:p w14:paraId="39FEEE09" w14:textId="77777777" w:rsidR="0040300D" w:rsidRPr="00B53B8C" w:rsidRDefault="0040300D" w:rsidP="00963D61">
            <w:pPr>
              <w:spacing w:before="60" w:after="60"/>
              <w:ind w:leftChars="0" w:left="58" w:hanging="58"/>
              <w:jc w:val="center"/>
              <w:rPr>
                <w:rFonts w:ascii="Arial Narrow" w:hAnsi="Arial Narrow" w:cstheme="minorHAnsi"/>
                <w:color w:val="000000"/>
                <w:sz w:val="16"/>
                <w:szCs w:val="16"/>
              </w:rPr>
            </w:pPr>
          </w:p>
        </w:tc>
        <w:tc>
          <w:tcPr>
            <w:tcW w:w="1988" w:type="dxa"/>
            <w:vMerge w:val="restart"/>
            <w:tcBorders>
              <w:left w:val="single" w:sz="4" w:space="0" w:color="auto"/>
              <w:right w:val="single" w:sz="4" w:space="0" w:color="auto"/>
            </w:tcBorders>
            <w:noWrap/>
            <w:vAlign w:val="center"/>
          </w:tcPr>
          <w:p w14:paraId="03FE9E8C" w14:textId="77777777" w:rsidR="0040300D" w:rsidRPr="00B53B8C" w:rsidRDefault="0040300D" w:rsidP="00963D61">
            <w:pPr>
              <w:spacing w:before="60" w:after="60"/>
              <w:ind w:leftChars="0" w:left="58" w:hanging="58"/>
              <w:jc w:val="center"/>
              <w:rPr>
                <w:rFonts w:ascii="Arial Narrow" w:hAnsi="Arial Narrow" w:cstheme="minorHAnsi"/>
                <w:color w:val="000000"/>
                <w:sz w:val="16"/>
                <w:szCs w:val="16"/>
              </w:rPr>
            </w:pPr>
          </w:p>
        </w:tc>
      </w:tr>
      <w:tr w:rsidR="0040300D" w:rsidRPr="00B53B8C" w14:paraId="336A2B4C" w14:textId="77777777" w:rsidTr="0040300D">
        <w:tblPrEx>
          <w:tblBorders>
            <w:top w:val="none" w:sz="0" w:space="0" w:color="auto"/>
            <w:left w:val="none" w:sz="0" w:space="0" w:color="auto"/>
            <w:bottom w:val="none" w:sz="0" w:space="0" w:color="auto"/>
            <w:right w:val="none" w:sz="0" w:space="0" w:color="auto"/>
          </w:tblBorders>
        </w:tblPrEx>
        <w:trPr>
          <w:trHeight w:val="170"/>
        </w:trPr>
        <w:tc>
          <w:tcPr>
            <w:tcW w:w="331" w:type="dxa"/>
            <w:vMerge/>
            <w:tcBorders>
              <w:left w:val="single" w:sz="8" w:space="0" w:color="auto"/>
              <w:right w:val="single" w:sz="4" w:space="0" w:color="auto"/>
            </w:tcBorders>
            <w:noWrap/>
            <w:vAlign w:val="center"/>
          </w:tcPr>
          <w:p w14:paraId="76BCAD46" w14:textId="77777777" w:rsidR="0040300D" w:rsidRPr="00B53B8C" w:rsidRDefault="0040300D" w:rsidP="00963D61">
            <w:pPr>
              <w:spacing w:before="60" w:after="60"/>
              <w:ind w:leftChars="0" w:left="58" w:hanging="58"/>
              <w:jc w:val="center"/>
              <w:rPr>
                <w:rFonts w:ascii="Arial Narrow" w:hAnsi="Arial Narrow" w:cstheme="minorHAnsi"/>
                <w:color w:val="000000"/>
                <w:sz w:val="16"/>
                <w:szCs w:val="16"/>
              </w:rPr>
            </w:pPr>
          </w:p>
        </w:tc>
        <w:tc>
          <w:tcPr>
            <w:tcW w:w="1842" w:type="dxa"/>
            <w:vMerge/>
            <w:tcBorders>
              <w:left w:val="single" w:sz="4" w:space="0" w:color="auto"/>
              <w:right w:val="single" w:sz="4" w:space="0" w:color="auto"/>
            </w:tcBorders>
            <w:vAlign w:val="center"/>
          </w:tcPr>
          <w:p w14:paraId="3F503C8F" w14:textId="77777777" w:rsidR="0040300D" w:rsidRPr="00B53B8C" w:rsidRDefault="0040300D" w:rsidP="00963D61">
            <w:pPr>
              <w:spacing w:before="60" w:after="60"/>
              <w:ind w:leftChars="0" w:left="58" w:hanging="58"/>
              <w:jc w:val="center"/>
              <w:rPr>
                <w:rFonts w:ascii="Arial Narrow" w:hAnsi="Arial Narrow" w:cstheme="minorHAnsi"/>
                <w:b/>
                <w:sz w:val="16"/>
                <w:szCs w:val="16"/>
              </w:rPr>
            </w:pPr>
          </w:p>
        </w:tc>
        <w:tc>
          <w:tcPr>
            <w:tcW w:w="3073" w:type="dxa"/>
            <w:vMerge/>
            <w:tcBorders>
              <w:left w:val="nil"/>
              <w:right w:val="single" w:sz="4" w:space="0" w:color="auto"/>
            </w:tcBorders>
            <w:noWrap/>
            <w:vAlign w:val="center"/>
          </w:tcPr>
          <w:p w14:paraId="0430039C" w14:textId="77777777" w:rsidR="0040300D" w:rsidRPr="00B53B8C" w:rsidRDefault="0040300D" w:rsidP="00963D61">
            <w:pPr>
              <w:spacing w:before="60" w:after="60"/>
              <w:ind w:leftChars="18" w:left="56" w:hangingChars="10" w:hanging="16"/>
              <w:rPr>
                <w:rFonts w:ascii="Arial Narrow" w:hAnsi="Arial Narrow" w:cstheme="minorHAnsi"/>
                <w:color w:val="000000"/>
                <w:sz w:val="16"/>
                <w:szCs w:val="16"/>
              </w:rPr>
            </w:pPr>
          </w:p>
        </w:tc>
        <w:tc>
          <w:tcPr>
            <w:tcW w:w="6192" w:type="dxa"/>
            <w:vMerge/>
            <w:tcBorders>
              <w:left w:val="nil"/>
              <w:right w:val="single" w:sz="4" w:space="0" w:color="auto"/>
            </w:tcBorders>
            <w:vAlign w:val="center"/>
          </w:tcPr>
          <w:p w14:paraId="410719FD" w14:textId="77777777" w:rsidR="0040300D" w:rsidRPr="00B53B8C" w:rsidRDefault="0040300D" w:rsidP="00963D61">
            <w:pPr>
              <w:spacing w:before="60" w:after="60"/>
              <w:ind w:leftChars="18" w:left="56" w:hangingChars="10" w:hanging="16"/>
              <w:jc w:val="both"/>
              <w:rPr>
                <w:rFonts w:ascii="Arial Narrow" w:hAnsi="Arial Narrow" w:cstheme="minorHAnsi"/>
                <w:sz w:val="16"/>
                <w:szCs w:val="16"/>
              </w:rPr>
            </w:pPr>
          </w:p>
        </w:tc>
        <w:tc>
          <w:tcPr>
            <w:tcW w:w="1276" w:type="dxa"/>
            <w:tcBorders>
              <w:top w:val="single" w:sz="8" w:space="0" w:color="auto"/>
              <w:left w:val="single" w:sz="4" w:space="0" w:color="auto"/>
              <w:bottom w:val="single" w:sz="8" w:space="0" w:color="auto"/>
              <w:right w:val="single" w:sz="4" w:space="0" w:color="auto"/>
            </w:tcBorders>
            <w:vAlign w:val="center"/>
          </w:tcPr>
          <w:p w14:paraId="487CE018" w14:textId="77777777" w:rsidR="0040300D" w:rsidRPr="00B53B8C" w:rsidRDefault="0040300D" w:rsidP="00963D61">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ΟΧΙ</w:t>
            </w:r>
          </w:p>
        </w:tc>
        <w:tc>
          <w:tcPr>
            <w:tcW w:w="1230" w:type="dxa"/>
            <w:vMerge/>
            <w:tcBorders>
              <w:left w:val="nil"/>
              <w:right w:val="single" w:sz="4" w:space="0" w:color="auto"/>
            </w:tcBorders>
          </w:tcPr>
          <w:p w14:paraId="79ADC2BF" w14:textId="77777777" w:rsidR="0040300D" w:rsidRPr="00B53B8C" w:rsidRDefault="0040300D" w:rsidP="00963D61">
            <w:pPr>
              <w:spacing w:before="60" w:after="60"/>
              <w:ind w:leftChars="0" w:left="58" w:hanging="58"/>
              <w:jc w:val="center"/>
              <w:rPr>
                <w:rFonts w:ascii="Arial Narrow" w:hAnsi="Arial Narrow" w:cstheme="minorHAnsi"/>
                <w:color w:val="000000"/>
                <w:sz w:val="16"/>
                <w:szCs w:val="16"/>
              </w:rPr>
            </w:pPr>
          </w:p>
        </w:tc>
        <w:tc>
          <w:tcPr>
            <w:tcW w:w="1988" w:type="dxa"/>
            <w:vMerge/>
            <w:tcBorders>
              <w:left w:val="single" w:sz="4" w:space="0" w:color="auto"/>
              <w:right w:val="single" w:sz="4" w:space="0" w:color="auto"/>
            </w:tcBorders>
            <w:noWrap/>
            <w:vAlign w:val="center"/>
          </w:tcPr>
          <w:p w14:paraId="1A1504E9" w14:textId="77777777" w:rsidR="0040300D" w:rsidRPr="00B53B8C" w:rsidRDefault="0040300D" w:rsidP="00963D61">
            <w:pPr>
              <w:spacing w:before="60" w:after="60"/>
              <w:ind w:leftChars="0" w:left="58" w:hanging="58"/>
              <w:jc w:val="center"/>
              <w:rPr>
                <w:rFonts w:ascii="Arial Narrow" w:hAnsi="Arial Narrow" w:cstheme="minorHAnsi"/>
                <w:color w:val="000000"/>
                <w:sz w:val="16"/>
                <w:szCs w:val="16"/>
              </w:rPr>
            </w:pPr>
          </w:p>
        </w:tc>
      </w:tr>
      <w:tr w:rsidR="0040300D" w:rsidRPr="00B53B8C" w14:paraId="4E0B3E31" w14:textId="77777777" w:rsidTr="0040300D">
        <w:tblPrEx>
          <w:tblBorders>
            <w:top w:val="none" w:sz="0" w:space="0" w:color="auto"/>
            <w:left w:val="none" w:sz="0" w:space="0" w:color="auto"/>
            <w:bottom w:val="none" w:sz="0" w:space="0" w:color="auto"/>
            <w:right w:val="none" w:sz="0" w:space="0" w:color="auto"/>
          </w:tblBorders>
        </w:tblPrEx>
        <w:trPr>
          <w:trHeight w:val="273"/>
        </w:trPr>
        <w:tc>
          <w:tcPr>
            <w:tcW w:w="331" w:type="dxa"/>
            <w:vMerge/>
            <w:tcBorders>
              <w:left w:val="single" w:sz="8" w:space="0" w:color="auto"/>
              <w:bottom w:val="single" w:sz="8" w:space="0" w:color="auto"/>
              <w:right w:val="single" w:sz="4" w:space="0" w:color="auto"/>
            </w:tcBorders>
            <w:noWrap/>
            <w:vAlign w:val="center"/>
          </w:tcPr>
          <w:p w14:paraId="0B0BD57C" w14:textId="77777777" w:rsidR="0040300D" w:rsidRPr="00B53B8C" w:rsidRDefault="0040300D" w:rsidP="00963D61">
            <w:pPr>
              <w:spacing w:before="60" w:after="60"/>
              <w:ind w:leftChars="0" w:left="58" w:hanging="58"/>
              <w:jc w:val="center"/>
              <w:rPr>
                <w:rFonts w:ascii="Arial Narrow" w:hAnsi="Arial Narrow" w:cstheme="minorHAnsi"/>
                <w:color w:val="000000"/>
                <w:sz w:val="16"/>
                <w:szCs w:val="16"/>
              </w:rPr>
            </w:pPr>
          </w:p>
        </w:tc>
        <w:tc>
          <w:tcPr>
            <w:tcW w:w="1842" w:type="dxa"/>
            <w:vMerge/>
            <w:tcBorders>
              <w:left w:val="single" w:sz="4" w:space="0" w:color="auto"/>
              <w:right w:val="single" w:sz="4" w:space="0" w:color="auto"/>
            </w:tcBorders>
            <w:vAlign w:val="center"/>
          </w:tcPr>
          <w:p w14:paraId="6009A57A" w14:textId="77777777" w:rsidR="0040300D" w:rsidRPr="00B53B8C" w:rsidRDefault="0040300D" w:rsidP="00963D61">
            <w:pPr>
              <w:spacing w:before="60" w:after="60"/>
              <w:ind w:leftChars="0" w:left="58" w:hanging="58"/>
              <w:jc w:val="center"/>
              <w:rPr>
                <w:rFonts w:ascii="Arial Narrow" w:hAnsi="Arial Narrow" w:cstheme="minorHAnsi"/>
                <w:b/>
                <w:sz w:val="16"/>
                <w:szCs w:val="16"/>
              </w:rPr>
            </w:pPr>
          </w:p>
        </w:tc>
        <w:tc>
          <w:tcPr>
            <w:tcW w:w="3073" w:type="dxa"/>
            <w:vMerge/>
            <w:tcBorders>
              <w:left w:val="nil"/>
              <w:bottom w:val="single" w:sz="8" w:space="0" w:color="auto"/>
              <w:right w:val="single" w:sz="4" w:space="0" w:color="auto"/>
            </w:tcBorders>
            <w:noWrap/>
            <w:vAlign w:val="center"/>
          </w:tcPr>
          <w:p w14:paraId="6D1E1255" w14:textId="77777777" w:rsidR="0040300D" w:rsidRPr="00B53B8C" w:rsidRDefault="0040300D" w:rsidP="00963D61">
            <w:pPr>
              <w:spacing w:before="60" w:after="60"/>
              <w:ind w:leftChars="18" w:left="56" w:hangingChars="10" w:hanging="16"/>
              <w:rPr>
                <w:rFonts w:ascii="Arial Narrow" w:hAnsi="Arial Narrow" w:cstheme="minorHAnsi"/>
                <w:color w:val="000000"/>
                <w:sz w:val="16"/>
                <w:szCs w:val="16"/>
              </w:rPr>
            </w:pPr>
          </w:p>
        </w:tc>
        <w:tc>
          <w:tcPr>
            <w:tcW w:w="6192" w:type="dxa"/>
            <w:vMerge/>
            <w:tcBorders>
              <w:left w:val="nil"/>
              <w:bottom w:val="single" w:sz="8" w:space="0" w:color="auto"/>
              <w:right w:val="single" w:sz="4" w:space="0" w:color="auto"/>
            </w:tcBorders>
            <w:vAlign w:val="center"/>
          </w:tcPr>
          <w:p w14:paraId="35B23EFD" w14:textId="77777777" w:rsidR="0040300D" w:rsidRPr="00B53B8C" w:rsidRDefault="0040300D" w:rsidP="00963D61">
            <w:pPr>
              <w:spacing w:before="60" w:after="60"/>
              <w:ind w:leftChars="18" w:left="56" w:hangingChars="10" w:hanging="16"/>
              <w:jc w:val="both"/>
              <w:rPr>
                <w:rFonts w:ascii="Arial Narrow" w:hAnsi="Arial Narrow" w:cstheme="minorHAnsi"/>
                <w:sz w:val="16"/>
                <w:szCs w:val="16"/>
              </w:rPr>
            </w:pPr>
          </w:p>
        </w:tc>
        <w:tc>
          <w:tcPr>
            <w:tcW w:w="1276" w:type="dxa"/>
            <w:tcBorders>
              <w:top w:val="single" w:sz="8" w:space="0" w:color="auto"/>
              <w:left w:val="single" w:sz="4" w:space="0" w:color="auto"/>
              <w:bottom w:val="single" w:sz="8" w:space="0" w:color="auto"/>
              <w:right w:val="single" w:sz="4" w:space="0" w:color="auto"/>
            </w:tcBorders>
            <w:vAlign w:val="center"/>
          </w:tcPr>
          <w:p w14:paraId="12275059" w14:textId="77777777" w:rsidR="0040300D" w:rsidRPr="00B53B8C" w:rsidRDefault="0040300D" w:rsidP="00963D61">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Δεν εφαρμόζεται</w:t>
            </w:r>
          </w:p>
        </w:tc>
        <w:tc>
          <w:tcPr>
            <w:tcW w:w="1230" w:type="dxa"/>
            <w:vMerge/>
            <w:tcBorders>
              <w:left w:val="nil"/>
              <w:bottom w:val="single" w:sz="4" w:space="0" w:color="auto"/>
              <w:right w:val="single" w:sz="4" w:space="0" w:color="auto"/>
            </w:tcBorders>
          </w:tcPr>
          <w:p w14:paraId="0942110B" w14:textId="77777777" w:rsidR="0040300D" w:rsidRPr="00B53B8C" w:rsidRDefault="0040300D" w:rsidP="00963D61">
            <w:pPr>
              <w:spacing w:before="60" w:after="60"/>
              <w:ind w:leftChars="0" w:left="58" w:hanging="58"/>
              <w:jc w:val="center"/>
              <w:rPr>
                <w:rFonts w:ascii="Arial Narrow" w:hAnsi="Arial Narrow" w:cstheme="minorHAnsi"/>
                <w:color w:val="000000"/>
                <w:sz w:val="16"/>
                <w:szCs w:val="16"/>
              </w:rPr>
            </w:pPr>
          </w:p>
        </w:tc>
        <w:tc>
          <w:tcPr>
            <w:tcW w:w="1988" w:type="dxa"/>
            <w:vMerge/>
            <w:tcBorders>
              <w:left w:val="single" w:sz="4" w:space="0" w:color="auto"/>
              <w:bottom w:val="single" w:sz="4" w:space="0" w:color="auto"/>
              <w:right w:val="single" w:sz="4" w:space="0" w:color="auto"/>
            </w:tcBorders>
            <w:noWrap/>
            <w:vAlign w:val="center"/>
          </w:tcPr>
          <w:p w14:paraId="46949B01" w14:textId="77777777" w:rsidR="0040300D" w:rsidRPr="00B53B8C" w:rsidRDefault="0040300D" w:rsidP="00963D61">
            <w:pPr>
              <w:spacing w:before="60" w:after="60"/>
              <w:ind w:leftChars="0" w:left="58" w:hanging="58"/>
              <w:jc w:val="center"/>
              <w:rPr>
                <w:rFonts w:ascii="Arial Narrow" w:hAnsi="Arial Narrow" w:cstheme="minorHAnsi"/>
                <w:color w:val="000000"/>
                <w:sz w:val="16"/>
                <w:szCs w:val="16"/>
              </w:rPr>
            </w:pPr>
          </w:p>
        </w:tc>
      </w:tr>
      <w:tr w:rsidR="0040300D" w:rsidRPr="00B53B8C" w14:paraId="48AFB018" w14:textId="77777777" w:rsidTr="0040300D">
        <w:tblPrEx>
          <w:tblBorders>
            <w:top w:val="none" w:sz="0" w:space="0" w:color="auto"/>
            <w:left w:val="none" w:sz="0" w:space="0" w:color="auto"/>
            <w:bottom w:val="none" w:sz="0" w:space="0" w:color="auto"/>
            <w:right w:val="none" w:sz="0" w:space="0" w:color="auto"/>
          </w:tblBorders>
        </w:tblPrEx>
        <w:trPr>
          <w:trHeight w:val="381"/>
        </w:trPr>
        <w:tc>
          <w:tcPr>
            <w:tcW w:w="331" w:type="dxa"/>
            <w:vMerge w:val="restart"/>
            <w:tcBorders>
              <w:top w:val="single" w:sz="8" w:space="0" w:color="auto"/>
              <w:left w:val="single" w:sz="8" w:space="0" w:color="auto"/>
              <w:right w:val="single" w:sz="4" w:space="0" w:color="auto"/>
            </w:tcBorders>
            <w:noWrap/>
            <w:vAlign w:val="center"/>
          </w:tcPr>
          <w:p w14:paraId="205DCCEC" w14:textId="77777777" w:rsidR="0040300D" w:rsidRPr="00B53B8C" w:rsidRDefault="0040300D" w:rsidP="00963D61">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4</w:t>
            </w:r>
          </w:p>
        </w:tc>
        <w:tc>
          <w:tcPr>
            <w:tcW w:w="1842" w:type="dxa"/>
            <w:vMerge/>
            <w:tcBorders>
              <w:left w:val="single" w:sz="4" w:space="0" w:color="auto"/>
              <w:right w:val="single" w:sz="4" w:space="0" w:color="auto"/>
            </w:tcBorders>
            <w:vAlign w:val="center"/>
          </w:tcPr>
          <w:p w14:paraId="498B3B85" w14:textId="77777777" w:rsidR="0040300D" w:rsidRPr="00B53B8C" w:rsidRDefault="0040300D" w:rsidP="00963D61">
            <w:pPr>
              <w:spacing w:before="60" w:after="60"/>
              <w:ind w:leftChars="0" w:left="58" w:hanging="58"/>
              <w:rPr>
                <w:rFonts w:ascii="Arial Narrow" w:hAnsi="Arial Narrow" w:cstheme="minorHAnsi"/>
                <w:b/>
                <w:bCs/>
                <w:color w:val="000000"/>
                <w:sz w:val="16"/>
                <w:szCs w:val="16"/>
              </w:rPr>
            </w:pPr>
          </w:p>
        </w:tc>
        <w:tc>
          <w:tcPr>
            <w:tcW w:w="3073" w:type="dxa"/>
            <w:vMerge w:val="restart"/>
            <w:tcBorders>
              <w:top w:val="single" w:sz="8" w:space="0" w:color="auto"/>
              <w:left w:val="nil"/>
              <w:right w:val="single" w:sz="4" w:space="0" w:color="auto"/>
            </w:tcBorders>
            <w:vAlign w:val="center"/>
          </w:tcPr>
          <w:p w14:paraId="7D774996" w14:textId="77777777" w:rsidR="0040300D" w:rsidRPr="00B53B8C" w:rsidRDefault="0040300D" w:rsidP="00963D61">
            <w:pPr>
              <w:spacing w:before="60" w:after="60"/>
              <w:ind w:leftChars="18" w:left="56" w:hangingChars="10" w:hanging="16"/>
              <w:rPr>
                <w:rFonts w:ascii="Arial Narrow" w:hAnsi="Arial Narrow" w:cstheme="minorHAnsi"/>
                <w:color w:val="000000"/>
                <w:sz w:val="16"/>
                <w:szCs w:val="16"/>
              </w:rPr>
            </w:pPr>
            <w:r w:rsidRPr="00B53B8C">
              <w:rPr>
                <w:rFonts w:ascii="Arial Narrow" w:hAnsi="Arial Narrow" w:cstheme="minorHAnsi"/>
                <w:color w:val="000000"/>
                <w:sz w:val="16"/>
                <w:szCs w:val="16"/>
              </w:rPr>
              <w:t>Τυπική πληρότητα υποβαλλόμενης πρότασης</w:t>
            </w:r>
          </w:p>
        </w:tc>
        <w:tc>
          <w:tcPr>
            <w:tcW w:w="6192" w:type="dxa"/>
            <w:vMerge w:val="restart"/>
            <w:tcBorders>
              <w:top w:val="single" w:sz="8" w:space="0" w:color="auto"/>
              <w:left w:val="nil"/>
              <w:right w:val="single" w:sz="4" w:space="0" w:color="auto"/>
            </w:tcBorders>
            <w:vAlign w:val="center"/>
          </w:tcPr>
          <w:p w14:paraId="644EEB63" w14:textId="77777777" w:rsidR="0040300D" w:rsidRPr="00B53B8C" w:rsidRDefault="0040300D" w:rsidP="00963D61">
            <w:pPr>
              <w:pStyle w:val="afe"/>
              <w:tabs>
                <w:tab w:val="clear" w:pos="567"/>
                <w:tab w:val="left" w:pos="0"/>
              </w:tabs>
              <w:spacing w:before="60" w:after="60"/>
              <w:ind w:leftChars="18" w:left="56" w:hangingChars="10" w:hanging="16"/>
              <w:rPr>
                <w:rFonts w:cstheme="minorHAnsi"/>
                <w:sz w:val="16"/>
                <w:szCs w:val="16"/>
              </w:rPr>
            </w:pPr>
            <w:r w:rsidRPr="00940621">
              <w:rPr>
                <w:rFonts w:cstheme="minorHAnsi"/>
                <w:sz w:val="16"/>
                <w:szCs w:val="16"/>
              </w:rPr>
              <w:t>Εξετάζεται αν, για την υποβολή της πρότασης, ακολουθήθηκε η προβλεπόμενη διαδικασία και έχουν επισυναφθεί όλα τα συνοδευτικά έγγραφα (π.χ. μελέτες, διοικητικές πράξεις, τυποποιημένα έντυπα, κ.λπ.) σύμφωνα με τα αν</w:t>
            </w:r>
            <w:r>
              <w:rPr>
                <w:rFonts w:cstheme="minorHAnsi"/>
                <w:sz w:val="16"/>
                <w:szCs w:val="16"/>
              </w:rPr>
              <w:t>αφερόμενα στη σχετική πρόσκληση</w:t>
            </w:r>
            <w:r w:rsidRPr="00B53B8C">
              <w:rPr>
                <w:rFonts w:cstheme="minorHAnsi"/>
                <w:sz w:val="16"/>
                <w:szCs w:val="16"/>
              </w:rPr>
              <w:t xml:space="preserve">. </w:t>
            </w:r>
          </w:p>
        </w:tc>
        <w:tc>
          <w:tcPr>
            <w:tcW w:w="1276" w:type="dxa"/>
            <w:tcBorders>
              <w:top w:val="single" w:sz="8" w:space="0" w:color="auto"/>
              <w:left w:val="single" w:sz="4" w:space="0" w:color="auto"/>
              <w:bottom w:val="single" w:sz="8" w:space="0" w:color="auto"/>
              <w:right w:val="single" w:sz="4" w:space="0" w:color="auto"/>
            </w:tcBorders>
            <w:vAlign w:val="center"/>
          </w:tcPr>
          <w:p w14:paraId="42A92462" w14:textId="77777777" w:rsidR="0040300D" w:rsidRPr="00B53B8C" w:rsidRDefault="0040300D" w:rsidP="00963D61">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ΝΑΙ</w:t>
            </w:r>
          </w:p>
        </w:tc>
        <w:tc>
          <w:tcPr>
            <w:tcW w:w="1230" w:type="dxa"/>
            <w:vMerge w:val="restart"/>
            <w:tcBorders>
              <w:top w:val="single" w:sz="8" w:space="0" w:color="auto"/>
              <w:left w:val="single" w:sz="4" w:space="0" w:color="auto"/>
              <w:right w:val="single" w:sz="4" w:space="0" w:color="auto"/>
            </w:tcBorders>
          </w:tcPr>
          <w:p w14:paraId="6DE5A142" w14:textId="77777777" w:rsidR="0040300D" w:rsidRPr="00B53B8C" w:rsidRDefault="0040300D" w:rsidP="00963D61">
            <w:pPr>
              <w:spacing w:before="60" w:after="60"/>
              <w:ind w:leftChars="0" w:left="58" w:hanging="58"/>
              <w:jc w:val="center"/>
              <w:rPr>
                <w:rFonts w:ascii="Arial Narrow" w:hAnsi="Arial Narrow" w:cstheme="minorHAnsi"/>
                <w:color w:val="000000"/>
                <w:sz w:val="16"/>
                <w:szCs w:val="16"/>
              </w:rPr>
            </w:pPr>
          </w:p>
        </w:tc>
        <w:tc>
          <w:tcPr>
            <w:tcW w:w="1988" w:type="dxa"/>
            <w:vMerge w:val="restart"/>
            <w:tcBorders>
              <w:top w:val="single" w:sz="8" w:space="0" w:color="auto"/>
              <w:left w:val="single" w:sz="4" w:space="0" w:color="auto"/>
              <w:right w:val="single" w:sz="8" w:space="0" w:color="auto"/>
            </w:tcBorders>
            <w:vAlign w:val="center"/>
          </w:tcPr>
          <w:p w14:paraId="1D686321" w14:textId="77777777" w:rsidR="0040300D" w:rsidRPr="00B53B8C" w:rsidRDefault="0040300D" w:rsidP="00963D61">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 </w:t>
            </w:r>
          </w:p>
        </w:tc>
      </w:tr>
      <w:tr w:rsidR="0040300D" w:rsidRPr="00B53B8C" w14:paraId="1B347109" w14:textId="77777777" w:rsidTr="0040300D">
        <w:tblPrEx>
          <w:tblBorders>
            <w:top w:val="none" w:sz="0" w:space="0" w:color="auto"/>
            <w:left w:val="none" w:sz="0" w:space="0" w:color="auto"/>
            <w:bottom w:val="none" w:sz="0" w:space="0" w:color="auto"/>
            <w:right w:val="none" w:sz="0" w:space="0" w:color="auto"/>
          </w:tblBorders>
        </w:tblPrEx>
        <w:trPr>
          <w:trHeight w:val="60"/>
        </w:trPr>
        <w:tc>
          <w:tcPr>
            <w:tcW w:w="331" w:type="dxa"/>
            <w:vMerge/>
            <w:tcBorders>
              <w:left w:val="single" w:sz="8" w:space="0" w:color="auto"/>
              <w:bottom w:val="single" w:sz="8" w:space="0" w:color="auto"/>
              <w:right w:val="single" w:sz="4" w:space="0" w:color="auto"/>
            </w:tcBorders>
            <w:noWrap/>
            <w:vAlign w:val="center"/>
          </w:tcPr>
          <w:p w14:paraId="17037106" w14:textId="77777777" w:rsidR="0040300D" w:rsidRPr="00B53B8C" w:rsidRDefault="0040300D" w:rsidP="00963D61">
            <w:pPr>
              <w:spacing w:before="60" w:after="60"/>
              <w:ind w:leftChars="0" w:left="58" w:hanging="58"/>
              <w:jc w:val="center"/>
              <w:rPr>
                <w:rFonts w:ascii="Arial Narrow" w:hAnsi="Arial Narrow" w:cstheme="minorHAnsi"/>
                <w:color w:val="000000"/>
                <w:sz w:val="16"/>
                <w:szCs w:val="16"/>
              </w:rPr>
            </w:pPr>
          </w:p>
        </w:tc>
        <w:tc>
          <w:tcPr>
            <w:tcW w:w="1842" w:type="dxa"/>
            <w:vMerge/>
            <w:tcBorders>
              <w:left w:val="single" w:sz="4" w:space="0" w:color="auto"/>
              <w:right w:val="single" w:sz="4" w:space="0" w:color="auto"/>
            </w:tcBorders>
            <w:vAlign w:val="center"/>
          </w:tcPr>
          <w:p w14:paraId="7A13A0A8" w14:textId="77777777" w:rsidR="0040300D" w:rsidRPr="00B53B8C" w:rsidRDefault="0040300D" w:rsidP="00963D61">
            <w:pPr>
              <w:spacing w:before="60" w:after="60"/>
              <w:ind w:leftChars="0" w:left="58" w:hanging="58"/>
              <w:rPr>
                <w:rFonts w:ascii="Arial Narrow" w:hAnsi="Arial Narrow" w:cstheme="minorHAnsi"/>
                <w:b/>
                <w:bCs/>
                <w:color w:val="000000"/>
                <w:sz w:val="16"/>
                <w:szCs w:val="16"/>
              </w:rPr>
            </w:pPr>
          </w:p>
        </w:tc>
        <w:tc>
          <w:tcPr>
            <w:tcW w:w="3073" w:type="dxa"/>
            <w:vMerge/>
            <w:tcBorders>
              <w:left w:val="nil"/>
              <w:bottom w:val="single" w:sz="8" w:space="0" w:color="auto"/>
              <w:right w:val="single" w:sz="4" w:space="0" w:color="auto"/>
            </w:tcBorders>
            <w:vAlign w:val="center"/>
          </w:tcPr>
          <w:p w14:paraId="5E07570C" w14:textId="77777777" w:rsidR="0040300D" w:rsidRPr="00B53B8C" w:rsidRDefault="0040300D" w:rsidP="00963D61">
            <w:pPr>
              <w:spacing w:before="60" w:after="60"/>
              <w:ind w:leftChars="18" w:left="56" w:hangingChars="10" w:hanging="16"/>
              <w:rPr>
                <w:rFonts w:ascii="Arial Narrow" w:hAnsi="Arial Narrow" w:cstheme="minorHAnsi"/>
                <w:color w:val="000000"/>
                <w:sz w:val="16"/>
                <w:szCs w:val="16"/>
              </w:rPr>
            </w:pPr>
          </w:p>
        </w:tc>
        <w:tc>
          <w:tcPr>
            <w:tcW w:w="6192" w:type="dxa"/>
            <w:vMerge/>
            <w:tcBorders>
              <w:left w:val="nil"/>
              <w:bottom w:val="single" w:sz="8" w:space="0" w:color="auto"/>
              <w:right w:val="single" w:sz="4" w:space="0" w:color="auto"/>
            </w:tcBorders>
            <w:vAlign w:val="center"/>
          </w:tcPr>
          <w:p w14:paraId="5AA357AD" w14:textId="77777777" w:rsidR="0040300D" w:rsidRPr="00B53B8C" w:rsidRDefault="0040300D" w:rsidP="00963D61">
            <w:pPr>
              <w:pStyle w:val="afe"/>
              <w:tabs>
                <w:tab w:val="clear" w:pos="567"/>
                <w:tab w:val="left" w:pos="0"/>
              </w:tabs>
              <w:spacing w:before="60" w:after="60"/>
              <w:ind w:leftChars="18" w:left="56" w:hangingChars="10" w:hanging="16"/>
              <w:rPr>
                <w:rFonts w:cstheme="minorHAnsi"/>
                <w:sz w:val="16"/>
                <w:szCs w:val="16"/>
              </w:rPr>
            </w:pPr>
          </w:p>
        </w:tc>
        <w:tc>
          <w:tcPr>
            <w:tcW w:w="1276" w:type="dxa"/>
            <w:tcBorders>
              <w:top w:val="single" w:sz="8" w:space="0" w:color="auto"/>
              <w:left w:val="single" w:sz="4" w:space="0" w:color="auto"/>
              <w:bottom w:val="single" w:sz="8" w:space="0" w:color="auto"/>
              <w:right w:val="single" w:sz="4" w:space="0" w:color="auto"/>
            </w:tcBorders>
            <w:vAlign w:val="center"/>
          </w:tcPr>
          <w:p w14:paraId="47676C67" w14:textId="77777777" w:rsidR="0040300D" w:rsidRPr="00B53B8C" w:rsidRDefault="0040300D" w:rsidP="00963D61">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ΟΧΙ</w:t>
            </w:r>
          </w:p>
        </w:tc>
        <w:tc>
          <w:tcPr>
            <w:tcW w:w="1230" w:type="dxa"/>
            <w:vMerge/>
            <w:tcBorders>
              <w:left w:val="single" w:sz="4" w:space="0" w:color="auto"/>
              <w:bottom w:val="single" w:sz="4" w:space="0" w:color="auto"/>
              <w:right w:val="single" w:sz="4" w:space="0" w:color="auto"/>
            </w:tcBorders>
          </w:tcPr>
          <w:p w14:paraId="65B67C1D" w14:textId="77777777" w:rsidR="0040300D" w:rsidRPr="00B53B8C" w:rsidRDefault="0040300D" w:rsidP="00963D61">
            <w:pPr>
              <w:spacing w:before="60" w:after="60"/>
              <w:ind w:leftChars="0" w:left="58" w:hanging="58"/>
              <w:jc w:val="center"/>
              <w:rPr>
                <w:rFonts w:ascii="Arial Narrow" w:hAnsi="Arial Narrow" w:cstheme="minorHAnsi"/>
                <w:color w:val="000000"/>
                <w:sz w:val="16"/>
                <w:szCs w:val="16"/>
              </w:rPr>
            </w:pPr>
          </w:p>
        </w:tc>
        <w:tc>
          <w:tcPr>
            <w:tcW w:w="1988" w:type="dxa"/>
            <w:vMerge/>
            <w:tcBorders>
              <w:left w:val="single" w:sz="4" w:space="0" w:color="auto"/>
              <w:bottom w:val="single" w:sz="4" w:space="0" w:color="auto"/>
              <w:right w:val="single" w:sz="8" w:space="0" w:color="auto"/>
            </w:tcBorders>
            <w:vAlign w:val="center"/>
          </w:tcPr>
          <w:p w14:paraId="24C4566E" w14:textId="77777777" w:rsidR="0040300D" w:rsidRPr="00B53B8C" w:rsidRDefault="0040300D" w:rsidP="00963D61">
            <w:pPr>
              <w:spacing w:before="60" w:after="60"/>
              <w:ind w:leftChars="0" w:left="58" w:hanging="58"/>
              <w:jc w:val="center"/>
              <w:rPr>
                <w:rFonts w:ascii="Arial Narrow" w:hAnsi="Arial Narrow" w:cstheme="minorHAnsi"/>
                <w:color w:val="000000"/>
                <w:sz w:val="16"/>
                <w:szCs w:val="16"/>
              </w:rPr>
            </w:pPr>
          </w:p>
        </w:tc>
      </w:tr>
      <w:tr w:rsidR="0040300D" w:rsidRPr="00B53B8C" w14:paraId="76FF0512" w14:textId="77777777" w:rsidTr="0040300D">
        <w:tblPrEx>
          <w:tblBorders>
            <w:top w:val="none" w:sz="0" w:space="0" w:color="auto"/>
            <w:left w:val="none" w:sz="0" w:space="0" w:color="auto"/>
            <w:bottom w:val="none" w:sz="0" w:space="0" w:color="auto"/>
            <w:right w:val="none" w:sz="0" w:space="0" w:color="auto"/>
          </w:tblBorders>
        </w:tblPrEx>
        <w:trPr>
          <w:trHeight w:val="519"/>
        </w:trPr>
        <w:tc>
          <w:tcPr>
            <w:tcW w:w="331" w:type="dxa"/>
            <w:vMerge w:val="restart"/>
            <w:tcBorders>
              <w:top w:val="single" w:sz="8" w:space="0" w:color="auto"/>
              <w:left w:val="single" w:sz="8" w:space="0" w:color="auto"/>
              <w:right w:val="single" w:sz="4" w:space="0" w:color="auto"/>
            </w:tcBorders>
            <w:noWrap/>
            <w:vAlign w:val="center"/>
          </w:tcPr>
          <w:p w14:paraId="45E12D27" w14:textId="77777777" w:rsidR="0040300D" w:rsidRPr="00B53B8C" w:rsidRDefault="0040300D" w:rsidP="00963D61">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5</w:t>
            </w:r>
          </w:p>
        </w:tc>
        <w:tc>
          <w:tcPr>
            <w:tcW w:w="1842" w:type="dxa"/>
            <w:vMerge/>
            <w:tcBorders>
              <w:left w:val="single" w:sz="4" w:space="0" w:color="auto"/>
              <w:right w:val="single" w:sz="4" w:space="0" w:color="auto"/>
            </w:tcBorders>
            <w:vAlign w:val="center"/>
          </w:tcPr>
          <w:p w14:paraId="6A8E0490" w14:textId="77777777" w:rsidR="0040300D" w:rsidRPr="00B53B8C" w:rsidRDefault="0040300D" w:rsidP="00963D61">
            <w:pPr>
              <w:spacing w:before="60" w:after="60"/>
              <w:ind w:leftChars="0" w:left="58" w:hanging="58"/>
              <w:rPr>
                <w:rFonts w:ascii="Arial Narrow" w:hAnsi="Arial Narrow" w:cstheme="minorHAnsi"/>
                <w:b/>
                <w:bCs/>
                <w:color w:val="000000"/>
                <w:sz w:val="16"/>
                <w:szCs w:val="16"/>
              </w:rPr>
            </w:pPr>
          </w:p>
        </w:tc>
        <w:tc>
          <w:tcPr>
            <w:tcW w:w="3073" w:type="dxa"/>
            <w:vMerge w:val="restart"/>
            <w:tcBorders>
              <w:top w:val="single" w:sz="8" w:space="0" w:color="auto"/>
              <w:left w:val="nil"/>
              <w:right w:val="single" w:sz="4" w:space="0" w:color="auto"/>
            </w:tcBorders>
            <w:vAlign w:val="center"/>
          </w:tcPr>
          <w:p w14:paraId="6551E885" w14:textId="77777777" w:rsidR="0040300D" w:rsidRPr="00B53B8C" w:rsidRDefault="0040300D" w:rsidP="00963D61">
            <w:pPr>
              <w:spacing w:before="60" w:after="60"/>
              <w:ind w:leftChars="19" w:left="56" w:hangingChars="9" w:hanging="14"/>
              <w:rPr>
                <w:rFonts w:ascii="Arial Narrow" w:hAnsi="Arial Narrow" w:cstheme="minorHAnsi"/>
                <w:color w:val="000000"/>
                <w:sz w:val="16"/>
                <w:szCs w:val="16"/>
              </w:rPr>
            </w:pPr>
            <w:r w:rsidRPr="00B53B8C">
              <w:rPr>
                <w:rFonts w:ascii="Arial Narrow" w:hAnsi="Arial Narrow" w:cstheme="minorHAnsi"/>
                <w:color w:val="000000"/>
                <w:sz w:val="16"/>
                <w:szCs w:val="16"/>
              </w:rPr>
              <w:t xml:space="preserve">Η πράξη εμπίπτει στο στόχο πολιτικής, στην προτεραιότητα, στους ειδικούς στόχους, στα πεδία παρέμβασης, </w:t>
            </w:r>
            <w:r w:rsidRPr="00B53B8C">
              <w:rPr>
                <w:rFonts w:ascii="Arial Narrow" w:hAnsi="Arial Narrow" w:cstheme="minorHAnsi"/>
                <w:sz w:val="16"/>
                <w:szCs w:val="16"/>
              </w:rPr>
              <w:t>καθώς και στους τύπους των δράσεων και στους όρους της εκάστοτε πρόσκλησης</w:t>
            </w:r>
          </w:p>
        </w:tc>
        <w:tc>
          <w:tcPr>
            <w:tcW w:w="6192" w:type="dxa"/>
            <w:vMerge w:val="restart"/>
            <w:tcBorders>
              <w:top w:val="single" w:sz="8" w:space="0" w:color="auto"/>
              <w:left w:val="nil"/>
              <w:right w:val="single" w:sz="4" w:space="0" w:color="auto"/>
            </w:tcBorders>
            <w:vAlign w:val="center"/>
          </w:tcPr>
          <w:p w14:paraId="125218DA" w14:textId="77777777" w:rsidR="0040300D" w:rsidRPr="00C30FF4" w:rsidRDefault="0040300D" w:rsidP="00963D61">
            <w:pPr>
              <w:spacing w:before="60" w:after="60"/>
              <w:ind w:leftChars="19" w:left="58" w:hangingChars="10" w:hanging="16"/>
              <w:jc w:val="both"/>
              <w:rPr>
                <w:rFonts w:ascii="Arial Narrow" w:hAnsi="Arial Narrow" w:cstheme="minorHAnsi"/>
                <w:sz w:val="16"/>
                <w:szCs w:val="16"/>
              </w:rPr>
            </w:pPr>
            <w:r>
              <w:rPr>
                <w:rFonts w:ascii="Arial Narrow" w:hAnsi="Arial Narrow" w:cstheme="minorHAnsi"/>
                <w:sz w:val="16"/>
                <w:szCs w:val="16"/>
              </w:rPr>
              <w:t xml:space="preserve">• </w:t>
            </w:r>
            <w:r w:rsidRPr="00C30FF4">
              <w:rPr>
                <w:rFonts w:ascii="Arial Narrow" w:hAnsi="Arial Narrow" w:cstheme="minorHAnsi"/>
                <w:sz w:val="16"/>
                <w:szCs w:val="16"/>
              </w:rPr>
              <w:t>Εξετάζεται αν η πράξη εμπίπτει στο στόχο πολιτικής, στην προτεραιότητα, στους ειδικούς στόχους, στα πεδία παρέμβασης, καθώς και στους τύπους των δράσεων και στους όρους της εκάστοτε πρόσκλησης.</w:t>
            </w:r>
          </w:p>
          <w:p w14:paraId="72901133" w14:textId="77777777" w:rsidR="0040300D" w:rsidRPr="001B719B" w:rsidRDefault="0040300D" w:rsidP="00963D61">
            <w:pPr>
              <w:spacing w:before="60" w:after="60"/>
              <w:ind w:leftChars="19" w:left="58" w:hangingChars="10" w:hanging="16"/>
              <w:jc w:val="both"/>
              <w:rPr>
                <w:rFonts w:ascii="Arial Narrow" w:hAnsi="Arial Narrow" w:cstheme="minorHAnsi"/>
                <w:color w:val="000000"/>
                <w:sz w:val="16"/>
                <w:szCs w:val="16"/>
              </w:rPr>
            </w:pPr>
            <w:r w:rsidRPr="00C30FF4">
              <w:rPr>
                <w:rFonts w:ascii="Arial Narrow" w:hAnsi="Arial Narrow" w:cstheme="minorHAnsi"/>
                <w:sz w:val="16"/>
                <w:szCs w:val="16"/>
              </w:rPr>
              <w:t xml:space="preserve">• Εξετάζεται αν η πρόταση </w:t>
            </w:r>
            <w:r>
              <w:rPr>
                <w:rFonts w:ascii="Arial Narrow" w:hAnsi="Arial Narrow" w:cstheme="minorHAnsi"/>
                <w:sz w:val="16"/>
                <w:szCs w:val="16"/>
              </w:rPr>
              <w:t>προβλέπεται στη Στρατηγική Βιώσιμης Αστικής Ανάπτυξης.</w:t>
            </w:r>
          </w:p>
        </w:tc>
        <w:tc>
          <w:tcPr>
            <w:tcW w:w="1276" w:type="dxa"/>
            <w:tcBorders>
              <w:top w:val="single" w:sz="8" w:space="0" w:color="auto"/>
              <w:left w:val="single" w:sz="4" w:space="0" w:color="auto"/>
              <w:bottom w:val="single" w:sz="8" w:space="0" w:color="auto"/>
              <w:right w:val="single" w:sz="4" w:space="0" w:color="auto"/>
            </w:tcBorders>
            <w:vAlign w:val="center"/>
          </w:tcPr>
          <w:p w14:paraId="1BF0BF99" w14:textId="77777777" w:rsidR="0040300D" w:rsidRPr="00B53B8C" w:rsidRDefault="0040300D" w:rsidP="00963D61">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ΝΑΙ</w:t>
            </w:r>
          </w:p>
        </w:tc>
        <w:tc>
          <w:tcPr>
            <w:tcW w:w="1230" w:type="dxa"/>
            <w:vMerge w:val="restart"/>
            <w:tcBorders>
              <w:top w:val="single" w:sz="4" w:space="0" w:color="auto"/>
              <w:left w:val="nil"/>
              <w:right w:val="single" w:sz="4" w:space="0" w:color="auto"/>
            </w:tcBorders>
          </w:tcPr>
          <w:p w14:paraId="7DF323F9" w14:textId="77777777" w:rsidR="0040300D" w:rsidRPr="00B53B8C" w:rsidRDefault="0040300D" w:rsidP="00963D61">
            <w:pPr>
              <w:spacing w:before="60" w:after="60"/>
              <w:ind w:leftChars="0" w:left="58" w:hanging="58"/>
              <w:jc w:val="center"/>
              <w:rPr>
                <w:rFonts w:ascii="Arial Narrow" w:hAnsi="Arial Narrow" w:cstheme="minorHAnsi"/>
                <w:color w:val="000000"/>
                <w:sz w:val="16"/>
                <w:szCs w:val="16"/>
              </w:rPr>
            </w:pPr>
          </w:p>
        </w:tc>
        <w:tc>
          <w:tcPr>
            <w:tcW w:w="1988" w:type="dxa"/>
            <w:vMerge w:val="restart"/>
            <w:tcBorders>
              <w:top w:val="single" w:sz="4" w:space="0" w:color="auto"/>
              <w:left w:val="single" w:sz="4" w:space="0" w:color="auto"/>
              <w:right w:val="single" w:sz="4" w:space="0" w:color="auto"/>
            </w:tcBorders>
            <w:noWrap/>
            <w:vAlign w:val="center"/>
          </w:tcPr>
          <w:p w14:paraId="73B80E07" w14:textId="77777777" w:rsidR="0040300D" w:rsidRPr="00B53B8C" w:rsidRDefault="0040300D" w:rsidP="00963D61">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 </w:t>
            </w:r>
          </w:p>
        </w:tc>
      </w:tr>
      <w:tr w:rsidR="0040300D" w:rsidRPr="00B53B8C" w14:paraId="55A8BBAF" w14:textId="77777777" w:rsidTr="0040300D">
        <w:tblPrEx>
          <w:tblBorders>
            <w:top w:val="none" w:sz="0" w:space="0" w:color="auto"/>
            <w:left w:val="none" w:sz="0" w:space="0" w:color="auto"/>
            <w:bottom w:val="none" w:sz="0" w:space="0" w:color="auto"/>
            <w:right w:val="none" w:sz="0" w:space="0" w:color="auto"/>
          </w:tblBorders>
        </w:tblPrEx>
        <w:trPr>
          <w:trHeight w:val="255"/>
        </w:trPr>
        <w:tc>
          <w:tcPr>
            <w:tcW w:w="331" w:type="dxa"/>
            <w:vMerge/>
            <w:tcBorders>
              <w:left w:val="single" w:sz="8" w:space="0" w:color="auto"/>
              <w:bottom w:val="single" w:sz="8" w:space="0" w:color="auto"/>
              <w:right w:val="single" w:sz="4" w:space="0" w:color="auto"/>
            </w:tcBorders>
            <w:noWrap/>
            <w:vAlign w:val="center"/>
          </w:tcPr>
          <w:p w14:paraId="30727E59" w14:textId="77777777" w:rsidR="0040300D" w:rsidRPr="00B53B8C" w:rsidRDefault="0040300D" w:rsidP="00963D61">
            <w:pPr>
              <w:spacing w:before="60" w:after="60"/>
              <w:ind w:leftChars="0" w:left="58" w:hanging="58"/>
              <w:jc w:val="center"/>
              <w:rPr>
                <w:rFonts w:ascii="Arial Narrow" w:hAnsi="Arial Narrow" w:cstheme="minorHAnsi"/>
                <w:color w:val="000000"/>
                <w:sz w:val="16"/>
                <w:szCs w:val="16"/>
              </w:rPr>
            </w:pPr>
          </w:p>
        </w:tc>
        <w:tc>
          <w:tcPr>
            <w:tcW w:w="1842" w:type="dxa"/>
            <w:vMerge/>
            <w:tcBorders>
              <w:left w:val="single" w:sz="4" w:space="0" w:color="auto"/>
              <w:right w:val="single" w:sz="4" w:space="0" w:color="auto"/>
            </w:tcBorders>
            <w:vAlign w:val="center"/>
          </w:tcPr>
          <w:p w14:paraId="3365EB15" w14:textId="77777777" w:rsidR="0040300D" w:rsidRPr="00B53B8C" w:rsidRDefault="0040300D" w:rsidP="00963D61">
            <w:pPr>
              <w:spacing w:before="60" w:after="60"/>
              <w:ind w:leftChars="0" w:left="58" w:hanging="58"/>
              <w:rPr>
                <w:rFonts w:ascii="Arial Narrow" w:hAnsi="Arial Narrow" w:cstheme="minorHAnsi"/>
                <w:b/>
                <w:bCs/>
                <w:color w:val="000000"/>
                <w:sz w:val="16"/>
                <w:szCs w:val="16"/>
              </w:rPr>
            </w:pPr>
          </w:p>
        </w:tc>
        <w:tc>
          <w:tcPr>
            <w:tcW w:w="3073" w:type="dxa"/>
            <w:vMerge/>
            <w:tcBorders>
              <w:left w:val="nil"/>
              <w:bottom w:val="single" w:sz="8" w:space="0" w:color="auto"/>
              <w:right w:val="single" w:sz="4" w:space="0" w:color="auto"/>
            </w:tcBorders>
            <w:vAlign w:val="center"/>
          </w:tcPr>
          <w:p w14:paraId="67F85ACB" w14:textId="77777777" w:rsidR="0040300D" w:rsidRPr="00B53B8C" w:rsidRDefault="0040300D" w:rsidP="00963D61">
            <w:pPr>
              <w:spacing w:before="60" w:after="60"/>
              <w:ind w:leftChars="19" w:left="56" w:hangingChars="9" w:hanging="14"/>
              <w:rPr>
                <w:rFonts w:ascii="Arial Narrow" w:hAnsi="Arial Narrow" w:cstheme="minorHAnsi"/>
                <w:color w:val="000000"/>
                <w:sz w:val="16"/>
                <w:szCs w:val="16"/>
              </w:rPr>
            </w:pPr>
          </w:p>
        </w:tc>
        <w:tc>
          <w:tcPr>
            <w:tcW w:w="6192" w:type="dxa"/>
            <w:vMerge/>
            <w:tcBorders>
              <w:left w:val="nil"/>
              <w:bottom w:val="single" w:sz="8" w:space="0" w:color="auto"/>
              <w:right w:val="single" w:sz="4" w:space="0" w:color="auto"/>
            </w:tcBorders>
            <w:vAlign w:val="center"/>
          </w:tcPr>
          <w:p w14:paraId="3DC0199A" w14:textId="77777777" w:rsidR="0040300D" w:rsidRPr="00B53B8C" w:rsidRDefault="0040300D" w:rsidP="00963D61">
            <w:pPr>
              <w:spacing w:before="60" w:after="60"/>
              <w:ind w:leftChars="19" w:left="58" w:hangingChars="10" w:hanging="16"/>
              <w:jc w:val="both"/>
              <w:rPr>
                <w:rFonts w:ascii="Arial Narrow" w:hAnsi="Arial Narrow" w:cstheme="minorHAnsi"/>
                <w:sz w:val="16"/>
                <w:szCs w:val="16"/>
              </w:rPr>
            </w:pPr>
          </w:p>
        </w:tc>
        <w:tc>
          <w:tcPr>
            <w:tcW w:w="1276" w:type="dxa"/>
            <w:tcBorders>
              <w:top w:val="single" w:sz="8" w:space="0" w:color="auto"/>
              <w:left w:val="single" w:sz="4" w:space="0" w:color="auto"/>
              <w:bottom w:val="single" w:sz="8" w:space="0" w:color="auto"/>
              <w:right w:val="single" w:sz="4" w:space="0" w:color="auto"/>
            </w:tcBorders>
            <w:vAlign w:val="center"/>
          </w:tcPr>
          <w:p w14:paraId="0DA30C74" w14:textId="77777777" w:rsidR="0040300D" w:rsidRPr="00B53B8C" w:rsidRDefault="0040300D" w:rsidP="00963D61">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ΟΧΙ</w:t>
            </w:r>
          </w:p>
        </w:tc>
        <w:tc>
          <w:tcPr>
            <w:tcW w:w="1230" w:type="dxa"/>
            <w:vMerge/>
            <w:tcBorders>
              <w:left w:val="nil"/>
              <w:bottom w:val="single" w:sz="4" w:space="0" w:color="auto"/>
              <w:right w:val="single" w:sz="4" w:space="0" w:color="auto"/>
            </w:tcBorders>
          </w:tcPr>
          <w:p w14:paraId="43217A02" w14:textId="77777777" w:rsidR="0040300D" w:rsidRPr="00B53B8C" w:rsidRDefault="0040300D" w:rsidP="00963D61">
            <w:pPr>
              <w:spacing w:before="60" w:after="60"/>
              <w:ind w:leftChars="0" w:left="58" w:hanging="58"/>
              <w:jc w:val="center"/>
              <w:rPr>
                <w:rFonts w:ascii="Arial Narrow" w:hAnsi="Arial Narrow" w:cstheme="minorHAnsi"/>
                <w:color w:val="000000"/>
                <w:sz w:val="16"/>
                <w:szCs w:val="16"/>
              </w:rPr>
            </w:pPr>
          </w:p>
        </w:tc>
        <w:tc>
          <w:tcPr>
            <w:tcW w:w="1988" w:type="dxa"/>
            <w:vMerge/>
            <w:tcBorders>
              <w:left w:val="single" w:sz="4" w:space="0" w:color="auto"/>
              <w:bottom w:val="single" w:sz="4" w:space="0" w:color="auto"/>
              <w:right w:val="single" w:sz="4" w:space="0" w:color="auto"/>
            </w:tcBorders>
            <w:noWrap/>
            <w:vAlign w:val="center"/>
          </w:tcPr>
          <w:p w14:paraId="76527D95" w14:textId="77777777" w:rsidR="0040300D" w:rsidRPr="00B53B8C" w:rsidRDefault="0040300D" w:rsidP="00963D61">
            <w:pPr>
              <w:spacing w:before="60" w:after="60"/>
              <w:ind w:leftChars="0" w:left="58" w:hanging="58"/>
              <w:jc w:val="center"/>
              <w:rPr>
                <w:rFonts w:ascii="Arial Narrow" w:hAnsi="Arial Narrow" w:cstheme="minorHAnsi"/>
                <w:color w:val="000000"/>
                <w:sz w:val="16"/>
                <w:szCs w:val="16"/>
              </w:rPr>
            </w:pPr>
          </w:p>
        </w:tc>
      </w:tr>
      <w:tr w:rsidR="0040300D" w:rsidRPr="00B53B8C" w14:paraId="7D8A7C53" w14:textId="77777777" w:rsidTr="0040300D">
        <w:tblPrEx>
          <w:tblBorders>
            <w:top w:val="none" w:sz="0" w:space="0" w:color="auto"/>
            <w:left w:val="none" w:sz="0" w:space="0" w:color="auto"/>
            <w:bottom w:val="none" w:sz="0" w:space="0" w:color="auto"/>
            <w:right w:val="none" w:sz="0" w:space="0" w:color="auto"/>
          </w:tblBorders>
        </w:tblPrEx>
        <w:trPr>
          <w:trHeight w:val="151"/>
        </w:trPr>
        <w:tc>
          <w:tcPr>
            <w:tcW w:w="331" w:type="dxa"/>
            <w:vMerge w:val="restart"/>
            <w:tcBorders>
              <w:top w:val="single" w:sz="8" w:space="0" w:color="auto"/>
              <w:left w:val="single" w:sz="8" w:space="0" w:color="auto"/>
              <w:right w:val="single" w:sz="4" w:space="0" w:color="auto"/>
            </w:tcBorders>
            <w:noWrap/>
            <w:vAlign w:val="center"/>
          </w:tcPr>
          <w:p w14:paraId="4534FA79" w14:textId="77777777" w:rsidR="0040300D" w:rsidRPr="00B53B8C" w:rsidRDefault="0040300D" w:rsidP="00963D61">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6</w:t>
            </w:r>
          </w:p>
        </w:tc>
        <w:tc>
          <w:tcPr>
            <w:tcW w:w="1842" w:type="dxa"/>
            <w:vMerge/>
            <w:tcBorders>
              <w:left w:val="single" w:sz="4" w:space="0" w:color="auto"/>
              <w:right w:val="single" w:sz="4" w:space="0" w:color="auto"/>
            </w:tcBorders>
            <w:vAlign w:val="center"/>
          </w:tcPr>
          <w:p w14:paraId="1C79BBE4" w14:textId="77777777" w:rsidR="0040300D" w:rsidRPr="00B53B8C" w:rsidRDefault="0040300D" w:rsidP="00963D61">
            <w:pPr>
              <w:spacing w:before="60" w:after="60"/>
              <w:ind w:leftChars="0" w:left="58" w:hanging="58"/>
              <w:rPr>
                <w:rFonts w:ascii="Arial Narrow" w:hAnsi="Arial Narrow" w:cstheme="minorHAnsi"/>
                <w:b/>
                <w:bCs/>
                <w:color w:val="000000"/>
                <w:sz w:val="16"/>
                <w:szCs w:val="16"/>
              </w:rPr>
            </w:pPr>
          </w:p>
        </w:tc>
        <w:tc>
          <w:tcPr>
            <w:tcW w:w="3073" w:type="dxa"/>
            <w:vMerge w:val="restart"/>
            <w:tcBorders>
              <w:top w:val="single" w:sz="8" w:space="0" w:color="auto"/>
              <w:left w:val="nil"/>
              <w:right w:val="single" w:sz="4" w:space="0" w:color="auto"/>
            </w:tcBorders>
            <w:vAlign w:val="center"/>
          </w:tcPr>
          <w:p w14:paraId="0529DBB2" w14:textId="77777777" w:rsidR="0040300D" w:rsidRPr="00B53B8C" w:rsidRDefault="0040300D" w:rsidP="00963D61">
            <w:pPr>
              <w:spacing w:before="60" w:after="60"/>
              <w:ind w:leftChars="19" w:left="56" w:hangingChars="9" w:hanging="14"/>
              <w:rPr>
                <w:rFonts w:ascii="Arial Narrow" w:hAnsi="Arial Narrow" w:cstheme="minorHAnsi"/>
                <w:color w:val="000000"/>
                <w:sz w:val="16"/>
                <w:szCs w:val="16"/>
              </w:rPr>
            </w:pPr>
            <w:r w:rsidRPr="00B53B8C">
              <w:rPr>
                <w:rFonts w:ascii="Arial Narrow" w:hAnsi="Arial Narrow" w:cstheme="minorHAnsi"/>
                <w:sz w:val="16"/>
                <w:szCs w:val="16"/>
              </w:rPr>
              <w:t xml:space="preserve">Υποβολή αποφάσεων των αρμόδιων ή και συλλογικών οργάνων του δικαιούχου ή άλλων </w:t>
            </w:r>
            <w:r w:rsidRPr="00B53B8C">
              <w:rPr>
                <w:rFonts w:ascii="Arial Narrow" w:hAnsi="Arial Narrow" w:cstheme="minorHAnsi"/>
                <w:color w:val="000000"/>
                <w:sz w:val="16"/>
                <w:szCs w:val="16"/>
              </w:rPr>
              <w:t>αρμοδίων οργάνων</w:t>
            </w:r>
          </w:p>
        </w:tc>
        <w:tc>
          <w:tcPr>
            <w:tcW w:w="6192" w:type="dxa"/>
            <w:vMerge w:val="restart"/>
            <w:tcBorders>
              <w:top w:val="single" w:sz="8" w:space="0" w:color="auto"/>
              <w:left w:val="nil"/>
              <w:right w:val="single" w:sz="4" w:space="0" w:color="auto"/>
            </w:tcBorders>
            <w:vAlign w:val="center"/>
          </w:tcPr>
          <w:p w14:paraId="31DDE22E" w14:textId="77777777" w:rsidR="0040300D" w:rsidRPr="00B53B8C" w:rsidRDefault="0040300D" w:rsidP="00963D61">
            <w:pPr>
              <w:pStyle w:val="afe"/>
              <w:tabs>
                <w:tab w:val="clear" w:pos="567"/>
                <w:tab w:val="left" w:pos="426"/>
              </w:tabs>
              <w:spacing w:before="60" w:after="60"/>
              <w:ind w:leftChars="19" w:left="58" w:hangingChars="10" w:hanging="16"/>
              <w:rPr>
                <w:rFonts w:cstheme="minorHAnsi"/>
                <w:sz w:val="16"/>
                <w:szCs w:val="16"/>
              </w:rPr>
            </w:pPr>
            <w:r w:rsidRPr="00934FBA">
              <w:rPr>
                <w:rFonts w:cstheme="minorHAnsi"/>
                <w:sz w:val="16"/>
                <w:szCs w:val="16"/>
              </w:rPr>
              <w:t>Εξετάζεται αν υποβάλλονται αποφάσεις των αρμόδιων ή και συλλογικών οργάνων του δικαιούχου ή άλλων αρμόδιων οργάνων, όπου αυτό προβλέπεται από τη σχετική νομοθεσία.</w:t>
            </w:r>
          </w:p>
        </w:tc>
        <w:tc>
          <w:tcPr>
            <w:tcW w:w="1276" w:type="dxa"/>
            <w:tcBorders>
              <w:top w:val="single" w:sz="8" w:space="0" w:color="auto"/>
              <w:left w:val="single" w:sz="4" w:space="0" w:color="auto"/>
              <w:bottom w:val="single" w:sz="8" w:space="0" w:color="auto"/>
              <w:right w:val="single" w:sz="4" w:space="0" w:color="auto"/>
            </w:tcBorders>
            <w:vAlign w:val="center"/>
          </w:tcPr>
          <w:p w14:paraId="283AC020" w14:textId="77777777" w:rsidR="0040300D" w:rsidRPr="00B53B8C" w:rsidRDefault="0040300D" w:rsidP="00963D61">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ΝΑΙ</w:t>
            </w:r>
          </w:p>
        </w:tc>
        <w:tc>
          <w:tcPr>
            <w:tcW w:w="1230" w:type="dxa"/>
            <w:vMerge w:val="restart"/>
            <w:tcBorders>
              <w:top w:val="single" w:sz="4" w:space="0" w:color="auto"/>
              <w:left w:val="nil"/>
              <w:right w:val="single" w:sz="4" w:space="0" w:color="auto"/>
            </w:tcBorders>
          </w:tcPr>
          <w:p w14:paraId="70E9550D" w14:textId="77777777" w:rsidR="0040300D" w:rsidRPr="00B53B8C" w:rsidRDefault="0040300D" w:rsidP="00963D61">
            <w:pPr>
              <w:spacing w:before="60" w:after="60"/>
              <w:ind w:leftChars="0" w:left="58" w:hanging="58"/>
              <w:jc w:val="center"/>
              <w:rPr>
                <w:rFonts w:ascii="Arial Narrow" w:hAnsi="Arial Narrow" w:cstheme="minorHAnsi"/>
                <w:color w:val="000000"/>
                <w:sz w:val="16"/>
                <w:szCs w:val="16"/>
              </w:rPr>
            </w:pPr>
          </w:p>
        </w:tc>
        <w:tc>
          <w:tcPr>
            <w:tcW w:w="1988" w:type="dxa"/>
            <w:vMerge w:val="restart"/>
            <w:tcBorders>
              <w:top w:val="single" w:sz="4" w:space="0" w:color="auto"/>
              <w:left w:val="single" w:sz="4" w:space="0" w:color="auto"/>
              <w:right w:val="single" w:sz="4" w:space="0" w:color="auto"/>
            </w:tcBorders>
            <w:noWrap/>
            <w:vAlign w:val="center"/>
          </w:tcPr>
          <w:p w14:paraId="4270D43A" w14:textId="77777777" w:rsidR="0040300D" w:rsidRPr="00B53B8C" w:rsidRDefault="0040300D" w:rsidP="00963D61">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 </w:t>
            </w:r>
          </w:p>
        </w:tc>
      </w:tr>
      <w:tr w:rsidR="0040300D" w:rsidRPr="00B53B8C" w14:paraId="0CEF1F69" w14:textId="77777777" w:rsidTr="0040300D">
        <w:tblPrEx>
          <w:tblBorders>
            <w:top w:val="none" w:sz="0" w:space="0" w:color="auto"/>
            <w:left w:val="none" w:sz="0" w:space="0" w:color="auto"/>
            <w:bottom w:val="none" w:sz="0" w:space="0" w:color="auto"/>
            <w:right w:val="none" w:sz="0" w:space="0" w:color="auto"/>
          </w:tblBorders>
        </w:tblPrEx>
        <w:trPr>
          <w:trHeight w:val="127"/>
        </w:trPr>
        <w:tc>
          <w:tcPr>
            <w:tcW w:w="331" w:type="dxa"/>
            <w:vMerge/>
            <w:tcBorders>
              <w:left w:val="single" w:sz="8" w:space="0" w:color="auto"/>
              <w:right w:val="single" w:sz="4" w:space="0" w:color="auto"/>
            </w:tcBorders>
            <w:noWrap/>
            <w:vAlign w:val="bottom"/>
          </w:tcPr>
          <w:p w14:paraId="44D07264" w14:textId="77777777" w:rsidR="0040300D" w:rsidRPr="00B53B8C" w:rsidRDefault="0040300D" w:rsidP="00963D61">
            <w:pPr>
              <w:spacing w:before="60" w:after="60"/>
              <w:ind w:leftChars="0" w:left="58" w:hanging="58"/>
              <w:jc w:val="right"/>
              <w:rPr>
                <w:rFonts w:ascii="Arial Narrow" w:hAnsi="Arial Narrow" w:cstheme="minorHAnsi"/>
                <w:color w:val="000000"/>
                <w:sz w:val="16"/>
                <w:szCs w:val="16"/>
              </w:rPr>
            </w:pPr>
          </w:p>
        </w:tc>
        <w:tc>
          <w:tcPr>
            <w:tcW w:w="1842" w:type="dxa"/>
            <w:vMerge/>
            <w:tcBorders>
              <w:left w:val="single" w:sz="4" w:space="0" w:color="auto"/>
              <w:right w:val="single" w:sz="4" w:space="0" w:color="auto"/>
            </w:tcBorders>
            <w:vAlign w:val="center"/>
          </w:tcPr>
          <w:p w14:paraId="0BC13216" w14:textId="77777777" w:rsidR="0040300D" w:rsidRPr="00B53B8C" w:rsidRDefault="0040300D" w:rsidP="00963D61">
            <w:pPr>
              <w:spacing w:before="60" w:after="60"/>
              <w:ind w:leftChars="0" w:left="58" w:hanging="58"/>
              <w:rPr>
                <w:rFonts w:ascii="Arial Narrow" w:hAnsi="Arial Narrow" w:cstheme="minorHAnsi"/>
                <w:b/>
                <w:bCs/>
                <w:color w:val="000000"/>
                <w:sz w:val="16"/>
                <w:szCs w:val="16"/>
              </w:rPr>
            </w:pPr>
          </w:p>
        </w:tc>
        <w:tc>
          <w:tcPr>
            <w:tcW w:w="3073" w:type="dxa"/>
            <w:vMerge/>
            <w:tcBorders>
              <w:left w:val="nil"/>
              <w:right w:val="single" w:sz="4" w:space="0" w:color="auto"/>
            </w:tcBorders>
            <w:vAlign w:val="center"/>
          </w:tcPr>
          <w:p w14:paraId="0DAB1B9C" w14:textId="77777777" w:rsidR="0040300D" w:rsidRPr="00B53B8C" w:rsidRDefault="0040300D" w:rsidP="00963D61">
            <w:pPr>
              <w:spacing w:before="60" w:after="60"/>
              <w:ind w:leftChars="0" w:left="58" w:hanging="58"/>
              <w:rPr>
                <w:rFonts w:ascii="Arial Narrow" w:hAnsi="Arial Narrow" w:cstheme="minorHAnsi"/>
                <w:sz w:val="16"/>
                <w:szCs w:val="16"/>
              </w:rPr>
            </w:pPr>
          </w:p>
        </w:tc>
        <w:tc>
          <w:tcPr>
            <w:tcW w:w="6192" w:type="dxa"/>
            <w:vMerge/>
            <w:tcBorders>
              <w:left w:val="nil"/>
              <w:right w:val="single" w:sz="4" w:space="0" w:color="auto"/>
            </w:tcBorders>
          </w:tcPr>
          <w:p w14:paraId="784EEA30" w14:textId="77777777" w:rsidR="0040300D" w:rsidRPr="00B53B8C" w:rsidRDefault="0040300D" w:rsidP="00963D61">
            <w:pPr>
              <w:pStyle w:val="afe"/>
              <w:tabs>
                <w:tab w:val="clear" w:pos="567"/>
                <w:tab w:val="left" w:pos="426"/>
              </w:tabs>
              <w:spacing w:before="60" w:after="60"/>
              <w:ind w:left="-30" w:hanging="58"/>
              <w:jc w:val="center"/>
              <w:rPr>
                <w:rFonts w:cstheme="minorHAnsi"/>
                <w:sz w:val="16"/>
                <w:szCs w:val="16"/>
              </w:rPr>
            </w:pPr>
          </w:p>
        </w:tc>
        <w:tc>
          <w:tcPr>
            <w:tcW w:w="1276" w:type="dxa"/>
            <w:tcBorders>
              <w:top w:val="single" w:sz="8" w:space="0" w:color="auto"/>
              <w:left w:val="single" w:sz="4" w:space="0" w:color="auto"/>
              <w:bottom w:val="single" w:sz="8" w:space="0" w:color="auto"/>
              <w:right w:val="single" w:sz="4" w:space="0" w:color="auto"/>
            </w:tcBorders>
            <w:vAlign w:val="center"/>
          </w:tcPr>
          <w:p w14:paraId="067B2E53" w14:textId="77777777" w:rsidR="0040300D" w:rsidRPr="00B53B8C" w:rsidRDefault="0040300D" w:rsidP="00963D61">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ΟΧΙ</w:t>
            </w:r>
          </w:p>
        </w:tc>
        <w:tc>
          <w:tcPr>
            <w:tcW w:w="1230" w:type="dxa"/>
            <w:vMerge/>
            <w:tcBorders>
              <w:left w:val="nil"/>
              <w:right w:val="single" w:sz="4" w:space="0" w:color="auto"/>
            </w:tcBorders>
          </w:tcPr>
          <w:p w14:paraId="3EACD56F" w14:textId="77777777" w:rsidR="0040300D" w:rsidRPr="00B53B8C" w:rsidRDefault="0040300D" w:rsidP="00963D61">
            <w:pPr>
              <w:spacing w:before="60" w:after="60"/>
              <w:ind w:leftChars="0" w:left="58" w:hanging="58"/>
              <w:jc w:val="center"/>
              <w:rPr>
                <w:rFonts w:ascii="Arial Narrow" w:hAnsi="Arial Narrow" w:cstheme="minorHAnsi"/>
                <w:color w:val="000000"/>
                <w:sz w:val="16"/>
                <w:szCs w:val="16"/>
              </w:rPr>
            </w:pPr>
          </w:p>
        </w:tc>
        <w:tc>
          <w:tcPr>
            <w:tcW w:w="1988" w:type="dxa"/>
            <w:vMerge/>
            <w:tcBorders>
              <w:left w:val="single" w:sz="4" w:space="0" w:color="auto"/>
              <w:right w:val="single" w:sz="4" w:space="0" w:color="auto"/>
            </w:tcBorders>
            <w:noWrap/>
            <w:vAlign w:val="center"/>
          </w:tcPr>
          <w:p w14:paraId="0784CE68" w14:textId="77777777" w:rsidR="0040300D" w:rsidRPr="00B53B8C" w:rsidRDefault="0040300D" w:rsidP="00963D61">
            <w:pPr>
              <w:spacing w:before="60" w:after="60"/>
              <w:ind w:leftChars="0" w:left="58" w:hanging="58"/>
              <w:jc w:val="center"/>
              <w:rPr>
                <w:rFonts w:ascii="Arial Narrow" w:hAnsi="Arial Narrow" w:cstheme="minorHAnsi"/>
                <w:color w:val="000000"/>
                <w:sz w:val="16"/>
                <w:szCs w:val="16"/>
              </w:rPr>
            </w:pPr>
          </w:p>
        </w:tc>
      </w:tr>
      <w:tr w:rsidR="0040300D" w:rsidRPr="00B53B8C" w14:paraId="5814D78D" w14:textId="77777777" w:rsidTr="00963D61">
        <w:tblPrEx>
          <w:tblBorders>
            <w:top w:val="none" w:sz="0" w:space="0" w:color="auto"/>
            <w:left w:val="none" w:sz="0" w:space="0" w:color="auto"/>
            <w:bottom w:val="none" w:sz="0" w:space="0" w:color="auto"/>
            <w:right w:val="none" w:sz="0" w:space="0" w:color="auto"/>
          </w:tblBorders>
        </w:tblPrEx>
        <w:trPr>
          <w:trHeight w:val="398"/>
        </w:trPr>
        <w:tc>
          <w:tcPr>
            <w:tcW w:w="331" w:type="dxa"/>
            <w:vMerge/>
            <w:tcBorders>
              <w:left w:val="single" w:sz="8" w:space="0" w:color="auto"/>
              <w:bottom w:val="single" w:sz="8" w:space="0" w:color="auto"/>
              <w:right w:val="single" w:sz="4" w:space="0" w:color="auto"/>
            </w:tcBorders>
            <w:noWrap/>
            <w:vAlign w:val="bottom"/>
          </w:tcPr>
          <w:p w14:paraId="4C94B864" w14:textId="77777777" w:rsidR="0040300D" w:rsidRPr="00B53B8C" w:rsidRDefault="0040300D" w:rsidP="00963D61">
            <w:pPr>
              <w:spacing w:before="60" w:after="60"/>
              <w:ind w:leftChars="0" w:left="58" w:hanging="58"/>
              <w:jc w:val="right"/>
              <w:rPr>
                <w:rFonts w:ascii="Arial Narrow" w:hAnsi="Arial Narrow" w:cstheme="minorHAnsi"/>
                <w:color w:val="000000"/>
                <w:sz w:val="16"/>
                <w:szCs w:val="16"/>
              </w:rPr>
            </w:pPr>
          </w:p>
        </w:tc>
        <w:tc>
          <w:tcPr>
            <w:tcW w:w="1842" w:type="dxa"/>
            <w:vMerge/>
            <w:tcBorders>
              <w:left w:val="single" w:sz="4" w:space="0" w:color="auto"/>
              <w:bottom w:val="single" w:sz="8" w:space="0" w:color="auto"/>
              <w:right w:val="single" w:sz="4" w:space="0" w:color="auto"/>
            </w:tcBorders>
            <w:vAlign w:val="center"/>
          </w:tcPr>
          <w:p w14:paraId="0072A57B" w14:textId="77777777" w:rsidR="0040300D" w:rsidRPr="00B53B8C" w:rsidRDefault="0040300D" w:rsidP="00963D61">
            <w:pPr>
              <w:spacing w:before="60" w:after="60"/>
              <w:ind w:leftChars="0" w:left="58" w:hanging="58"/>
              <w:rPr>
                <w:rFonts w:ascii="Arial Narrow" w:hAnsi="Arial Narrow" w:cstheme="minorHAnsi"/>
                <w:b/>
                <w:bCs/>
                <w:color w:val="000000"/>
                <w:sz w:val="16"/>
                <w:szCs w:val="16"/>
              </w:rPr>
            </w:pPr>
          </w:p>
        </w:tc>
        <w:tc>
          <w:tcPr>
            <w:tcW w:w="3073" w:type="dxa"/>
            <w:vMerge/>
            <w:tcBorders>
              <w:left w:val="nil"/>
              <w:bottom w:val="single" w:sz="8" w:space="0" w:color="auto"/>
              <w:right w:val="single" w:sz="4" w:space="0" w:color="auto"/>
            </w:tcBorders>
            <w:vAlign w:val="center"/>
          </w:tcPr>
          <w:p w14:paraId="4943084B" w14:textId="77777777" w:rsidR="0040300D" w:rsidRPr="00B53B8C" w:rsidRDefault="0040300D" w:rsidP="00963D61">
            <w:pPr>
              <w:spacing w:before="60" w:after="60"/>
              <w:ind w:leftChars="0" w:left="58" w:hanging="58"/>
              <w:rPr>
                <w:rFonts w:ascii="Arial Narrow" w:hAnsi="Arial Narrow" w:cstheme="minorHAnsi"/>
                <w:sz w:val="16"/>
                <w:szCs w:val="16"/>
              </w:rPr>
            </w:pPr>
          </w:p>
        </w:tc>
        <w:tc>
          <w:tcPr>
            <w:tcW w:w="6192" w:type="dxa"/>
            <w:vMerge/>
            <w:tcBorders>
              <w:left w:val="nil"/>
              <w:bottom w:val="single" w:sz="8" w:space="0" w:color="auto"/>
              <w:right w:val="single" w:sz="4" w:space="0" w:color="auto"/>
            </w:tcBorders>
          </w:tcPr>
          <w:p w14:paraId="2BA21052" w14:textId="77777777" w:rsidR="0040300D" w:rsidRPr="00B53B8C" w:rsidRDefault="0040300D" w:rsidP="00963D61">
            <w:pPr>
              <w:pStyle w:val="afe"/>
              <w:tabs>
                <w:tab w:val="clear" w:pos="567"/>
                <w:tab w:val="left" w:pos="426"/>
              </w:tabs>
              <w:spacing w:before="60" w:after="60"/>
              <w:ind w:left="-30" w:hanging="58"/>
              <w:jc w:val="center"/>
              <w:rPr>
                <w:rFonts w:cstheme="minorHAnsi"/>
                <w:sz w:val="16"/>
                <w:szCs w:val="16"/>
              </w:rPr>
            </w:pPr>
          </w:p>
        </w:tc>
        <w:tc>
          <w:tcPr>
            <w:tcW w:w="1276" w:type="dxa"/>
            <w:tcBorders>
              <w:top w:val="single" w:sz="8" w:space="0" w:color="auto"/>
              <w:left w:val="single" w:sz="4" w:space="0" w:color="auto"/>
              <w:bottom w:val="single" w:sz="8" w:space="0" w:color="auto"/>
              <w:right w:val="single" w:sz="4" w:space="0" w:color="auto"/>
            </w:tcBorders>
            <w:vAlign w:val="center"/>
          </w:tcPr>
          <w:p w14:paraId="0358EE63" w14:textId="77777777" w:rsidR="0040300D" w:rsidRPr="00B53B8C" w:rsidRDefault="0040300D" w:rsidP="00963D61">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Δεν εφαρμόζεται</w:t>
            </w:r>
          </w:p>
        </w:tc>
        <w:tc>
          <w:tcPr>
            <w:tcW w:w="1230" w:type="dxa"/>
            <w:vMerge/>
            <w:tcBorders>
              <w:left w:val="nil"/>
              <w:bottom w:val="single" w:sz="4" w:space="0" w:color="auto"/>
              <w:right w:val="single" w:sz="4" w:space="0" w:color="auto"/>
            </w:tcBorders>
          </w:tcPr>
          <w:p w14:paraId="05BE0238" w14:textId="77777777" w:rsidR="0040300D" w:rsidRPr="00B53B8C" w:rsidRDefault="0040300D" w:rsidP="00963D61">
            <w:pPr>
              <w:spacing w:before="60" w:after="60"/>
              <w:ind w:leftChars="0" w:left="58" w:hanging="58"/>
              <w:jc w:val="center"/>
              <w:rPr>
                <w:rFonts w:ascii="Arial Narrow" w:hAnsi="Arial Narrow" w:cstheme="minorHAnsi"/>
                <w:color w:val="000000"/>
                <w:sz w:val="16"/>
                <w:szCs w:val="16"/>
              </w:rPr>
            </w:pPr>
          </w:p>
        </w:tc>
        <w:tc>
          <w:tcPr>
            <w:tcW w:w="1988" w:type="dxa"/>
            <w:vMerge/>
            <w:tcBorders>
              <w:left w:val="single" w:sz="4" w:space="0" w:color="auto"/>
              <w:bottom w:val="single" w:sz="4" w:space="0" w:color="auto"/>
              <w:right w:val="single" w:sz="4" w:space="0" w:color="auto"/>
            </w:tcBorders>
            <w:noWrap/>
            <w:vAlign w:val="center"/>
          </w:tcPr>
          <w:p w14:paraId="6567BEF0" w14:textId="77777777" w:rsidR="0040300D" w:rsidRPr="00B53B8C" w:rsidRDefault="0040300D" w:rsidP="00963D61">
            <w:pPr>
              <w:spacing w:before="60" w:after="60"/>
              <w:ind w:leftChars="0" w:left="58" w:hanging="58"/>
              <w:jc w:val="center"/>
              <w:rPr>
                <w:rFonts w:ascii="Arial Narrow" w:hAnsi="Arial Narrow" w:cstheme="minorHAnsi"/>
                <w:color w:val="000000"/>
                <w:sz w:val="16"/>
                <w:szCs w:val="16"/>
              </w:rPr>
            </w:pPr>
          </w:p>
        </w:tc>
      </w:tr>
      <w:tr w:rsidR="0040300D" w:rsidRPr="00B53B8C" w14:paraId="1F20DEC7" w14:textId="77777777" w:rsidTr="00963D61">
        <w:tblPrEx>
          <w:tblBorders>
            <w:top w:val="none" w:sz="0" w:space="0" w:color="auto"/>
            <w:left w:val="none" w:sz="0" w:space="0" w:color="auto"/>
            <w:bottom w:val="none" w:sz="0" w:space="0" w:color="auto"/>
            <w:right w:val="none" w:sz="0" w:space="0" w:color="auto"/>
          </w:tblBorders>
        </w:tblPrEx>
        <w:trPr>
          <w:trHeight w:val="325"/>
        </w:trPr>
        <w:tc>
          <w:tcPr>
            <w:tcW w:w="11443" w:type="dxa"/>
            <w:gridSpan w:val="4"/>
            <w:vMerge w:val="restart"/>
            <w:tcBorders>
              <w:top w:val="single" w:sz="8" w:space="0" w:color="auto"/>
              <w:left w:val="single" w:sz="8" w:space="0" w:color="auto"/>
              <w:right w:val="single" w:sz="4" w:space="0" w:color="auto"/>
            </w:tcBorders>
            <w:noWrap/>
            <w:vAlign w:val="center"/>
          </w:tcPr>
          <w:p w14:paraId="329E1850" w14:textId="77777777" w:rsidR="0040300D" w:rsidRPr="00B53B8C" w:rsidRDefault="0040300D" w:rsidP="00963D61">
            <w:pPr>
              <w:pStyle w:val="afe"/>
              <w:tabs>
                <w:tab w:val="clear" w:pos="567"/>
                <w:tab w:val="left" w:pos="426"/>
              </w:tabs>
              <w:spacing w:before="60" w:after="60"/>
              <w:ind w:left="-30" w:hanging="58"/>
              <w:rPr>
                <w:rFonts w:cstheme="minorHAnsi"/>
                <w:b/>
                <w:sz w:val="16"/>
                <w:szCs w:val="16"/>
              </w:rPr>
            </w:pPr>
            <w:r w:rsidRPr="00B53B8C">
              <w:rPr>
                <w:rFonts w:cstheme="minorHAnsi"/>
                <w:b/>
                <w:color w:val="000000"/>
                <w:sz w:val="16"/>
                <w:szCs w:val="16"/>
              </w:rPr>
              <w:t xml:space="preserve">ΠΡΟΫΠΟΘΕΣΗ ΓΙΑ ΘΕΤΙΚΗ ΑΞΙΟΛΟΓΗΣΗ: </w:t>
            </w:r>
            <w:r w:rsidRPr="00934FBA">
              <w:rPr>
                <w:rFonts w:cstheme="minorHAnsi"/>
                <w:color w:val="000000"/>
                <w:sz w:val="16"/>
                <w:szCs w:val="16"/>
              </w:rPr>
              <w:t>Όλα τα παραπάνω κριτήρια του Σταδίου Α, με εξαίρεση όσα τυχόν δεν έχουν εφαρμογή, έχουν υποχρεωτική εφαρμογή και η θετική τους αξιολόγηση (ΝΑΙ) αποτελεί απαραίτητη προϋπόθεση για να ξεκινήσει το Στάδιο Β΄ της αξιολόγησης των προτάσεων. Διαφορετικά η πρόταση απορρίπτεται και ενημερώνεται σχετικά ο δυνητικός Δικαιούχος.</w:t>
            </w:r>
            <w:r w:rsidRPr="00B53B8C">
              <w:rPr>
                <w:rFonts w:cstheme="minorHAnsi"/>
                <w:color w:val="000000"/>
                <w:sz w:val="16"/>
                <w:szCs w:val="16"/>
              </w:rPr>
              <w:t>.</w:t>
            </w:r>
          </w:p>
        </w:tc>
        <w:tc>
          <w:tcPr>
            <w:tcW w:w="1276" w:type="dxa"/>
            <w:vMerge w:val="restart"/>
            <w:tcBorders>
              <w:top w:val="single" w:sz="8" w:space="0" w:color="auto"/>
              <w:left w:val="single" w:sz="4" w:space="0" w:color="auto"/>
              <w:right w:val="single" w:sz="4" w:space="0" w:color="auto"/>
            </w:tcBorders>
            <w:vAlign w:val="center"/>
          </w:tcPr>
          <w:p w14:paraId="7617719A" w14:textId="77777777" w:rsidR="0040300D" w:rsidRPr="00B53B8C" w:rsidRDefault="0040300D" w:rsidP="00963D61">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ΕΚΠΛΗΡΩΣΗ ΚΡΙΤΗΡΙΩΝ ΠΛΗΡΟΤΗΤΑΣ</w:t>
            </w:r>
          </w:p>
        </w:tc>
        <w:tc>
          <w:tcPr>
            <w:tcW w:w="1230" w:type="dxa"/>
            <w:tcBorders>
              <w:top w:val="single" w:sz="8" w:space="0" w:color="auto"/>
              <w:left w:val="single" w:sz="4" w:space="0" w:color="auto"/>
              <w:bottom w:val="single" w:sz="8" w:space="0" w:color="auto"/>
              <w:right w:val="single" w:sz="4" w:space="0" w:color="auto"/>
            </w:tcBorders>
            <w:vAlign w:val="center"/>
          </w:tcPr>
          <w:p w14:paraId="7C6E1827" w14:textId="77777777" w:rsidR="0040300D" w:rsidRPr="00B53B8C" w:rsidRDefault="0040300D" w:rsidP="00963D61">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ΝΑΙ</w:t>
            </w:r>
          </w:p>
        </w:tc>
        <w:tc>
          <w:tcPr>
            <w:tcW w:w="1988" w:type="dxa"/>
            <w:vMerge w:val="restart"/>
            <w:tcBorders>
              <w:top w:val="single" w:sz="4" w:space="0" w:color="auto"/>
              <w:left w:val="single" w:sz="4" w:space="0" w:color="auto"/>
              <w:right w:val="single" w:sz="4" w:space="0" w:color="auto"/>
            </w:tcBorders>
            <w:noWrap/>
            <w:vAlign w:val="center"/>
          </w:tcPr>
          <w:p w14:paraId="26A19013" w14:textId="77777777" w:rsidR="0040300D" w:rsidRPr="00B53B8C" w:rsidRDefault="0040300D" w:rsidP="00963D61">
            <w:pPr>
              <w:spacing w:before="60" w:after="60"/>
              <w:ind w:leftChars="0" w:left="58" w:hanging="58"/>
              <w:jc w:val="center"/>
              <w:rPr>
                <w:rFonts w:ascii="Arial Narrow" w:hAnsi="Arial Narrow" w:cstheme="minorHAnsi"/>
                <w:color w:val="000000"/>
                <w:sz w:val="16"/>
                <w:szCs w:val="16"/>
              </w:rPr>
            </w:pPr>
          </w:p>
        </w:tc>
      </w:tr>
      <w:tr w:rsidR="0040300D" w:rsidRPr="00B53B8C" w14:paraId="485593D0" w14:textId="77777777" w:rsidTr="00963D61">
        <w:tblPrEx>
          <w:tblBorders>
            <w:top w:val="none" w:sz="0" w:space="0" w:color="auto"/>
            <w:left w:val="none" w:sz="0" w:space="0" w:color="auto"/>
            <w:bottom w:val="none" w:sz="0" w:space="0" w:color="auto"/>
            <w:right w:val="none" w:sz="0" w:space="0" w:color="auto"/>
          </w:tblBorders>
        </w:tblPrEx>
        <w:trPr>
          <w:trHeight w:val="319"/>
        </w:trPr>
        <w:tc>
          <w:tcPr>
            <w:tcW w:w="11443" w:type="dxa"/>
            <w:gridSpan w:val="4"/>
            <w:vMerge/>
            <w:tcBorders>
              <w:left w:val="single" w:sz="8" w:space="0" w:color="auto"/>
              <w:bottom w:val="single" w:sz="8" w:space="0" w:color="auto"/>
              <w:right w:val="single" w:sz="4" w:space="0" w:color="auto"/>
            </w:tcBorders>
            <w:noWrap/>
            <w:vAlign w:val="bottom"/>
          </w:tcPr>
          <w:p w14:paraId="4B0F42C5" w14:textId="77777777" w:rsidR="0040300D" w:rsidRPr="00B53B8C" w:rsidRDefault="0040300D" w:rsidP="00963D61">
            <w:pPr>
              <w:pStyle w:val="afe"/>
              <w:tabs>
                <w:tab w:val="clear" w:pos="567"/>
                <w:tab w:val="left" w:pos="426"/>
              </w:tabs>
              <w:spacing w:before="60" w:after="60"/>
              <w:ind w:left="-30" w:hanging="58"/>
              <w:jc w:val="center"/>
              <w:rPr>
                <w:rFonts w:cstheme="minorHAnsi"/>
                <w:sz w:val="16"/>
                <w:szCs w:val="16"/>
              </w:rPr>
            </w:pPr>
          </w:p>
        </w:tc>
        <w:tc>
          <w:tcPr>
            <w:tcW w:w="1276" w:type="dxa"/>
            <w:vMerge/>
            <w:tcBorders>
              <w:left w:val="single" w:sz="4" w:space="0" w:color="auto"/>
              <w:bottom w:val="single" w:sz="8" w:space="0" w:color="auto"/>
              <w:right w:val="single" w:sz="4" w:space="0" w:color="auto"/>
            </w:tcBorders>
            <w:vAlign w:val="center"/>
          </w:tcPr>
          <w:p w14:paraId="23816E8A" w14:textId="77777777" w:rsidR="0040300D" w:rsidRPr="00B53B8C" w:rsidRDefault="0040300D" w:rsidP="00963D61">
            <w:pPr>
              <w:spacing w:before="60" w:after="60"/>
              <w:ind w:leftChars="0" w:left="58" w:hanging="58"/>
              <w:jc w:val="center"/>
              <w:rPr>
                <w:rFonts w:ascii="Arial Narrow" w:hAnsi="Arial Narrow" w:cstheme="minorHAnsi"/>
                <w:b/>
                <w:color w:val="000000"/>
                <w:sz w:val="16"/>
                <w:szCs w:val="16"/>
              </w:rPr>
            </w:pPr>
          </w:p>
        </w:tc>
        <w:tc>
          <w:tcPr>
            <w:tcW w:w="1230" w:type="dxa"/>
            <w:tcBorders>
              <w:top w:val="single" w:sz="8" w:space="0" w:color="auto"/>
              <w:left w:val="single" w:sz="4" w:space="0" w:color="auto"/>
              <w:bottom w:val="single" w:sz="8" w:space="0" w:color="auto"/>
              <w:right w:val="single" w:sz="4" w:space="0" w:color="auto"/>
            </w:tcBorders>
            <w:vAlign w:val="center"/>
          </w:tcPr>
          <w:p w14:paraId="377A57FC" w14:textId="77777777" w:rsidR="0040300D" w:rsidRPr="00B53B8C" w:rsidRDefault="0040300D" w:rsidP="00963D61">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ΟΧΙ</w:t>
            </w:r>
          </w:p>
        </w:tc>
        <w:tc>
          <w:tcPr>
            <w:tcW w:w="1988" w:type="dxa"/>
            <w:vMerge/>
            <w:tcBorders>
              <w:left w:val="single" w:sz="4" w:space="0" w:color="auto"/>
              <w:bottom w:val="single" w:sz="4" w:space="0" w:color="auto"/>
              <w:right w:val="single" w:sz="4" w:space="0" w:color="auto"/>
            </w:tcBorders>
            <w:noWrap/>
            <w:vAlign w:val="center"/>
          </w:tcPr>
          <w:p w14:paraId="6B8E2CB2" w14:textId="77777777" w:rsidR="0040300D" w:rsidRPr="00B53B8C" w:rsidRDefault="0040300D" w:rsidP="00963D61">
            <w:pPr>
              <w:spacing w:before="60" w:after="60"/>
              <w:ind w:leftChars="0" w:left="58" w:hanging="58"/>
              <w:jc w:val="center"/>
              <w:rPr>
                <w:rFonts w:ascii="Arial Narrow" w:hAnsi="Arial Narrow" w:cstheme="minorHAnsi"/>
                <w:color w:val="000000"/>
                <w:sz w:val="16"/>
                <w:szCs w:val="16"/>
              </w:rPr>
            </w:pPr>
          </w:p>
        </w:tc>
      </w:tr>
    </w:tbl>
    <w:p w14:paraId="161462D0" w14:textId="77777777" w:rsidR="0040300D" w:rsidRPr="00D625A0" w:rsidRDefault="0040300D" w:rsidP="0040300D">
      <w:pPr>
        <w:ind w:leftChars="0" w:left="58" w:hanging="58"/>
        <w:rPr>
          <w:rFonts w:ascii="Arial Narrow" w:hAnsi="Arial Narrow" w:cstheme="minorHAnsi"/>
          <w:sz w:val="16"/>
          <w:szCs w:val="16"/>
        </w:rPr>
      </w:pPr>
    </w:p>
    <w:p w14:paraId="271F8DA5" w14:textId="77777777" w:rsidR="0040300D" w:rsidRDefault="0040300D" w:rsidP="0040300D">
      <w:pPr>
        <w:tabs>
          <w:tab w:val="left" w:pos="8406"/>
        </w:tabs>
        <w:ind w:leftChars="0" w:left="58" w:hanging="58"/>
        <w:rPr>
          <w:rFonts w:ascii="Arial Narrow" w:hAnsi="Arial Narrow" w:cstheme="minorHAnsi"/>
          <w:sz w:val="16"/>
          <w:szCs w:val="16"/>
        </w:rPr>
      </w:pPr>
    </w:p>
    <w:p w14:paraId="5BA85CAF" w14:textId="77777777" w:rsidR="0040300D" w:rsidRDefault="0040300D" w:rsidP="0040300D">
      <w:pPr>
        <w:tabs>
          <w:tab w:val="left" w:pos="8406"/>
        </w:tabs>
        <w:ind w:leftChars="0" w:left="58" w:hanging="58"/>
        <w:rPr>
          <w:rFonts w:ascii="Arial Narrow" w:hAnsi="Arial Narrow" w:cstheme="minorHAnsi"/>
          <w:sz w:val="16"/>
          <w:szCs w:val="16"/>
        </w:rPr>
      </w:pPr>
    </w:p>
    <w:tbl>
      <w:tblPr>
        <w:tblW w:w="15877" w:type="dxa"/>
        <w:tblInd w:w="-436" w:type="dxa"/>
        <w:tblLayout w:type="fixed"/>
        <w:tblLook w:val="00A0" w:firstRow="1" w:lastRow="0" w:firstColumn="1" w:lastColumn="0" w:noHBand="0" w:noVBand="0"/>
      </w:tblPr>
      <w:tblGrid>
        <w:gridCol w:w="15877"/>
      </w:tblGrid>
      <w:tr w:rsidR="0040300D" w:rsidRPr="00D625A0" w14:paraId="4000B7A8" w14:textId="77777777" w:rsidTr="00963D61">
        <w:trPr>
          <w:trHeight w:val="291"/>
        </w:trPr>
        <w:tc>
          <w:tcPr>
            <w:tcW w:w="15877" w:type="dxa"/>
            <w:tcBorders>
              <w:top w:val="single" w:sz="8" w:space="0" w:color="auto"/>
              <w:left w:val="single" w:sz="8" w:space="0" w:color="auto"/>
              <w:bottom w:val="single" w:sz="8" w:space="0" w:color="auto"/>
              <w:right w:val="single" w:sz="4" w:space="0" w:color="auto"/>
            </w:tcBorders>
            <w:shd w:val="clear" w:color="000000" w:fill="538ED5"/>
          </w:tcPr>
          <w:p w14:paraId="0089C2BF" w14:textId="77777777" w:rsidR="0040300D" w:rsidRPr="00D625A0" w:rsidRDefault="0040300D" w:rsidP="00963D61">
            <w:pPr>
              <w:spacing w:before="60" w:after="60"/>
              <w:ind w:leftChars="0" w:left="58" w:hanging="58"/>
              <w:jc w:val="center"/>
              <w:rPr>
                <w:rFonts w:ascii="Arial Narrow" w:hAnsi="Arial Narrow" w:cstheme="minorHAnsi"/>
                <w:b/>
                <w:bCs/>
                <w:color w:val="FFFFFF"/>
                <w:sz w:val="16"/>
                <w:szCs w:val="16"/>
              </w:rPr>
            </w:pPr>
            <w:r w:rsidRPr="00D625A0">
              <w:rPr>
                <w:rFonts w:ascii="Arial Narrow" w:hAnsi="Arial Narrow" w:cstheme="minorHAnsi"/>
                <w:sz w:val="16"/>
                <w:szCs w:val="16"/>
              </w:rPr>
              <w:br w:type="page"/>
            </w:r>
            <w:r w:rsidRPr="00D625A0">
              <w:rPr>
                <w:rFonts w:ascii="Arial Narrow" w:hAnsi="Arial Narrow" w:cstheme="minorHAnsi"/>
                <w:b/>
                <w:bCs/>
                <w:color w:val="FFFFFF"/>
                <w:sz w:val="16"/>
                <w:szCs w:val="16"/>
              </w:rPr>
              <w:t>ΣΤΑΔΙΟ Β΄:  Αξιολόγηση των προτάσεων ανά ομάδα κριτηρίων</w:t>
            </w:r>
          </w:p>
        </w:tc>
      </w:tr>
    </w:tbl>
    <w:tbl>
      <w:tblPr>
        <w:tblpPr w:leftFromText="180" w:rightFromText="180" w:vertAnchor="text" w:tblpX="-436" w:tblpY="1"/>
        <w:tblOverlap w:val="never"/>
        <w:tblW w:w="15866" w:type="dxa"/>
        <w:tblLayout w:type="fixed"/>
        <w:tblLook w:val="00A0" w:firstRow="1" w:lastRow="0" w:firstColumn="1" w:lastColumn="0" w:noHBand="0" w:noVBand="0"/>
      </w:tblPr>
      <w:tblGrid>
        <w:gridCol w:w="416"/>
        <w:gridCol w:w="1701"/>
        <w:gridCol w:w="2268"/>
        <w:gridCol w:w="6945"/>
        <w:gridCol w:w="567"/>
        <w:gridCol w:w="1560"/>
        <w:gridCol w:w="1134"/>
        <w:gridCol w:w="1275"/>
      </w:tblGrid>
      <w:tr w:rsidR="0040300D" w:rsidRPr="00D625A0" w14:paraId="46F9DC7B" w14:textId="77777777" w:rsidTr="00452C9E">
        <w:trPr>
          <w:trHeight w:val="549"/>
        </w:trPr>
        <w:tc>
          <w:tcPr>
            <w:tcW w:w="416" w:type="dxa"/>
            <w:tcBorders>
              <w:top w:val="single" w:sz="8" w:space="0" w:color="auto"/>
              <w:left w:val="single" w:sz="8" w:space="0" w:color="auto"/>
              <w:bottom w:val="single" w:sz="8" w:space="0" w:color="auto"/>
              <w:right w:val="single" w:sz="4" w:space="0" w:color="auto"/>
            </w:tcBorders>
            <w:noWrap/>
            <w:vAlign w:val="center"/>
          </w:tcPr>
          <w:p w14:paraId="7692908E" w14:textId="77777777" w:rsidR="0040300D" w:rsidRPr="00D625A0" w:rsidRDefault="0040300D" w:rsidP="00963D61">
            <w:pPr>
              <w:spacing w:before="60" w:after="60"/>
              <w:ind w:leftChars="0" w:left="58" w:hanging="58"/>
              <w:jc w:val="center"/>
              <w:rPr>
                <w:rFonts w:ascii="Arial Narrow" w:hAnsi="Arial Narrow" w:cstheme="minorHAnsi"/>
                <w:b/>
                <w:bCs/>
                <w:color w:val="000000"/>
                <w:sz w:val="16"/>
                <w:szCs w:val="16"/>
              </w:rPr>
            </w:pPr>
          </w:p>
        </w:tc>
        <w:tc>
          <w:tcPr>
            <w:tcW w:w="1701" w:type="dxa"/>
            <w:tcBorders>
              <w:top w:val="single" w:sz="8" w:space="0" w:color="auto"/>
              <w:left w:val="single" w:sz="8" w:space="0" w:color="auto"/>
              <w:bottom w:val="single" w:sz="8" w:space="0" w:color="auto"/>
              <w:right w:val="single" w:sz="4" w:space="0" w:color="auto"/>
            </w:tcBorders>
            <w:vAlign w:val="center"/>
          </w:tcPr>
          <w:p w14:paraId="6FC08BCC" w14:textId="77777777" w:rsidR="0040300D" w:rsidRPr="00D625A0" w:rsidRDefault="0040300D" w:rsidP="00963D61">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ΟΜΑΔΑ ΚΡΙΤΗΡΙΩΝ</w:t>
            </w:r>
          </w:p>
        </w:tc>
        <w:tc>
          <w:tcPr>
            <w:tcW w:w="2268" w:type="dxa"/>
            <w:tcBorders>
              <w:top w:val="single" w:sz="8" w:space="0" w:color="auto"/>
              <w:left w:val="nil"/>
              <w:bottom w:val="single" w:sz="8" w:space="0" w:color="auto"/>
              <w:right w:val="single" w:sz="4" w:space="0" w:color="auto"/>
            </w:tcBorders>
            <w:noWrap/>
            <w:vAlign w:val="center"/>
          </w:tcPr>
          <w:p w14:paraId="48C006D2" w14:textId="77777777" w:rsidR="0040300D" w:rsidRPr="00D625A0" w:rsidRDefault="0040300D" w:rsidP="00963D61">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b/>
                <w:bCs/>
                <w:color w:val="000000"/>
                <w:sz w:val="16"/>
                <w:szCs w:val="16"/>
              </w:rPr>
              <w:t>ΚΡΙΤΗΡΙΟ</w:t>
            </w:r>
          </w:p>
        </w:tc>
        <w:tc>
          <w:tcPr>
            <w:tcW w:w="7512" w:type="dxa"/>
            <w:gridSpan w:val="2"/>
            <w:tcBorders>
              <w:top w:val="single" w:sz="8" w:space="0" w:color="auto"/>
              <w:left w:val="nil"/>
              <w:bottom w:val="single" w:sz="8" w:space="0" w:color="auto"/>
              <w:right w:val="single" w:sz="4" w:space="0" w:color="auto"/>
            </w:tcBorders>
            <w:vAlign w:val="center"/>
          </w:tcPr>
          <w:p w14:paraId="09D28DEB" w14:textId="77777777" w:rsidR="0040300D" w:rsidRPr="00FE1911" w:rsidRDefault="0040300D" w:rsidP="00963D61">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ΕΞΕΙΔΙΚΕΥΣΗ</w:t>
            </w:r>
          </w:p>
        </w:tc>
        <w:tc>
          <w:tcPr>
            <w:tcW w:w="1560" w:type="dxa"/>
            <w:tcBorders>
              <w:top w:val="single" w:sz="8" w:space="0" w:color="auto"/>
              <w:left w:val="single" w:sz="4" w:space="0" w:color="auto"/>
              <w:bottom w:val="single" w:sz="8" w:space="0" w:color="auto"/>
              <w:right w:val="single" w:sz="8" w:space="0" w:color="auto"/>
            </w:tcBorders>
            <w:vAlign w:val="center"/>
          </w:tcPr>
          <w:p w14:paraId="6D9B2BDD" w14:textId="77777777" w:rsidR="0040300D" w:rsidRPr="00FE1911" w:rsidRDefault="0040300D" w:rsidP="00963D61">
            <w:pPr>
              <w:spacing w:before="60" w:after="60"/>
              <w:ind w:leftChars="0" w:left="58" w:hanging="58"/>
              <w:jc w:val="center"/>
              <w:rPr>
                <w:rFonts w:ascii="Arial Narrow" w:hAnsi="Arial Narrow" w:cstheme="minorHAnsi"/>
                <w:b/>
                <w:bCs/>
                <w:color w:val="000000"/>
                <w:sz w:val="16"/>
                <w:szCs w:val="16"/>
              </w:rPr>
            </w:pPr>
            <w:r>
              <w:rPr>
                <w:rFonts w:ascii="Arial Narrow" w:hAnsi="Arial Narrow" w:cstheme="minorHAnsi"/>
                <w:b/>
                <w:bCs/>
                <w:color w:val="000000"/>
                <w:sz w:val="16"/>
                <w:szCs w:val="16"/>
              </w:rPr>
              <w:t>ΤΙΜΗ</w:t>
            </w:r>
          </w:p>
        </w:tc>
        <w:tc>
          <w:tcPr>
            <w:tcW w:w="1134" w:type="dxa"/>
            <w:tcBorders>
              <w:top w:val="single" w:sz="8" w:space="0" w:color="auto"/>
              <w:left w:val="single" w:sz="8" w:space="0" w:color="auto"/>
              <w:bottom w:val="single" w:sz="8" w:space="0" w:color="auto"/>
              <w:right w:val="single" w:sz="8" w:space="0" w:color="auto"/>
            </w:tcBorders>
            <w:vAlign w:val="center"/>
          </w:tcPr>
          <w:p w14:paraId="74EE9FAA" w14:textId="77777777" w:rsidR="0040300D" w:rsidRPr="00FE1911" w:rsidRDefault="0040300D" w:rsidP="00963D61">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ΒΑΘΜΟΛΟΓΙΑ</w:t>
            </w:r>
          </w:p>
        </w:tc>
        <w:tc>
          <w:tcPr>
            <w:tcW w:w="1275" w:type="dxa"/>
            <w:tcBorders>
              <w:top w:val="single" w:sz="8" w:space="0" w:color="auto"/>
              <w:left w:val="single" w:sz="8" w:space="0" w:color="auto"/>
              <w:bottom w:val="single" w:sz="8" w:space="0" w:color="auto"/>
              <w:right w:val="single" w:sz="8" w:space="0" w:color="auto"/>
            </w:tcBorders>
            <w:noWrap/>
            <w:vAlign w:val="center"/>
          </w:tcPr>
          <w:p w14:paraId="017029A2" w14:textId="77777777" w:rsidR="0040300D" w:rsidRPr="00FE1911" w:rsidRDefault="0040300D" w:rsidP="00963D61">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caps/>
                <w:color w:val="000000"/>
                <w:sz w:val="16"/>
                <w:szCs w:val="16"/>
              </w:rPr>
              <w:t>ΑΙΤΙΟΛΟΓΗΣΗ</w:t>
            </w:r>
          </w:p>
        </w:tc>
      </w:tr>
      <w:tr w:rsidR="0040300D" w:rsidRPr="00D625A0" w14:paraId="7F5A9AF3" w14:textId="77777777" w:rsidTr="00452C9E">
        <w:trPr>
          <w:trHeight w:val="885"/>
        </w:trPr>
        <w:tc>
          <w:tcPr>
            <w:tcW w:w="416" w:type="dxa"/>
            <w:tcBorders>
              <w:left w:val="single" w:sz="8" w:space="0" w:color="auto"/>
              <w:bottom w:val="single" w:sz="4" w:space="0" w:color="auto"/>
              <w:right w:val="single" w:sz="4" w:space="0" w:color="auto"/>
            </w:tcBorders>
            <w:noWrap/>
            <w:vAlign w:val="center"/>
          </w:tcPr>
          <w:p w14:paraId="7A8C301A" w14:textId="77777777" w:rsidR="0040300D" w:rsidRPr="00D625A0" w:rsidRDefault="0040300D" w:rsidP="00963D61">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1</w:t>
            </w:r>
          </w:p>
        </w:tc>
        <w:tc>
          <w:tcPr>
            <w:tcW w:w="1701" w:type="dxa"/>
            <w:vMerge w:val="restart"/>
            <w:tcBorders>
              <w:top w:val="single" w:sz="8" w:space="0" w:color="auto"/>
              <w:left w:val="single" w:sz="4" w:space="0" w:color="auto"/>
              <w:bottom w:val="single" w:sz="4" w:space="0" w:color="auto"/>
              <w:right w:val="single" w:sz="4" w:space="0" w:color="auto"/>
            </w:tcBorders>
            <w:vAlign w:val="center"/>
          </w:tcPr>
          <w:p w14:paraId="6F1E3D71" w14:textId="77777777" w:rsidR="0040300D" w:rsidRPr="00D625A0" w:rsidRDefault="0040300D" w:rsidP="00963D61">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1</w:t>
            </w:r>
            <w:r w:rsidRPr="00D625A0">
              <w:rPr>
                <w:rFonts w:ascii="Arial Narrow" w:hAnsi="Arial Narrow" w:cstheme="minorHAnsi"/>
                <w:b/>
                <w:bCs/>
                <w:color w:val="000000"/>
                <w:sz w:val="16"/>
                <w:szCs w:val="16"/>
                <w:vertAlign w:val="superscript"/>
              </w:rPr>
              <w:t>Η</w:t>
            </w:r>
            <w:r w:rsidRPr="00D625A0">
              <w:rPr>
                <w:rFonts w:ascii="Arial Narrow" w:hAnsi="Arial Narrow" w:cstheme="minorHAnsi"/>
                <w:b/>
                <w:bCs/>
                <w:color w:val="000000"/>
                <w:sz w:val="16"/>
                <w:szCs w:val="16"/>
              </w:rPr>
              <w:t xml:space="preserve"> ΟΜΑΔΑ ΚΡΙΤΗΡΙΩΝ</w:t>
            </w:r>
          </w:p>
          <w:p w14:paraId="76281CBF" w14:textId="77777777" w:rsidR="0040300D" w:rsidRPr="00D625A0" w:rsidRDefault="0040300D" w:rsidP="00963D61">
            <w:pPr>
              <w:spacing w:before="60" w:after="60"/>
              <w:ind w:leftChars="0" w:left="58" w:hanging="58"/>
              <w:jc w:val="center"/>
              <w:rPr>
                <w:rFonts w:ascii="Arial Narrow" w:hAnsi="Arial Narrow" w:cstheme="minorHAnsi"/>
                <w:b/>
                <w:sz w:val="16"/>
                <w:szCs w:val="16"/>
              </w:rPr>
            </w:pPr>
            <w:r w:rsidRPr="00D625A0">
              <w:rPr>
                <w:rFonts w:ascii="Arial Narrow" w:hAnsi="Arial Narrow" w:cstheme="minorHAnsi"/>
                <w:b/>
                <w:sz w:val="16"/>
                <w:szCs w:val="16"/>
              </w:rPr>
              <w:t>Πληρότητα περιεχομένου της πρότασης</w:t>
            </w:r>
          </w:p>
          <w:p w14:paraId="7BE3BF99" w14:textId="77777777" w:rsidR="0040300D" w:rsidRPr="00D625A0" w:rsidRDefault="0040300D" w:rsidP="00963D61">
            <w:pPr>
              <w:spacing w:before="60" w:after="60"/>
              <w:ind w:leftChars="0" w:left="58" w:hanging="58"/>
              <w:jc w:val="center"/>
              <w:rPr>
                <w:rFonts w:ascii="Arial Narrow" w:hAnsi="Arial Narrow" w:cstheme="minorHAnsi"/>
                <w:b/>
                <w:bCs/>
                <w:color w:val="000000"/>
                <w:sz w:val="16"/>
                <w:szCs w:val="16"/>
              </w:rPr>
            </w:pPr>
          </w:p>
        </w:tc>
        <w:tc>
          <w:tcPr>
            <w:tcW w:w="2268" w:type="dxa"/>
            <w:tcBorders>
              <w:top w:val="single" w:sz="8" w:space="0" w:color="auto"/>
              <w:left w:val="nil"/>
              <w:bottom w:val="single" w:sz="4" w:space="0" w:color="auto"/>
              <w:right w:val="nil"/>
            </w:tcBorders>
            <w:noWrap/>
            <w:vAlign w:val="center"/>
          </w:tcPr>
          <w:p w14:paraId="6B3A464B" w14:textId="77777777" w:rsidR="0040300D" w:rsidRPr="00D625A0" w:rsidRDefault="0040300D" w:rsidP="00963D61">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Πληρότητα και σαφήνεια του φυσικού αντικειμένου της προτεινόμενης πράξης</w:t>
            </w:r>
          </w:p>
        </w:tc>
        <w:tc>
          <w:tcPr>
            <w:tcW w:w="7512" w:type="dxa"/>
            <w:gridSpan w:val="2"/>
            <w:tcBorders>
              <w:top w:val="single" w:sz="8" w:space="0" w:color="auto"/>
              <w:left w:val="single" w:sz="4" w:space="0" w:color="auto"/>
              <w:bottom w:val="single" w:sz="4" w:space="0" w:color="auto"/>
              <w:right w:val="single" w:sz="4" w:space="0" w:color="auto"/>
            </w:tcBorders>
            <w:vAlign w:val="center"/>
          </w:tcPr>
          <w:p w14:paraId="35A792DF" w14:textId="77777777" w:rsidR="0040300D" w:rsidRPr="00CE08FD" w:rsidRDefault="0040300D" w:rsidP="00963D61">
            <w:pPr>
              <w:pStyle w:val="afe"/>
              <w:tabs>
                <w:tab w:val="left" w:pos="0"/>
              </w:tabs>
              <w:spacing w:beforeLines="60" w:before="144" w:afterLines="60" w:after="144"/>
              <w:ind w:left="-30" w:hanging="58"/>
              <w:rPr>
                <w:rFonts w:cstheme="minorHAnsi"/>
                <w:sz w:val="16"/>
                <w:szCs w:val="16"/>
              </w:rPr>
            </w:pPr>
            <w:r w:rsidRPr="00CE08FD">
              <w:rPr>
                <w:rFonts w:cstheme="minorHAnsi"/>
                <w:sz w:val="16"/>
                <w:szCs w:val="16"/>
              </w:rPr>
              <w:t xml:space="preserve">Η πράξη εξετάζεται ως προς: </w:t>
            </w:r>
          </w:p>
          <w:p w14:paraId="78BA56F1" w14:textId="77777777" w:rsidR="0040300D" w:rsidRPr="00CE08FD" w:rsidRDefault="0040300D" w:rsidP="00963D61">
            <w:pPr>
              <w:pStyle w:val="afe"/>
              <w:tabs>
                <w:tab w:val="left" w:pos="0"/>
              </w:tabs>
              <w:spacing w:beforeLines="60" w:before="144" w:afterLines="60" w:after="144"/>
              <w:ind w:left="-30" w:hanging="58"/>
              <w:rPr>
                <w:rFonts w:cstheme="minorHAnsi"/>
                <w:sz w:val="16"/>
                <w:szCs w:val="16"/>
              </w:rPr>
            </w:pPr>
            <w:r w:rsidRPr="00CE08FD">
              <w:rPr>
                <w:rFonts w:cstheme="minorHAnsi"/>
                <w:sz w:val="16"/>
                <w:szCs w:val="16"/>
              </w:rPr>
              <w:t>α) τα βασικά τεχνικά, λειτουργικά και λοιπά χαρακτηριστικά της</w:t>
            </w:r>
          </w:p>
          <w:p w14:paraId="1FA644E7" w14:textId="77777777" w:rsidR="0040300D" w:rsidRPr="00CE08FD" w:rsidRDefault="0040300D" w:rsidP="00963D61">
            <w:pPr>
              <w:pStyle w:val="afe"/>
              <w:tabs>
                <w:tab w:val="left" w:pos="0"/>
              </w:tabs>
              <w:spacing w:beforeLines="60" w:before="144" w:afterLines="60" w:after="144"/>
              <w:ind w:left="-30" w:hanging="58"/>
              <w:rPr>
                <w:rFonts w:cstheme="minorHAnsi"/>
                <w:sz w:val="16"/>
                <w:szCs w:val="16"/>
              </w:rPr>
            </w:pPr>
            <w:r w:rsidRPr="00CE08FD">
              <w:rPr>
                <w:rFonts w:cstheme="minorHAnsi"/>
                <w:sz w:val="16"/>
                <w:szCs w:val="16"/>
              </w:rPr>
              <w:t xml:space="preserve">β) τον τρόπο υλοποίησης (επιλογή μεθοδολογίας και ανάλυση της υλοποίησης της πράξης με αναφορά σε όλα τα επιμέρους </w:t>
            </w:r>
            <w:proofErr w:type="spellStart"/>
            <w:r w:rsidRPr="00CE08FD">
              <w:rPr>
                <w:rFonts w:cstheme="minorHAnsi"/>
                <w:sz w:val="16"/>
                <w:szCs w:val="16"/>
              </w:rPr>
              <w:t>υποέργα</w:t>
            </w:r>
            <w:proofErr w:type="spellEnd"/>
            <w:r w:rsidRPr="00CE08FD">
              <w:rPr>
                <w:rFonts w:cstheme="minorHAnsi"/>
                <w:sz w:val="16"/>
                <w:szCs w:val="16"/>
              </w:rPr>
              <w:t xml:space="preserve"> αυτής, απαιτούμενες ενέργειες/ εργασίες που συνάδουν με το φυσικό αντικείμενο της πράξης και κρίνονται απαραίτητες για την υλοποίησή της, χρονική αλληλουχία ενεργειών, </w:t>
            </w:r>
            <w:proofErr w:type="spellStart"/>
            <w:r w:rsidRPr="00CE08FD">
              <w:rPr>
                <w:rFonts w:cstheme="minorHAnsi"/>
                <w:sz w:val="16"/>
                <w:szCs w:val="16"/>
              </w:rPr>
              <w:t>καταλληλότητα</w:t>
            </w:r>
            <w:proofErr w:type="spellEnd"/>
            <w:r w:rsidRPr="00CE08FD">
              <w:rPr>
                <w:rFonts w:cstheme="minorHAnsi"/>
                <w:sz w:val="16"/>
                <w:szCs w:val="16"/>
              </w:rPr>
              <w:t xml:space="preserve"> δράσεων προβολής και επικοινωνίας ανάλογης έκτασης με την πράξη) </w:t>
            </w:r>
          </w:p>
          <w:p w14:paraId="48AE1461" w14:textId="77777777" w:rsidR="0040300D" w:rsidRPr="00D625A0" w:rsidRDefault="0040300D" w:rsidP="00963D61">
            <w:pPr>
              <w:pStyle w:val="afe"/>
              <w:tabs>
                <w:tab w:val="clear" w:pos="567"/>
                <w:tab w:val="left" w:pos="426"/>
              </w:tabs>
              <w:spacing w:beforeLines="60" w:before="144" w:afterLines="60" w:after="144"/>
              <w:ind w:left="-30" w:hanging="58"/>
              <w:rPr>
                <w:rFonts w:cstheme="minorHAnsi"/>
                <w:sz w:val="16"/>
                <w:szCs w:val="16"/>
              </w:rPr>
            </w:pPr>
            <w:r w:rsidRPr="00CE08FD">
              <w:rPr>
                <w:rFonts w:cstheme="minorHAnsi"/>
                <w:sz w:val="16"/>
                <w:szCs w:val="16"/>
              </w:rPr>
              <w:t>γ) την αποτύπωση των παραδοτέων της πράξης.</w:t>
            </w:r>
          </w:p>
        </w:tc>
        <w:tc>
          <w:tcPr>
            <w:tcW w:w="1560" w:type="dxa"/>
            <w:tcBorders>
              <w:top w:val="single" w:sz="8" w:space="0" w:color="auto"/>
              <w:left w:val="single" w:sz="4" w:space="0" w:color="auto"/>
              <w:bottom w:val="single" w:sz="4" w:space="0" w:color="auto"/>
              <w:right w:val="single" w:sz="8" w:space="0" w:color="auto"/>
            </w:tcBorders>
            <w:vAlign w:val="center"/>
          </w:tcPr>
          <w:p w14:paraId="5950AB7F" w14:textId="77777777" w:rsidR="0040300D" w:rsidRPr="00D625A0" w:rsidRDefault="0040300D" w:rsidP="00963D61">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Ναι / Όχι</w:t>
            </w:r>
          </w:p>
        </w:tc>
        <w:tc>
          <w:tcPr>
            <w:tcW w:w="1134" w:type="dxa"/>
            <w:tcBorders>
              <w:top w:val="single" w:sz="8" w:space="0" w:color="auto"/>
              <w:left w:val="single" w:sz="8" w:space="0" w:color="auto"/>
              <w:bottom w:val="single" w:sz="4" w:space="0" w:color="auto"/>
              <w:right w:val="single" w:sz="8" w:space="0" w:color="auto"/>
            </w:tcBorders>
            <w:vAlign w:val="center"/>
          </w:tcPr>
          <w:p w14:paraId="06D01450" w14:textId="77777777" w:rsidR="0040300D" w:rsidRPr="00D625A0" w:rsidRDefault="0040300D" w:rsidP="00963D61">
            <w:pPr>
              <w:spacing w:before="60" w:after="60"/>
              <w:ind w:leftChars="0" w:left="58" w:hanging="58"/>
              <w:jc w:val="right"/>
              <w:rPr>
                <w:rFonts w:ascii="Arial Narrow" w:hAnsi="Arial Narrow" w:cstheme="minorHAnsi"/>
                <w:color w:val="000000"/>
                <w:sz w:val="16"/>
                <w:szCs w:val="16"/>
              </w:rPr>
            </w:pPr>
          </w:p>
        </w:tc>
        <w:tc>
          <w:tcPr>
            <w:tcW w:w="1275" w:type="dxa"/>
            <w:tcBorders>
              <w:top w:val="single" w:sz="8" w:space="0" w:color="auto"/>
              <w:left w:val="single" w:sz="8" w:space="0" w:color="auto"/>
              <w:bottom w:val="single" w:sz="4" w:space="0" w:color="auto"/>
              <w:right w:val="single" w:sz="8" w:space="0" w:color="auto"/>
            </w:tcBorders>
            <w:noWrap/>
            <w:vAlign w:val="center"/>
          </w:tcPr>
          <w:p w14:paraId="77A7E71F" w14:textId="77777777" w:rsidR="0040300D" w:rsidRPr="00D625A0" w:rsidRDefault="0040300D" w:rsidP="00963D61">
            <w:pPr>
              <w:spacing w:before="60" w:after="60"/>
              <w:ind w:leftChars="0" w:left="58" w:hanging="58"/>
              <w:jc w:val="right"/>
              <w:rPr>
                <w:rFonts w:ascii="Arial Narrow" w:hAnsi="Arial Narrow" w:cstheme="minorHAnsi"/>
                <w:color w:val="000000"/>
                <w:sz w:val="16"/>
                <w:szCs w:val="16"/>
              </w:rPr>
            </w:pPr>
          </w:p>
        </w:tc>
      </w:tr>
      <w:tr w:rsidR="0040300D" w:rsidRPr="00D625A0" w14:paraId="1686F9BC" w14:textId="77777777" w:rsidTr="00452C9E">
        <w:trPr>
          <w:trHeight w:val="601"/>
        </w:trPr>
        <w:tc>
          <w:tcPr>
            <w:tcW w:w="416" w:type="dxa"/>
            <w:tcBorders>
              <w:top w:val="single" w:sz="4" w:space="0" w:color="auto"/>
              <w:left w:val="single" w:sz="4" w:space="0" w:color="auto"/>
              <w:bottom w:val="single" w:sz="4" w:space="0" w:color="auto"/>
              <w:right w:val="single" w:sz="4" w:space="0" w:color="auto"/>
            </w:tcBorders>
            <w:noWrap/>
            <w:vAlign w:val="center"/>
          </w:tcPr>
          <w:p w14:paraId="51F764DF" w14:textId="77777777" w:rsidR="0040300D" w:rsidRPr="00D625A0" w:rsidRDefault="0040300D" w:rsidP="00963D61">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2</w:t>
            </w:r>
          </w:p>
        </w:tc>
        <w:tc>
          <w:tcPr>
            <w:tcW w:w="1701" w:type="dxa"/>
            <w:vMerge/>
            <w:tcBorders>
              <w:top w:val="single" w:sz="4" w:space="0" w:color="auto"/>
              <w:left w:val="single" w:sz="4" w:space="0" w:color="auto"/>
              <w:bottom w:val="single" w:sz="4" w:space="0" w:color="auto"/>
              <w:right w:val="single" w:sz="4" w:space="0" w:color="auto"/>
            </w:tcBorders>
            <w:vAlign w:val="center"/>
          </w:tcPr>
          <w:p w14:paraId="1AE59DF3" w14:textId="77777777" w:rsidR="0040300D" w:rsidRPr="00D625A0" w:rsidRDefault="0040300D" w:rsidP="00963D61">
            <w:pPr>
              <w:spacing w:before="60" w:after="60"/>
              <w:ind w:leftChars="0" w:left="58" w:hanging="58"/>
              <w:rPr>
                <w:rFonts w:ascii="Arial Narrow" w:hAnsi="Arial Narrow" w:cstheme="minorHAnsi"/>
                <w:b/>
                <w:bCs/>
                <w:color w:val="000000"/>
                <w:sz w:val="16"/>
                <w:szCs w:val="16"/>
              </w:rPr>
            </w:pPr>
          </w:p>
        </w:tc>
        <w:tc>
          <w:tcPr>
            <w:tcW w:w="2268" w:type="dxa"/>
            <w:tcBorders>
              <w:top w:val="single" w:sz="4" w:space="0" w:color="auto"/>
              <w:left w:val="single" w:sz="4" w:space="0" w:color="auto"/>
              <w:bottom w:val="single" w:sz="4" w:space="0" w:color="auto"/>
              <w:right w:val="single" w:sz="4" w:space="0" w:color="auto"/>
            </w:tcBorders>
            <w:vAlign w:val="center"/>
          </w:tcPr>
          <w:p w14:paraId="75E92C12" w14:textId="77777777" w:rsidR="0040300D" w:rsidRPr="00D625A0" w:rsidRDefault="0040300D" w:rsidP="00963D61">
            <w:pPr>
              <w:spacing w:before="60" w:after="60"/>
              <w:ind w:leftChars="0" w:left="58" w:hanging="58"/>
              <w:rPr>
                <w:rFonts w:ascii="Arial Narrow" w:hAnsi="Arial Narrow" w:cstheme="minorHAnsi"/>
                <w:color w:val="000000"/>
                <w:sz w:val="16"/>
                <w:szCs w:val="16"/>
              </w:rPr>
            </w:pPr>
            <w:proofErr w:type="spellStart"/>
            <w:r w:rsidRPr="00D625A0">
              <w:rPr>
                <w:rFonts w:ascii="Arial Narrow" w:hAnsi="Arial Narrow" w:cstheme="minorHAnsi"/>
                <w:color w:val="000000"/>
                <w:sz w:val="16"/>
                <w:szCs w:val="16"/>
              </w:rPr>
              <w:t>Ρεαλιστικότητα</w:t>
            </w:r>
            <w:proofErr w:type="spellEnd"/>
            <w:r w:rsidRPr="00D625A0">
              <w:rPr>
                <w:rFonts w:ascii="Arial Narrow" w:hAnsi="Arial Narrow" w:cstheme="minorHAnsi"/>
                <w:color w:val="000000"/>
                <w:sz w:val="16"/>
                <w:szCs w:val="16"/>
                <w:lang w:val="en-US"/>
              </w:rPr>
              <w:t xml:space="preserve"> </w:t>
            </w:r>
            <w:r w:rsidRPr="00D625A0">
              <w:rPr>
                <w:rFonts w:ascii="Arial Narrow" w:hAnsi="Arial Narrow" w:cstheme="minorHAnsi"/>
                <w:color w:val="000000"/>
                <w:sz w:val="16"/>
                <w:szCs w:val="16"/>
              </w:rPr>
              <w:t xml:space="preserve">του προϋπολογισμού </w:t>
            </w:r>
          </w:p>
        </w:tc>
        <w:tc>
          <w:tcPr>
            <w:tcW w:w="7512" w:type="dxa"/>
            <w:gridSpan w:val="2"/>
            <w:tcBorders>
              <w:top w:val="single" w:sz="4" w:space="0" w:color="auto"/>
              <w:left w:val="single" w:sz="4" w:space="0" w:color="auto"/>
              <w:bottom w:val="single" w:sz="4" w:space="0" w:color="auto"/>
              <w:right w:val="single" w:sz="4" w:space="0" w:color="auto"/>
            </w:tcBorders>
            <w:vAlign w:val="center"/>
          </w:tcPr>
          <w:p w14:paraId="0D4CA29B" w14:textId="77777777" w:rsidR="0040300D" w:rsidRPr="00CE08FD" w:rsidRDefault="0040300D" w:rsidP="00963D61">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Εξετάζεται ο προϋπολογισμός της πράξης σε σχέση με το προτεινόμενο για συγχρηματοδότηση φυσικό της αντικείμενο.</w:t>
            </w:r>
          </w:p>
          <w:p w14:paraId="5006D5B8" w14:textId="77777777" w:rsidR="0040300D" w:rsidRPr="00CE08FD" w:rsidRDefault="0040300D" w:rsidP="00963D61">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Ενδεικτικά στοιχεία που αξιολογούνται είναι:</w:t>
            </w:r>
          </w:p>
          <w:p w14:paraId="3141E3A3" w14:textId="77777777" w:rsidR="0040300D" w:rsidRPr="00CE08FD" w:rsidRDefault="0040300D" w:rsidP="00963D61">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 xml:space="preserve">Α. Η πληρότητα του προτεινόμενου προϋπολογισμού. Εξετάζεται εάν η πρόταση περιλαμβάνει όλα τα αναγκαία κόστη για την υλοποίηση του φυσικού αντικειμένου/ παραδοτέων, καθώς και αν συμμορφώνεται με τους εθνικούς κανόνες </w:t>
            </w:r>
            <w:proofErr w:type="spellStart"/>
            <w:r w:rsidRPr="00CE08FD">
              <w:rPr>
                <w:rFonts w:ascii="Arial Narrow" w:hAnsi="Arial Narrow" w:cstheme="minorHAnsi"/>
                <w:sz w:val="16"/>
                <w:szCs w:val="16"/>
              </w:rPr>
              <w:t>επιλεξιμότητας</w:t>
            </w:r>
            <w:proofErr w:type="spellEnd"/>
            <w:r w:rsidRPr="00CE08FD">
              <w:rPr>
                <w:rFonts w:ascii="Arial Narrow" w:hAnsi="Arial Narrow" w:cstheme="minorHAnsi"/>
                <w:sz w:val="16"/>
                <w:szCs w:val="16"/>
              </w:rPr>
              <w:t xml:space="preserve"> και τους τυχόν ειδικότερους όρους της πρόσκλησης, ώστε αφενός να εξασφαλίζεται η επαρκής χρηματοδότηση του επιδιωκόμενου λειτουργικού αποτελέσματος της πράξης αλλά και να αποφεύγονται μη αναγκαία ή μη επιλέξιμα κόστη. Ενδεικτικά αναφέρονται κάποια παραδείγματα:</w:t>
            </w:r>
          </w:p>
          <w:p w14:paraId="47C6BE5A" w14:textId="77777777" w:rsidR="0040300D" w:rsidRPr="00CE08FD" w:rsidRDefault="0040300D" w:rsidP="00963D61">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w:t>
            </w:r>
            <w:r w:rsidRPr="00CE08FD">
              <w:rPr>
                <w:rFonts w:ascii="Arial Narrow" w:hAnsi="Arial Narrow" w:cstheme="minorHAnsi"/>
                <w:sz w:val="16"/>
                <w:szCs w:val="16"/>
              </w:rPr>
              <w:tab/>
              <w:t>Για την κατασκευή έργου υποδομής, ενδέχεται να απαιτούνται οι εξής δαπάνες: απόκτηση γης, σύνδεση της υποδομής με δίκτυα ΟΚΩ, ενεργειακός επιθεωρητής, ελεγκτής δόμησης, πιστοποιημένος εκτιμητής, βασικός μελετητής.</w:t>
            </w:r>
          </w:p>
          <w:p w14:paraId="2E81703E" w14:textId="77777777" w:rsidR="0040300D" w:rsidRPr="00CE08FD" w:rsidRDefault="0040300D" w:rsidP="00963D61">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w:t>
            </w:r>
            <w:r w:rsidRPr="00CE08FD">
              <w:rPr>
                <w:rFonts w:ascii="Arial Narrow" w:hAnsi="Arial Narrow" w:cstheme="minorHAnsi"/>
                <w:sz w:val="16"/>
                <w:szCs w:val="16"/>
              </w:rPr>
              <w:tab/>
              <w:t>Για την προμήθεια εξοπλισμού ενδέχεται να απαιτούνται διαμορφώσεις των χώρων εγκατάστασης του εξοπλισμού.</w:t>
            </w:r>
          </w:p>
          <w:p w14:paraId="36BBC36E" w14:textId="77777777" w:rsidR="0040300D" w:rsidRPr="00CE08FD" w:rsidRDefault="0040300D" w:rsidP="00963D61">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w:t>
            </w:r>
            <w:r w:rsidRPr="00CE08FD">
              <w:rPr>
                <w:rFonts w:ascii="Arial Narrow" w:hAnsi="Arial Narrow" w:cstheme="minorHAnsi"/>
                <w:sz w:val="16"/>
                <w:szCs w:val="16"/>
              </w:rPr>
              <w:tab/>
              <w:t xml:space="preserve">Για ηλεκτρονικές υπηρεσίες /προϊόντα είναι πιθανόν να απαιτείται αναβάθμιση ηλεκτρονικών συστημάτων των χρηστών.   </w:t>
            </w:r>
          </w:p>
          <w:p w14:paraId="5C4522AF" w14:textId="77777777" w:rsidR="0040300D" w:rsidRPr="00CE08FD" w:rsidRDefault="0040300D" w:rsidP="00963D61">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w:t>
            </w:r>
            <w:r w:rsidRPr="00CE08FD">
              <w:rPr>
                <w:rFonts w:ascii="Arial Narrow" w:hAnsi="Arial Narrow" w:cstheme="minorHAnsi"/>
                <w:sz w:val="16"/>
                <w:szCs w:val="16"/>
              </w:rPr>
              <w:tab/>
              <w:t>Για τα έργα που υλοποιούνται με ίδια μέσα εξετάζεται εάν: (i) οι κατηγορίες δαπανών που δηλώνονται στο σχέδιο υλοποίησης με ίδια μέσα συνάδουν με το φυσικό αντικείμενο, τα πακέτα εργασίας και τα παραδοτέα/εκροές/αποτελέσματα, καθώς και τις δραστηριότητες/ενέργειες που η υλοποίησή τους είναι απαραίτητη για την επίτευξη του παραδοτέου/ων (ή εκροών/αποτελέσματος) και (</w:t>
            </w:r>
            <w:proofErr w:type="spellStart"/>
            <w:r w:rsidRPr="00CE08FD">
              <w:rPr>
                <w:rFonts w:ascii="Arial Narrow" w:hAnsi="Arial Narrow" w:cstheme="minorHAnsi"/>
                <w:sz w:val="16"/>
                <w:szCs w:val="16"/>
              </w:rPr>
              <w:t>ii</w:t>
            </w:r>
            <w:proofErr w:type="spellEnd"/>
            <w:r w:rsidRPr="00CE08FD">
              <w:rPr>
                <w:rFonts w:ascii="Arial Narrow" w:hAnsi="Arial Narrow" w:cstheme="minorHAnsi"/>
                <w:sz w:val="16"/>
                <w:szCs w:val="16"/>
              </w:rPr>
              <w:t>) ορθά κατανέμονται οι κατηγορίες δαπανών στις επί μέρους εργασίες και πακέτα εργασίας.</w:t>
            </w:r>
          </w:p>
          <w:p w14:paraId="6350779A" w14:textId="77777777" w:rsidR="0040300D" w:rsidRDefault="0040300D" w:rsidP="00963D61">
            <w:pPr>
              <w:spacing w:before="60" w:afterLines="60" w:after="144"/>
              <w:ind w:leftChars="15" w:left="57" w:hangingChars="15" w:hanging="24"/>
              <w:rPr>
                <w:rFonts w:ascii="Arial Narrow" w:hAnsi="Arial Narrow" w:cstheme="minorHAnsi"/>
                <w:sz w:val="16"/>
                <w:szCs w:val="16"/>
              </w:rPr>
            </w:pPr>
            <w:r w:rsidRPr="00CE08FD">
              <w:rPr>
                <w:rFonts w:ascii="Arial Narrow" w:hAnsi="Arial Narrow" w:cstheme="minorHAnsi"/>
                <w:sz w:val="16"/>
                <w:szCs w:val="16"/>
              </w:rPr>
              <w:t>Σημειώνεται ότι η πληρότητα του προϋπολογισμού δραστηριοτήτων ή ενεργειών που πρόκειται να χρηματοδοτηθούν με τη χρήση επιλογών απλοποιημένου κόστους θεωρείται ότι εξασφαλίζεται, χωρίς περαιτέρω αξιολόγηση από τη ΔΑ κατά το στάδιο αυτό, εφόσον οι επιλογές αυτές προβλέπονται στην πρόσκληση για υποβολή προτάσεων και η επιλογή απλοποιημένου κόστους καλύπτει το σύνολο των αναγκαίων δαπανών για την υλοποίηση των προτεινόμενων δραστηριοτήτων/ενεργειών.</w:t>
            </w:r>
          </w:p>
          <w:p w14:paraId="21093B98" w14:textId="77777777" w:rsidR="0040300D" w:rsidRPr="00CE08FD" w:rsidRDefault="0040300D" w:rsidP="00963D61">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Β. Το εύλογο του κόστους της προτεινόμενης πράξης. Εξετάζεται κατά πόσο η κοστολόγηση της προτεινόμενης πράξης είναι εύλογη. Πιο συγκεκριμένα:</w:t>
            </w:r>
          </w:p>
          <w:p w14:paraId="7A3FF83A" w14:textId="77777777" w:rsidR="0040300D" w:rsidRPr="00CE08FD" w:rsidRDefault="0040300D" w:rsidP="00963D61">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 xml:space="preserve">1. Δημόσιες συμβάσεις </w:t>
            </w:r>
          </w:p>
          <w:p w14:paraId="0322CA40" w14:textId="77777777" w:rsidR="0040300D" w:rsidRPr="00CE08FD" w:rsidRDefault="0040300D" w:rsidP="00963D61">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 xml:space="preserve">1α. Δημόσια έργα και δημόσιες συμβάσεις μελετών και τεχνικών και λοιπών συναφών επιστημονικών </w:t>
            </w:r>
            <w:proofErr w:type="spellStart"/>
            <w:r w:rsidRPr="00CE08FD">
              <w:rPr>
                <w:rFonts w:ascii="Arial Narrow" w:hAnsi="Arial Narrow" w:cstheme="minorHAnsi"/>
                <w:sz w:val="16"/>
                <w:szCs w:val="16"/>
              </w:rPr>
              <w:t>υπηρεσιώνΟι</w:t>
            </w:r>
            <w:proofErr w:type="spellEnd"/>
            <w:r w:rsidRPr="00CE08FD">
              <w:rPr>
                <w:rFonts w:ascii="Arial Narrow" w:hAnsi="Arial Narrow" w:cstheme="minorHAnsi"/>
                <w:sz w:val="16"/>
                <w:szCs w:val="16"/>
              </w:rPr>
              <w:t xml:space="preserve"> προϋπολογισμοί των παραπάνω κατηγοριών προκύπτουν από τα αναλυτικά τιμολόγια δημοσίων έργων για διάφορες κατηγορίες (Οδοποιίας, Υδραυλικών, Λιμενικών, Οικοδομικών και Πρασίνου </w:t>
            </w:r>
            <w:proofErr w:type="spellStart"/>
            <w:r w:rsidRPr="00CE08FD">
              <w:rPr>
                <w:rFonts w:ascii="Arial Narrow" w:hAnsi="Arial Narrow" w:cstheme="minorHAnsi"/>
                <w:sz w:val="16"/>
                <w:szCs w:val="16"/>
              </w:rPr>
              <w:t>κλπ</w:t>
            </w:r>
            <w:proofErr w:type="spellEnd"/>
            <w:r w:rsidRPr="00CE08FD">
              <w:rPr>
                <w:rFonts w:ascii="Arial Narrow" w:hAnsi="Arial Narrow" w:cstheme="minorHAnsi"/>
                <w:sz w:val="16"/>
                <w:szCs w:val="16"/>
              </w:rPr>
              <w:t xml:space="preserve">) και από τον Κανονισμό </w:t>
            </w:r>
            <w:proofErr w:type="spellStart"/>
            <w:r w:rsidRPr="00CE08FD">
              <w:rPr>
                <w:rFonts w:ascii="Arial Narrow" w:hAnsi="Arial Narrow" w:cstheme="minorHAnsi"/>
                <w:sz w:val="16"/>
                <w:szCs w:val="16"/>
              </w:rPr>
              <w:t>Προεκτιμώμενων</w:t>
            </w:r>
            <w:proofErr w:type="spellEnd"/>
            <w:r w:rsidRPr="00CE08FD">
              <w:rPr>
                <w:rFonts w:ascii="Arial Narrow" w:hAnsi="Arial Narrow" w:cstheme="minorHAnsi"/>
                <w:sz w:val="16"/>
                <w:szCs w:val="16"/>
              </w:rPr>
              <w:t xml:space="preserve"> Αμοιβών μελετών και παροχής τεχνικών και λοιπών συναφών επιστημονικών υπηρεσιών αντίστοιχα.</w:t>
            </w:r>
          </w:p>
          <w:p w14:paraId="68B5B26B" w14:textId="77777777" w:rsidR="0040300D" w:rsidRPr="00CE08FD" w:rsidRDefault="0040300D" w:rsidP="00963D61">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 xml:space="preserve">Ο προτεινόμενος προϋπολογισμός θα πρέπει να έχει συνταχθεί με βάση τα τελευταία εγκεκριμένα τιμολόγια. </w:t>
            </w:r>
          </w:p>
          <w:p w14:paraId="1D8AA36B" w14:textId="77777777" w:rsidR="0040300D" w:rsidRPr="00CE08FD" w:rsidRDefault="0040300D" w:rsidP="00963D61">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 xml:space="preserve">1β. Προμήθειες και λοιπές Υπηρεσίες  </w:t>
            </w:r>
          </w:p>
          <w:p w14:paraId="6AAC039B" w14:textId="77777777" w:rsidR="0040300D" w:rsidRPr="00CE08FD" w:rsidRDefault="0040300D" w:rsidP="00963D61">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Το εύλογο του προϋπολογισμού για προμήθειες μπορεί να βασισθεί:</w:t>
            </w:r>
          </w:p>
          <w:p w14:paraId="641332F0" w14:textId="77777777" w:rsidR="0040300D" w:rsidRPr="00CE08FD" w:rsidRDefault="0040300D" w:rsidP="00963D61">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w:t>
            </w:r>
            <w:r w:rsidRPr="00CE08FD">
              <w:rPr>
                <w:rFonts w:ascii="Arial Narrow" w:hAnsi="Arial Narrow" w:cstheme="minorHAnsi"/>
                <w:sz w:val="16"/>
                <w:szCs w:val="16"/>
              </w:rPr>
              <w:tab/>
              <w:t xml:space="preserve">στο πραγματικό κόστος από παρεμφερείς πράξεις που έχουν υλοποιηθεί, λαμβάνοντας υπόψη τις επικρατούσες συνθήκες της αγοράς κατά το χρόνο αξιολόγησης της πρότασης, </w:t>
            </w:r>
          </w:p>
          <w:p w14:paraId="4F961507" w14:textId="77777777" w:rsidR="0040300D" w:rsidRPr="00CE08FD" w:rsidRDefault="0040300D" w:rsidP="00963D61">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w:t>
            </w:r>
            <w:r w:rsidRPr="00CE08FD">
              <w:rPr>
                <w:rFonts w:ascii="Arial Narrow" w:hAnsi="Arial Narrow" w:cstheme="minorHAnsi"/>
                <w:sz w:val="16"/>
                <w:szCs w:val="16"/>
              </w:rPr>
              <w:tab/>
              <w:t xml:space="preserve">σε έρευνα αγοράς συμπεριλαμβανομένης της αναζήτησης και διασταύρωσης τιμών από επίσημους προμηθευτές ή μέσω του διαδικτύου, ή/και </w:t>
            </w:r>
          </w:p>
          <w:p w14:paraId="4BB18057" w14:textId="77777777" w:rsidR="0040300D" w:rsidRPr="00CE08FD" w:rsidRDefault="0040300D" w:rsidP="00963D61">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w:t>
            </w:r>
            <w:r w:rsidRPr="00CE08FD">
              <w:rPr>
                <w:rFonts w:ascii="Arial Narrow" w:hAnsi="Arial Narrow" w:cstheme="minorHAnsi"/>
                <w:sz w:val="16"/>
                <w:szCs w:val="16"/>
              </w:rPr>
              <w:tab/>
              <w:t>σε μη δεσμευτικές προσφορές (π.χ. τουλάχιστον δύο προσφορές από δύο ανεξάρτητους μεταξύ τους προμηθευτές) που υποβάλλονται από τον δυνητικό δικαιούχο.</w:t>
            </w:r>
          </w:p>
          <w:p w14:paraId="7395586D" w14:textId="77777777" w:rsidR="0040300D" w:rsidRPr="00CE08FD" w:rsidRDefault="0040300D" w:rsidP="00963D61">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2. Υλοποίηση έργων με Ίδια Μέσα</w:t>
            </w:r>
          </w:p>
          <w:p w14:paraId="436E5119" w14:textId="77777777" w:rsidR="0040300D" w:rsidRDefault="0040300D" w:rsidP="00963D61">
            <w:pPr>
              <w:spacing w:before="60" w:afterLines="60" w:after="144"/>
              <w:ind w:leftChars="15" w:left="57" w:hangingChars="15" w:hanging="24"/>
              <w:rPr>
                <w:rFonts w:ascii="Arial Narrow" w:hAnsi="Arial Narrow" w:cstheme="minorHAnsi"/>
                <w:sz w:val="16"/>
                <w:szCs w:val="16"/>
              </w:rPr>
            </w:pPr>
            <w:r w:rsidRPr="00CE08FD">
              <w:rPr>
                <w:rFonts w:ascii="Arial Narrow" w:hAnsi="Arial Narrow" w:cstheme="minorHAnsi"/>
                <w:sz w:val="16"/>
                <w:szCs w:val="16"/>
              </w:rPr>
              <w:t xml:space="preserve">Το εύλογο του κόστους στα έργα που υλοποιούνται με ίδια μέσα τεκμηριώνεται από την ανάλυση του προϋπολογισμού των επί μέρους κατηγοριών δαπανών στον αναλυτικό προϋπολογισμό του </w:t>
            </w:r>
            <w:proofErr w:type="spellStart"/>
            <w:r w:rsidRPr="00CE08FD">
              <w:rPr>
                <w:rFonts w:ascii="Arial Narrow" w:hAnsi="Arial Narrow" w:cstheme="minorHAnsi"/>
                <w:sz w:val="16"/>
                <w:szCs w:val="16"/>
              </w:rPr>
              <w:t>υποέργου</w:t>
            </w:r>
            <w:proofErr w:type="spellEnd"/>
            <w:r w:rsidRPr="00CE08FD">
              <w:rPr>
                <w:rFonts w:ascii="Arial Narrow" w:hAnsi="Arial Narrow" w:cstheme="minorHAnsi"/>
                <w:sz w:val="16"/>
                <w:szCs w:val="16"/>
              </w:rPr>
              <w:t xml:space="preserve"> αυτεπιστασίας, που επισυνάπτει ο δικαιούχος κατά την υποβολή της πρότασής του (τυποποιημένα έντυπα </w:t>
            </w:r>
            <w:proofErr w:type="spellStart"/>
            <w:r w:rsidRPr="00CE08FD">
              <w:rPr>
                <w:rFonts w:ascii="Arial Narrow" w:hAnsi="Arial Narrow" w:cstheme="minorHAnsi"/>
                <w:sz w:val="16"/>
                <w:szCs w:val="16"/>
              </w:rPr>
              <w:t>excel</w:t>
            </w:r>
            <w:proofErr w:type="spellEnd"/>
            <w:r w:rsidRPr="00CE08FD">
              <w:rPr>
                <w:rFonts w:ascii="Arial Narrow" w:hAnsi="Arial Narrow" w:cstheme="minorHAnsi"/>
                <w:sz w:val="16"/>
                <w:szCs w:val="16"/>
              </w:rPr>
              <w:t>).</w:t>
            </w:r>
          </w:p>
          <w:p w14:paraId="7A29FD87" w14:textId="77777777" w:rsidR="0040300D" w:rsidRPr="00CE08FD" w:rsidRDefault="0040300D" w:rsidP="00963D61">
            <w:pPr>
              <w:spacing w:before="60" w:afterLines="60" w:after="144"/>
              <w:ind w:leftChars="15" w:left="57" w:hangingChars="15" w:hanging="24"/>
              <w:rPr>
                <w:rFonts w:ascii="Arial Narrow" w:hAnsi="Arial Narrow" w:cstheme="minorHAnsi"/>
                <w:sz w:val="16"/>
                <w:szCs w:val="16"/>
              </w:rPr>
            </w:pPr>
            <w:r w:rsidRPr="00CE08FD">
              <w:rPr>
                <w:rFonts w:ascii="Arial Narrow" w:hAnsi="Arial Narrow" w:cstheme="minorHAnsi"/>
                <w:sz w:val="16"/>
                <w:szCs w:val="16"/>
              </w:rPr>
              <w:t xml:space="preserve">Η ΔΑ εξετάζει το εύλογο του προϋπολογισμού κάθε κατηγορίας δαπάνης που κρίνεται ως απαραίτητη για την υλοποίηση του φυσικού αντικειμένου, στη βάση τεκμηρίωσης που συνυποβάλλει ο δυνητικός δικαιούχος όπως π.χ. μισθοδοτικές καταστάσεις του μισθοδοτούμενου προσωπικού που θα απασχοληθεί στην εκτέλεση του έργου, μη δεσμευτικές προσφορές για προμήθειες ή υπηρεσίες, ενδεικτικά κόστη μετακινήσεων κ.λπ., λαμβάνοντας υπόψη και τις απαιτήσεις </w:t>
            </w:r>
            <w:proofErr w:type="spellStart"/>
            <w:r w:rsidRPr="00CE08FD">
              <w:rPr>
                <w:rFonts w:ascii="Arial Narrow" w:hAnsi="Arial Narrow" w:cstheme="minorHAnsi"/>
                <w:sz w:val="16"/>
                <w:szCs w:val="16"/>
              </w:rPr>
              <w:t>επιλεξιμότητας</w:t>
            </w:r>
            <w:proofErr w:type="spellEnd"/>
            <w:r w:rsidRPr="00CE08FD">
              <w:rPr>
                <w:rFonts w:ascii="Arial Narrow" w:hAnsi="Arial Narrow" w:cstheme="minorHAnsi"/>
                <w:sz w:val="16"/>
                <w:szCs w:val="16"/>
              </w:rPr>
              <w:t xml:space="preserve"> για την κάθε κατηγορία δαπάνης βάσει των κανόνων </w:t>
            </w:r>
            <w:proofErr w:type="spellStart"/>
            <w:r w:rsidRPr="00CE08FD">
              <w:rPr>
                <w:rFonts w:ascii="Arial Narrow" w:hAnsi="Arial Narrow" w:cstheme="minorHAnsi"/>
                <w:sz w:val="16"/>
                <w:szCs w:val="16"/>
              </w:rPr>
              <w:t>επιλεξιμότητας</w:t>
            </w:r>
            <w:proofErr w:type="spellEnd"/>
            <w:r w:rsidRPr="00CE08FD">
              <w:rPr>
                <w:rFonts w:ascii="Arial Narrow" w:hAnsi="Arial Narrow" w:cstheme="minorHAnsi"/>
                <w:sz w:val="16"/>
                <w:szCs w:val="16"/>
              </w:rPr>
              <w:t>.</w:t>
            </w:r>
          </w:p>
          <w:p w14:paraId="37F00EE4" w14:textId="77777777" w:rsidR="0040300D" w:rsidRPr="00CE08FD" w:rsidRDefault="0040300D" w:rsidP="00963D61">
            <w:pPr>
              <w:spacing w:before="60" w:afterLines="60" w:after="144"/>
              <w:ind w:leftChars="15" w:left="57" w:hangingChars="15" w:hanging="24"/>
              <w:rPr>
                <w:rFonts w:ascii="Arial Narrow" w:hAnsi="Arial Narrow" w:cstheme="minorHAnsi"/>
                <w:sz w:val="16"/>
                <w:szCs w:val="16"/>
              </w:rPr>
            </w:pPr>
            <w:r w:rsidRPr="00CE08FD">
              <w:rPr>
                <w:rFonts w:ascii="Arial Narrow" w:hAnsi="Arial Narrow" w:cstheme="minorHAnsi"/>
                <w:sz w:val="16"/>
                <w:szCs w:val="16"/>
              </w:rPr>
              <w:t>Σημειώνεται ότι το εύλογο του προϋπολογισμού δραστηριοτήτων ή ενεργειών που πρόκειται να χρηματοδοτηθούν με τη χρήση επιλογών απλοποιημένου κόστους θεωρείται ότι εξασφαλίζεται, χωρίς περαιτέρω αξιολόγηση από τη ΔΑ κατά το στάδιο αυτό, εφόσον οι επιλογές αυτές προβλέπονται στην πρόσκληση για επιλογή προτάσεων και η επιλογή απλοποιημένου κόστους καλύπτει το σύνολο των αναγκαίων δαπανών για την υλοποίηση των προτεινόμενων δραστηριοτήτων/ ενεργειών.</w:t>
            </w:r>
          </w:p>
          <w:p w14:paraId="0F781B92" w14:textId="77777777" w:rsidR="0040300D" w:rsidRPr="00D625A0" w:rsidRDefault="0040300D" w:rsidP="00963D61">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Γ. Η ορθή κατανομή του προϋπολογισμού. Εξετάζεται η ορθή κατανομή του προϋπολογισμού στις επιμέρους εργασίες/ είδη δαπανών σε σχέση με το προτεινόμενο φυσικό αντικείμενο/ παραδοτέα της πράξης.</w:t>
            </w:r>
          </w:p>
        </w:tc>
        <w:tc>
          <w:tcPr>
            <w:tcW w:w="1560" w:type="dxa"/>
            <w:tcBorders>
              <w:top w:val="single" w:sz="4" w:space="0" w:color="auto"/>
              <w:left w:val="single" w:sz="4" w:space="0" w:color="auto"/>
              <w:bottom w:val="single" w:sz="4" w:space="0" w:color="auto"/>
              <w:right w:val="single" w:sz="4" w:space="0" w:color="auto"/>
            </w:tcBorders>
            <w:vAlign w:val="center"/>
          </w:tcPr>
          <w:p w14:paraId="0DC6623F" w14:textId="77777777" w:rsidR="0040300D" w:rsidRPr="00D625A0" w:rsidRDefault="0040300D" w:rsidP="00963D61">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Ναι / Όχι</w:t>
            </w:r>
          </w:p>
        </w:tc>
        <w:tc>
          <w:tcPr>
            <w:tcW w:w="1134" w:type="dxa"/>
            <w:tcBorders>
              <w:top w:val="single" w:sz="4" w:space="0" w:color="auto"/>
              <w:left w:val="single" w:sz="4" w:space="0" w:color="auto"/>
              <w:bottom w:val="single" w:sz="4" w:space="0" w:color="auto"/>
              <w:right w:val="single" w:sz="4" w:space="0" w:color="auto"/>
            </w:tcBorders>
            <w:vAlign w:val="center"/>
          </w:tcPr>
          <w:p w14:paraId="0EB3B2D4" w14:textId="77777777" w:rsidR="0040300D" w:rsidRPr="00D625A0" w:rsidRDefault="0040300D" w:rsidP="00963D61">
            <w:pPr>
              <w:spacing w:before="60" w:after="60"/>
              <w:ind w:leftChars="0" w:left="58" w:hanging="58"/>
              <w:jc w:val="right"/>
              <w:rPr>
                <w:rFonts w:ascii="Arial Narrow" w:hAnsi="Arial Narrow" w:cstheme="minorHAnsi"/>
                <w:color w:val="000000"/>
                <w:sz w:val="16"/>
                <w:szCs w:val="16"/>
              </w:rPr>
            </w:pPr>
          </w:p>
        </w:tc>
        <w:tc>
          <w:tcPr>
            <w:tcW w:w="1275" w:type="dxa"/>
            <w:tcBorders>
              <w:top w:val="single" w:sz="4" w:space="0" w:color="auto"/>
              <w:left w:val="single" w:sz="4" w:space="0" w:color="auto"/>
              <w:bottom w:val="single" w:sz="4" w:space="0" w:color="auto"/>
              <w:right w:val="single" w:sz="4" w:space="0" w:color="auto"/>
            </w:tcBorders>
            <w:noWrap/>
            <w:vAlign w:val="center"/>
          </w:tcPr>
          <w:p w14:paraId="1EE01B60" w14:textId="77777777" w:rsidR="0040300D" w:rsidRPr="00D625A0" w:rsidRDefault="0040300D" w:rsidP="00963D61">
            <w:pPr>
              <w:spacing w:before="60" w:after="60"/>
              <w:ind w:leftChars="0" w:left="58" w:hanging="58"/>
              <w:jc w:val="right"/>
              <w:rPr>
                <w:rFonts w:ascii="Arial Narrow" w:hAnsi="Arial Narrow" w:cstheme="minorHAnsi"/>
                <w:color w:val="000000"/>
                <w:sz w:val="16"/>
                <w:szCs w:val="16"/>
              </w:rPr>
            </w:pPr>
          </w:p>
        </w:tc>
      </w:tr>
      <w:tr w:rsidR="0040300D" w:rsidRPr="00D625A0" w14:paraId="1A4C42EE" w14:textId="77777777" w:rsidTr="00452C9E">
        <w:trPr>
          <w:trHeight w:val="787"/>
        </w:trPr>
        <w:tc>
          <w:tcPr>
            <w:tcW w:w="416" w:type="dxa"/>
            <w:tcBorders>
              <w:top w:val="single" w:sz="4" w:space="0" w:color="auto"/>
              <w:left w:val="single" w:sz="4" w:space="0" w:color="auto"/>
              <w:bottom w:val="single" w:sz="4" w:space="0" w:color="auto"/>
              <w:right w:val="single" w:sz="4" w:space="0" w:color="auto"/>
            </w:tcBorders>
            <w:noWrap/>
            <w:vAlign w:val="center"/>
          </w:tcPr>
          <w:p w14:paraId="53275C31" w14:textId="77777777" w:rsidR="0040300D" w:rsidRPr="00D625A0" w:rsidRDefault="0040300D" w:rsidP="00963D61">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3</w:t>
            </w:r>
          </w:p>
        </w:tc>
        <w:tc>
          <w:tcPr>
            <w:tcW w:w="1701" w:type="dxa"/>
            <w:vMerge/>
            <w:tcBorders>
              <w:top w:val="single" w:sz="4" w:space="0" w:color="auto"/>
              <w:left w:val="single" w:sz="4" w:space="0" w:color="auto"/>
              <w:bottom w:val="single" w:sz="4" w:space="0" w:color="auto"/>
              <w:right w:val="single" w:sz="4" w:space="0" w:color="auto"/>
            </w:tcBorders>
            <w:vAlign w:val="center"/>
          </w:tcPr>
          <w:p w14:paraId="280894CD" w14:textId="77777777" w:rsidR="0040300D" w:rsidRPr="00D625A0" w:rsidRDefault="0040300D" w:rsidP="00963D61">
            <w:pPr>
              <w:spacing w:before="60" w:after="60"/>
              <w:ind w:leftChars="0" w:left="58" w:hanging="58"/>
              <w:rPr>
                <w:rFonts w:ascii="Arial Narrow" w:hAnsi="Arial Narrow" w:cstheme="minorHAnsi"/>
                <w:b/>
                <w:bCs/>
                <w:color w:val="000000"/>
                <w:sz w:val="16"/>
                <w:szCs w:val="16"/>
              </w:rPr>
            </w:pPr>
          </w:p>
        </w:tc>
        <w:tc>
          <w:tcPr>
            <w:tcW w:w="2268" w:type="dxa"/>
            <w:tcBorders>
              <w:top w:val="single" w:sz="4" w:space="0" w:color="auto"/>
              <w:left w:val="single" w:sz="4" w:space="0" w:color="auto"/>
              <w:bottom w:val="single" w:sz="4" w:space="0" w:color="auto"/>
              <w:right w:val="single" w:sz="4" w:space="0" w:color="auto"/>
            </w:tcBorders>
            <w:vAlign w:val="center"/>
          </w:tcPr>
          <w:p w14:paraId="6C413D82" w14:textId="77777777" w:rsidR="0040300D" w:rsidRPr="00D625A0" w:rsidRDefault="0040300D" w:rsidP="00963D61">
            <w:pPr>
              <w:spacing w:before="60" w:after="60"/>
              <w:ind w:leftChars="0" w:left="58" w:hanging="58"/>
              <w:rPr>
                <w:rFonts w:ascii="Arial Narrow" w:hAnsi="Arial Narrow" w:cstheme="minorHAnsi"/>
                <w:color w:val="000000"/>
                <w:sz w:val="16"/>
                <w:szCs w:val="16"/>
              </w:rPr>
            </w:pPr>
            <w:proofErr w:type="spellStart"/>
            <w:r w:rsidRPr="00D625A0">
              <w:rPr>
                <w:rFonts w:ascii="Arial Narrow" w:hAnsi="Arial Narrow" w:cstheme="minorHAnsi"/>
                <w:color w:val="000000"/>
                <w:sz w:val="16"/>
                <w:szCs w:val="16"/>
              </w:rPr>
              <w:t>Ρεαλιστικότητα</w:t>
            </w:r>
            <w:proofErr w:type="spellEnd"/>
            <w:r w:rsidRPr="00D625A0">
              <w:rPr>
                <w:rFonts w:ascii="Arial Narrow" w:hAnsi="Arial Narrow" w:cstheme="minorHAnsi"/>
                <w:color w:val="000000"/>
                <w:sz w:val="16"/>
                <w:szCs w:val="16"/>
              </w:rPr>
              <w:t xml:space="preserve"> του χρονοδιαγράμματος </w:t>
            </w:r>
          </w:p>
        </w:tc>
        <w:tc>
          <w:tcPr>
            <w:tcW w:w="7512" w:type="dxa"/>
            <w:gridSpan w:val="2"/>
            <w:tcBorders>
              <w:top w:val="single" w:sz="4" w:space="0" w:color="auto"/>
              <w:left w:val="single" w:sz="4" w:space="0" w:color="auto"/>
              <w:bottom w:val="single" w:sz="4" w:space="0" w:color="auto"/>
              <w:right w:val="single" w:sz="4" w:space="0" w:color="auto"/>
            </w:tcBorders>
            <w:vAlign w:val="center"/>
          </w:tcPr>
          <w:p w14:paraId="1DE1978B" w14:textId="77777777" w:rsidR="0040300D" w:rsidRPr="00BC77FE" w:rsidRDefault="0040300D" w:rsidP="00963D61">
            <w:pPr>
              <w:spacing w:before="60" w:afterLines="60" w:after="144"/>
              <w:ind w:leftChars="0" w:left="58" w:hanging="58"/>
              <w:rPr>
                <w:rFonts w:ascii="Arial Narrow" w:hAnsi="Arial Narrow" w:cstheme="minorHAnsi"/>
                <w:sz w:val="16"/>
                <w:szCs w:val="16"/>
              </w:rPr>
            </w:pPr>
            <w:r w:rsidRPr="00BC77FE">
              <w:rPr>
                <w:rFonts w:ascii="Arial Narrow" w:hAnsi="Arial Narrow" w:cstheme="minorHAnsi"/>
                <w:sz w:val="16"/>
                <w:szCs w:val="16"/>
              </w:rPr>
              <w:t xml:space="preserve">Εξετάζεται η </w:t>
            </w:r>
            <w:proofErr w:type="spellStart"/>
            <w:r w:rsidRPr="00BC77FE">
              <w:rPr>
                <w:rFonts w:ascii="Arial Narrow" w:hAnsi="Arial Narrow" w:cstheme="minorHAnsi"/>
                <w:sz w:val="16"/>
                <w:szCs w:val="16"/>
              </w:rPr>
              <w:t>ρεαλιστικότητα</w:t>
            </w:r>
            <w:proofErr w:type="spellEnd"/>
            <w:r w:rsidRPr="00BC77FE">
              <w:rPr>
                <w:rFonts w:ascii="Arial Narrow" w:hAnsi="Arial Narrow" w:cstheme="minorHAnsi"/>
                <w:sz w:val="16"/>
                <w:szCs w:val="16"/>
              </w:rPr>
              <w:t xml:space="preserve"> ολοκλήρωσης της πράξης η οποία εξετάζεται σε σχέση με:</w:t>
            </w:r>
          </w:p>
          <w:p w14:paraId="727F77F3" w14:textId="77777777" w:rsidR="0040300D" w:rsidRPr="00BC77FE" w:rsidRDefault="0040300D" w:rsidP="00963D61">
            <w:pPr>
              <w:spacing w:before="60" w:afterLines="60" w:after="144"/>
              <w:ind w:leftChars="0" w:left="58" w:hanging="58"/>
              <w:rPr>
                <w:rFonts w:ascii="Arial Narrow" w:hAnsi="Arial Narrow" w:cstheme="minorHAnsi"/>
                <w:sz w:val="16"/>
                <w:szCs w:val="16"/>
              </w:rPr>
            </w:pPr>
            <w:r w:rsidRPr="00BC77FE">
              <w:rPr>
                <w:rFonts w:ascii="Arial Narrow" w:hAnsi="Arial Narrow" w:cstheme="minorHAnsi"/>
                <w:sz w:val="16"/>
                <w:szCs w:val="16"/>
              </w:rPr>
              <w:t>α) το φυσικό αντικείμενο (μέγεθος, πολυπλοκότητα, κ.λπ. της πράξης)</w:t>
            </w:r>
          </w:p>
          <w:p w14:paraId="1F2997EC" w14:textId="77777777" w:rsidR="0040300D" w:rsidRPr="00BC77FE" w:rsidRDefault="0040300D" w:rsidP="00963D61">
            <w:pPr>
              <w:spacing w:before="60" w:afterLines="60" w:after="144"/>
              <w:ind w:leftChars="0" w:left="58" w:hanging="58"/>
              <w:rPr>
                <w:rFonts w:ascii="Arial Narrow" w:hAnsi="Arial Narrow" w:cstheme="minorHAnsi"/>
                <w:sz w:val="16"/>
                <w:szCs w:val="16"/>
              </w:rPr>
            </w:pPr>
            <w:r w:rsidRPr="00BC77FE">
              <w:rPr>
                <w:rFonts w:ascii="Arial Narrow" w:hAnsi="Arial Narrow" w:cstheme="minorHAnsi"/>
                <w:sz w:val="16"/>
                <w:szCs w:val="16"/>
              </w:rPr>
              <w:t>β) την επιλεγμένη μέθοδο υλοποίησης (διαγωνιστική διαδικασία, αυτεπιστασία, επιταγές εισόδου (</w:t>
            </w:r>
            <w:proofErr w:type="spellStart"/>
            <w:r w:rsidRPr="00BC77FE">
              <w:rPr>
                <w:rFonts w:ascii="Arial Narrow" w:hAnsi="Arial Narrow" w:cstheme="minorHAnsi"/>
                <w:sz w:val="16"/>
                <w:szCs w:val="16"/>
              </w:rPr>
              <w:t>voucher</w:t>
            </w:r>
            <w:proofErr w:type="spellEnd"/>
            <w:r w:rsidRPr="00BC77FE">
              <w:rPr>
                <w:rFonts w:ascii="Arial Narrow" w:hAnsi="Arial Narrow" w:cstheme="minorHAnsi"/>
                <w:sz w:val="16"/>
                <w:szCs w:val="16"/>
              </w:rPr>
              <w:t xml:space="preserve">), κ.λπ.) </w:t>
            </w:r>
          </w:p>
          <w:p w14:paraId="19B5E8EA" w14:textId="77777777" w:rsidR="0040300D" w:rsidRPr="00BC77FE" w:rsidRDefault="0040300D" w:rsidP="00963D61">
            <w:pPr>
              <w:spacing w:before="60" w:afterLines="60" w:after="144"/>
              <w:ind w:leftChars="0" w:left="58" w:hanging="58"/>
              <w:rPr>
                <w:rFonts w:ascii="Arial Narrow" w:hAnsi="Arial Narrow" w:cstheme="minorHAnsi"/>
                <w:sz w:val="16"/>
                <w:szCs w:val="16"/>
              </w:rPr>
            </w:pPr>
            <w:r w:rsidRPr="00BC77FE">
              <w:rPr>
                <w:rFonts w:ascii="Arial Narrow" w:hAnsi="Arial Narrow" w:cstheme="minorHAnsi"/>
                <w:sz w:val="16"/>
                <w:szCs w:val="16"/>
              </w:rPr>
              <w:t xml:space="preserve">γ) το επίπεδο ωριμότητας της πράξης σχετικά με την έκδοση κανονιστικών αποφάσεων που απαιτούνται για την υλοποίηση της πράξης όπως κήρυξη απαλλοτριώσεων, προκήρυξη για επιλογή </w:t>
            </w:r>
            <w:proofErr w:type="spellStart"/>
            <w:r w:rsidRPr="00BC77FE">
              <w:rPr>
                <w:rFonts w:ascii="Arial Narrow" w:hAnsi="Arial Narrow" w:cstheme="minorHAnsi"/>
                <w:sz w:val="16"/>
                <w:szCs w:val="16"/>
              </w:rPr>
              <w:t>ωφελουμένων</w:t>
            </w:r>
            <w:proofErr w:type="spellEnd"/>
            <w:r w:rsidRPr="00BC77FE">
              <w:rPr>
                <w:rFonts w:ascii="Arial Narrow" w:hAnsi="Arial Narrow" w:cstheme="minorHAnsi"/>
                <w:sz w:val="16"/>
                <w:szCs w:val="16"/>
              </w:rPr>
              <w:t>, υπουργικές αποφάσεις εφαρμογής κλπ.</w:t>
            </w:r>
          </w:p>
          <w:p w14:paraId="72B52AFA" w14:textId="77777777" w:rsidR="0040300D" w:rsidRPr="00BC77FE" w:rsidRDefault="0040300D" w:rsidP="00963D61">
            <w:pPr>
              <w:spacing w:before="60" w:afterLines="60" w:after="144"/>
              <w:ind w:leftChars="0" w:left="58" w:hanging="58"/>
              <w:rPr>
                <w:rFonts w:ascii="Arial Narrow" w:hAnsi="Arial Narrow" w:cstheme="minorHAnsi"/>
                <w:sz w:val="16"/>
                <w:szCs w:val="16"/>
              </w:rPr>
            </w:pPr>
            <w:r w:rsidRPr="00BC77FE">
              <w:rPr>
                <w:rFonts w:ascii="Arial Narrow" w:hAnsi="Arial Narrow" w:cstheme="minorHAnsi"/>
                <w:sz w:val="16"/>
                <w:szCs w:val="16"/>
              </w:rPr>
              <w:t>δ) τους ενδεχόμενους κινδύνους που συνδέονται με την υλοποίηση της πράξης π.χ. αρχαιολογικά ευρήματα, διοικητικές ή δικαστικές εμπλοκές, πιθανές καθυστερήσεις σχετικά με την έκδοση κανονιστικών αποφάσεων που απαιτούνται για την υλοποίηση της πράξης κ.λπ.</w:t>
            </w:r>
          </w:p>
          <w:p w14:paraId="2B3EAE16" w14:textId="77777777" w:rsidR="0040300D" w:rsidRPr="00D625A0" w:rsidRDefault="0040300D" w:rsidP="00963D61">
            <w:pPr>
              <w:spacing w:before="60" w:afterLines="60" w:after="144"/>
              <w:ind w:leftChars="15" w:left="57" w:hangingChars="15" w:hanging="24"/>
              <w:rPr>
                <w:rFonts w:ascii="Arial Narrow" w:hAnsi="Arial Narrow" w:cstheme="minorHAnsi"/>
                <w:sz w:val="16"/>
                <w:szCs w:val="16"/>
              </w:rPr>
            </w:pPr>
            <w:r w:rsidRPr="00BC77FE">
              <w:rPr>
                <w:rFonts w:ascii="Arial Narrow" w:hAnsi="Arial Narrow" w:cstheme="minorHAnsi"/>
                <w:sz w:val="16"/>
                <w:szCs w:val="16"/>
              </w:rPr>
              <w:t>Επικουρικά μπορούν να χρησιμοποιηθούν χρονοδιαγράμματα συναφών πράξεων που έχουν υλοποιηθεί, με βάση την πρότερη εμπειρία της ΔΑ και άλλα διαθέσιμα εργαλεία.</w:t>
            </w:r>
          </w:p>
        </w:tc>
        <w:tc>
          <w:tcPr>
            <w:tcW w:w="1560" w:type="dxa"/>
            <w:tcBorders>
              <w:top w:val="single" w:sz="4" w:space="0" w:color="auto"/>
              <w:left w:val="single" w:sz="4" w:space="0" w:color="auto"/>
              <w:bottom w:val="single" w:sz="4" w:space="0" w:color="auto"/>
              <w:right w:val="single" w:sz="4" w:space="0" w:color="auto"/>
            </w:tcBorders>
            <w:vAlign w:val="center"/>
          </w:tcPr>
          <w:p w14:paraId="1EA93FCF" w14:textId="77777777" w:rsidR="0040300D" w:rsidRPr="00D625A0" w:rsidRDefault="0040300D" w:rsidP="00963D61">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Ναι / Όχι</w:t>
            </w:r>
          </w:p>
        </w:tc>
        <w:tc>
          <w:tcPr>
            <w:tcW w:w="1134" w:type="dxa"/>
            <w:tcBorders>
              <w:top w:val="single" w:sz="4" w:space="0" w:color="auto"/>
              <w:left w:val="single" w:sz="4" w:space="0" w:color="auto"/>
              <w:bottom w:val="single" w:sz="4" w:space="0" w:color="auto"/>
              <w:right w:val="single" w:sz="4" w:space="0" w:color="auto"/>
            </w:tcBorders>
            <w:vAlign w:val="center"/>
          </w:tcPr>
          <w:p w14:paraId="5E01BC6B" w14:textId="77777777" w:rsidR="0040300D" w:rsidRPr="00D625A0" w:rsidRDefault="0040300D" w:rsidP="00963D61">
            <w:pPr>
              <w:spacing w:before="60" w:after="60"/>
              <w:ind w:leftChars="0" w:left="58" w:hanging="58"/>
              <w:jc w:val="right"/>
              <w:rPr>
                <w:rFonts w:ascii="Arial Narrow" w:hAnsi="Arial Narrow" w:cstheme="minorHAnsi"/>
                <w:color w:val="000000"/>
                <w:sz w:val="16"/>
                <w:szCs w:val="16"/>
              </w:rPr>
            </w:pPr>
          </w:p>
        </w:tc>
        <w:tc>
          <w:tcPr>
            <w:tcW w:w="1275" w:type="dxa"/>
            <w:tcBorders>
              <w:top w:val="single" w:sz="4" w:space="0" w:color="auto"/>
              <w:left w:val="single" w:sz="4" w:space="0" w:color="auto"/>
              <w:bottom w:val="single" w:sz="4" w:space="0" w:color="auto"/>
              <w:right w:val="single" w:sz="4" w:space="0" w:color="auto"/>
            </w:tcBorders>
            <w:noWrap/>
            <w:vAlign w:val="center"/>
          </w:tcPr>
          <w:p w14:paraId="03A63502" w14:textId="77777777" w:rsidR="0040300D" w:rsidRPr="00D625A0" w:rsidRDefault="0040300D" w:rsidP="00963D61">
            <w:pPr>
              <w:spacing w:before="60" w:after="60"/>
              <w:ind w:leftChars="0" w:left="58" w:hanging="58"/>
              <w:jc w:val="right"/>
              <w:rPr>
                <w:rFonts w:ascii="Arial Narrow" w:hAnsi="Arial Narrow" w:cstheme="minorHAnsi"/>
                <w:color w:val="000000"/>
                <w:sz w:val="16"/>
                <w:szCs w:val="16"/>
              </w:rPr>
            </w:pPr>
          </w:p>
        </w:tc>
      </w:tr>
      <w:tr w:rsidR="00452C9E" w:rsidRPr="00D625A0" w14:paraId="3C4DD6F0" w14:textId="77777777" w:rsidTr="00D82F33">
        <w:trPr>
          <w:trHeight w:val="390"/>
        </w:trPr>
        <w:tc>
          <w:tcPr>
            <w:tcW w:w="11897" w:type="dxa"/>
            <w:gridSpan w:val="5"/>
            <w:vMerge w:val="restart"/>
            <w:tcBorders>
              <w:top w:val="single" w:sz="4" w:space="0" w:color="auto"/>
              <w:left w:val="single" w:sz="4" w:space="0" w:color="auto"/>
              <w:right w:val="single" w:sz="4" w:space="0" w:color="auto"/>
            </w:tcBorders>
            <w:noWrap/>
            <w:vAlign w:val="center"/>
          </w:tcPr>
          <w:p w14:paraId="42A33286" w14:textId="2F629CDA" w:rsidR="00452C9E" w:rsidRPr="00BC77FE" w:rsidRDefault="00452C9E" w:rsidP="00452C9E">
            <w:pPr>
              <w:spacing w:before="60" w:afterLines="60" w:after="144"/>
              <w:ind w:leftChars="0" w:left="58" w:hanging="58"/>
              <w:rPr>
                <w:rFonts w:ascii="Arial Narrow" w:hAnsi="Arial Narrow" w:cstheme="minorHAnsi"/>
                <w:sz w:val="16"/>
                <w:szCs w:val="16"/>
              </w:rPr>
            </w:pPr>
            <w:r w:rsidRPr="00B53B8C">
              <w:rPr>
                <w:rFonts w:cstheme="minorHAnsi"/>
                <w:b/>
                <w:color w:val="000000"/>
                <w:sz w:val="16"/>
                <w:szCs w:val="16"/>
              </w:rPr>
              <w:t xml:space="preserve">ΠΡΟΫΠΟΘΕΣΗ ΓΙΑ ΘΕΤΙΚΗ ΑΞΙΟΛΟΓΗΣΗ: </w:t>
            </w:r>
            <w:r w:rsidRPr="002E6A96">
              <w:rPr>
                <w:rFonts w:cstheme="minorHAnsi"/>
                <w:color w:val="000000"/>
                <w:sz w:val="16"/>
                <w:szCs w:val="16"/>
              </w:rPr>
              <w:t>Η πράξη θα πρέπει να λαμβάνει την τιμή ΝΑΙ σε όλα τα κριτήρια</w:t>
            </w:r>
          </w:p>
        </w:tc>
        <w:tc>
          <w:tcPr>
            <w:tcW w:w="1560" w:type="dxa"/>
            <w:vMerge w:val="restart"/>
            <w:tcBorders>
              <w:top w:val="single" w:sz="4" w:space="0" w:color="auto"/>
              <w:left w:val="single" w:sz="4" w:space="0" w:color="auto"/>
              <w:right w:val="single" w:sz="4" w:space="0" w:color="auto"/>
            </w:tcBorders>
            <w:vAlign w:val="center"/>
          </w:tcPr>
          <w:p w14:paraId="09D609FC" w14:textId="6D9ACDE4" w:rsidR="00452C9E" w:rsidRPr="00D625A0" w:rsidRDefault="00452C9E" w:rsidP="00452C9E">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b/>
                <w:color w:val="000000"/>
                <w:sz w:val="16"/>
                <w:szCs w:val="16"/>
              </w:rPr>
              <w:t>ΕΚΠΛΗΡΩΣΗ ΚΡΙΤΗΡΙΩΝ ΠΛΗΡΟΤΗΤΑΣ</w:t>
            </w:r>
          </w:p>
        </w:tc>
        <w:tc>
          <w:tcPr>
            <w:tcW w:w="1134" w:type="dxa"/>
            <w:tcBorders>
              <w:top w:val="single" w:sz="4" w:space="0" w:color="auto"/>
              <w:left w:val="single" w:sz="4" w:space="0" w:color="auto"/>
              <w:bottom w:val="single" w:sz="4" w:space="0" w:color="auto"/>
              <w:right w:val="single" w:sz="4" w:space="0" w:color="auto"/>
            </w:tcBorders>
            <w:vAlign w:val="center"/>
          </w:tcPr>
          <w:p w14:paraId="7349D113" w14:textId="725F258B" w:rsidR="00452C9E" w:rsidRPr="00D625A0" w:rsidRDefault="00452C9E" w:rsidP="00452C9E">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b/>
                <w:color w:val="000000"/>
                <w:sz w:val="16"/>
                <w:szCs w:val="16"/>
              </w:rPr>
              <w:t>ΝΑΙ</w:t>
            </w:r>
          </w:p>
        </w:tc>
        <w:tc>
          <w:tcPr>
            <w:tcW w:w="1275" w:type="dxa"/>
            <w:vMerge w:val="restart"/>
            <w:tcBorders>
              <w:top w:val="single" w:sz="4" w:space="0" w:color="auto"/>
              <w:left w:val="single" w:sz="4" w:space="0" w:color="auto"/>
              <w:right w:val="single" w:sz="4" w:space="0" w:color="auto"/>
            </w:tcBorders>
            <w:noWrap/>
            <w:vAlign w:val="center"/>
          </w:tcPr>
          <w:p w14:paraId="71E6BF82" w14:textId="77777777" w:rsidR="00452C9E" w:rsidRPr="00D625A0" w:rsidRDefault="00452C9E" w:rsidP="00452C9E">
            <w:pPr>
              <w:spacing w:before="60" w:after="60"/>
              <w:ind w:leftChars="0" w:left="58" w:hanging="58"/>
              <w:jc w:val="right"/>
              <w:rPr>
                <w:rFonts w:ascii="Arial Narrow" w:hAnsi="Arial Narrow" w:cstheme="minorHAnsi"/>
                <w:color w:val="000000"/>
                <w:sz w:val="16"/>
                <w:szCs w:val="16"/>
              </w:rPr>
            </w:pPr>
          </w:p>
        </w:tc>
      </w:tr>
      <w:tr w:rsidR="00452C9E" w:rsidRPr="00D625A0" w14:paraId="6FAE8514" w14:textId="77777777" w:rsidTr="00D82F33">
        <w:trPr>
          <w:trHeight w:val="390"/>
        </w:trPr>
        <w:tc>
          <w:tcPr>
            <w:tcW w:w="11897" w:type="dxa"/>
            <w:gridSpan w:val="5"/>
            <w:vMerge/>
            <w:tcBorders>
              <w:left w:val="single" w:sz="4" w:space="0" w:color="auto"/>
              <w:bottom w:val="single" w:sz="4" w:space="0" w:color="auto"/>
              <w:right w:val="single" w:sz="4" w:space="0" w:color="auto"/>
            </w:tcBorders>
            <w:noWrap/>
            <w:vAlign w:val="center"/>
          </w:tcPr>
          <w:p w14:paraId="45E01B6F" w14:textId="77777777" w:rsidR="00452C9E" w:rsidRPr="00BC77FE" w:rsidRDefault="00452C9E" w:rsidP="00452C9E">
            <w:pPr>
              <w:spacing w:before="60" w:afterLines="60" w:after="144"/>
              <w:ind w:leftChars="0" w:left="58" w:hanging="58"/>
              <w:rPr>
                <w:rFonts w:ascii="Arial Narrow" w:hAnsi="Arial Narrow" w:cstheme="minorHAnsi"/>
                <w:sz w:val="16"/>
                <w:szCs w:val="16"/>
              </w:rPr>
            </w:pPr>
          </w:p>
        </w:tc>
        <w:tc>
          <w:tcPr>
            <w:tcW w:w="1560" w:type="dxa"/>
            <w:vMerge/>
            <w:tcBorders>
              <w:left w:val="single" w:sz="4" w:space="0" w:color="auto"/>
              <w:bottom w:val="single" w:sz="4" w:space="0" w:color="auto"/>
              <w:right w:val="single" w:sz="4" w:space="0" w:color="auto"/>
            </w:tcBorders>
            <w:vAlign w:val="center"/>
          </w:tcPr>
          <w:p w14:paraId="4189579A" w14:textId="77777777" w:rsidR="00452C9E" w:rsidRPr="00D625A0" w:rsidRDefault="00452C9E" w:rsidP="00452C9E">
            <w:pPr>
              <w:spacing w:before="60" w:after="60"/>
              <w:ind w:leftChars="0" w:left="58" w:hanging="58"/>
              <w:jc w:val="center"/>
              <w:rPr>
                <w:rFonts w:ascii="Arial Narrow" w:hAnsi="Arial Narrow" w:cstheme="minorHAnsi"/>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14:paraId="4CF28676" w14:textId="4730373D" w:rsidR="00452C9E" w:rsidRPr="00D625A0" w:rsidRDefault="00452C9E" w:rsidP="00452C9E">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b/>
                <w:color w:val="000000"/>
                <w:sz w:val="16"/>
                <w:szCs w:val="16"/>
              </w:rPr>
              <w:t>ΟΧΙ</w:t>
            </w:r>
          </w:p>
        </w:tc>
        <w:tc>
          <w:tcPr>
            <w:tcW w:w="1275" w:type="dxa"/>
            <w:vMerge/>
            <w:tcBorders>
              <w:left w:val="single" w:sz="4" w:space="0" w:color="auto"/>
              <w:bottom w:val="single" w:sz="4" w:space="0" w:color="auto"/>
              <w:right w:val="single" w:sz="4" w:space="0" w:color="auto"/>
            </w:tcBorders>
            <w:noWrap/>
            <w:vAlign w:val="center"/>
          </w:tcPr>
          <w:p w14:paraId="0F1D3CB4" w14:textId="77777777" w:rsidR="00452C9E" w:rsidRPr="00D625A0" w:rsidRDefault="00452C9E" w:rsidP="00452C9E">
            <w:pPr>
              <w:spacing w:before="60" w:after="60"/>
              <w:ind w:leftChars="0" w:left="58" w:hanging="58"/>
              <w:jc w:val="right"/>
              <w:rPr>
                <w:rFonts w:ascii="Arial Narrow" w:hAnsi="Arial Narrow" w:cstheme="minorHAnsi"/>
                <w:color w:val="000000"/>
                <w:sz w:val="16"/>
                <w:szCs w:val="16"/>
              </w:rPr>
            </w:pPr>
          </w:p>
        </w:tc>
      </w:tr>
      <w:tr w:rsidR="0040300D" w:rsidRPr="00D625A0" w14:paraId="3863BC37" w14:textId="77777777" w:rsidTr="00452C9E">
        <w:trPr>
          <w:trHeight w:val="465"/>
        </w:trPr>
        <w:tc>
          <w:tcPr>
            <w:tcW w:w="416" w:type="dxa"/>
            <w:tcBorders>
              <w:top w:val="single" w:sz="8" w:space="0" w:color="auto"/>
              <w:left w:val="single" w:sz="8" w:space="0" w:color="auto"/>
              <w:bottom w:val="single" w:sz="8" w:space="0" w:color="auto"/>
              <w:right w:val="single" w:sz="4" w:space="0" w:color="auto"/>
            </w:tcBorders>
            <w:noWrap/>
            <w:vAlign w:val="center"/>
          </w:tcPr>
          <w:p w14:paraId="5FBA2D11" w14:textId="77777777" w:rsidR="0040300D" w:rsidRPr="00D625A0" w:rsidRDefault="0040300D" w:rsidP="00963D61">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1</w:t>
            </w:r>
          </w:p>
        </w:tc>
        <w:tc>
          <w:tcPr>
            <w:tcW w:w="1701" w:type="dxa"/>
            <w:vMerge w:val="restart"/>
            <w:tcBorders>
              <w:top w:val="single" w:sz="8" w:space="0" w:color="auto"/>
              <w:left w:val="single" w:sz="4" w:space="0" w:color="auto"/>
              <w:bottom w:val="single" w:sz="8" w:space="0" w:color="auto"/>
              <w:right w:val="single" w:sz="4" w:space="0" w:color="auto"/>
            </w:tcBorders>
            <w:vAlign w:val="center"/>
          </w:tcPr>
          <w:p w14:paraId="160D70FD" w14:textId="77777777" w:rsidR="0040300D" w:rsidRPr="00D625A0" w:rsidRDefault="0040300D" w:rsidP="00963D61">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2</w:t>
            </w:r>
            <w:r w:rsidRPr="00D625A0">
              <w:rPr>
                <w:rFonts w:ascii="Arial Narrow" w:hAnsi="Arial Narrow" w:cstheme="minorHAnsi"/>
                <w:b/>
                <w:bCs/>
                <w:color w:val="000000"/>
                <w:sz w:val="16"/>
                <w:szCs w:val="16"/>
                <w:vertAlign w:val="superscript"/>
              </w:rPr>
              <w:t>Η</w:t>
            </w:r>
            <w:r w:rsidRPr="00D625A0">
              <w:rPr>
                <w:rFonts w:ascii="Arial Narrow" w:hAnsi="Arial Narrow" w:cstheme="minorHAnsi"/>
                <w:b/>
                <w:bCs/>
                <w:color w:val="000000"/>
                <w:sz w:val="16"/>
                <w:szCs w:val="16"/>
              </w:rPr>
              <w:t xml:space="preserve"> ΟΜΑΔΑ ΚΡΙΤΗΡΙΩΝ</w:t>
            </w:r>
          </w:p>
          <w:p w14:paraId="4B3D89D2" w14:textId="2E9366C6" w:rsidR="0040300D" w:rsidRPr="00D625A0" w:rsidRDefault="0040300D" w:rsidP="00452C9E">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sz w:val="16"/>
                <w:szCs w:val="16"/>
              </w:rPr>
              <w:t xml:space="preserve">Τήρηση θεσμικού πλαισίου και ενσωμάτωση οριζόντιων πολιτικών </w:t>
            </w:r>
          </w:p>
        </w:tc>
        <w:tc>
          <w:tcPr>
            <w:tcW w:w="2268" w:type="dxa"/>
            <w:tcBorders>
              <w:top w:val="single" w:sz="8" w:space="0" w:color="auto"/>
              <w:left w:val="nil"/>
              <w:bottom w:val="single" w:sz="8" w:space="0" w:color="auto"/>
              <w:right w:val="single" w:sz="4" w:space="0" w:color="auto"/>
            </w:tcBorders>
            <w:vAlign w:val="center"/>
          </w:tcPr>
          <w:p w14:paraId="12DD085F" w14:textId="77777777" w:rsidR="0040300D" w:rsidRPr="00D625A0" w:rsidRDefault="0040300D" w:rsidP="00963D61">
            <w:pPr>
              <w:spacing w:before="60" w:after="60"/>
              <w:ind w:leftChars="15" w:left="57" w:hangingChars="15" w:hanging="24"/>
              <w:rPr>
                <w:rFonts w:ascii="Arial Narrow" w:hAnsi="Arial Narrow" w:cstheme="minorHAnsi"/>
                <w:color w:val="000000"/>
                <w:sz w:val="16"/>
                <w:szCs w:val="16"/>
              </w:rPr>
            </w:pPr>
            <w:r w:rsidRPr="00D625A0">
              <w:rPr>
                <w:rFonts w:ascii="Arial Narrow" w:hAnsi="Arial Narrow" w:cstheme="minorHAnsi"/>
                <w:color w:val="000000"/>
                <w:sz w:val="16"/>
                <w:szCs w:val="16"/>
              </w:rPr>
              <w:t>Τήρηση θεσμικού πλαισίου ως προς τις δημόσιες συμβάσεις έργων, μελετών, προμηθειών και υπηρεσιών</w:t>
            </w:r>
          </w:p>
        </w:tc>
        <w:tc>
          <w:tcPr>
            <w:tcW w:w="7512" w:type="dxa"/>
            <w:gridSpan w:val="2"/>
            <w:tcBorders>
              <w:top w:val="single" w:sz="8" w:space="0" w:color="auto"/>
              <w:left w:val="single" w:sz="4" w:space="0" w:color="auto"/>
              <w:bottom w:val="single" w:sz="8" w:space="0" w:color="auto"/>
              <w:right w:val="single" w:sz="4" w:space="0" w:color="auto"/>
            </w:tcBorders>
            <w:vAlign w:val="center"/>
          </w:tcPr>
          <w:p w14:paraId="4496D823" w14:textId="77777777" w:rsidR="0040300D" w:rsidRPr="00DB45E0" w:rsidRDefault="0040300D" w:rsidP="00963D61">
            <w:pPr>
              <w:spacing w:before="60" w:afterLines="60" w:after="144"/>
              <w:ind w:leftChars="15" w:left="57" w:hangingChars="15" w:hanging="24"/>
              <w:rPr>
                <w:rFonts w:ascii="Arial Narrow" w:hAnsi="Arial Narrow" w:cstheme="minorHAnsi"/>
                <w:color w:val="000000"/>
                <w:sz w:val="16"/>
                <w:szCs w:val="16"/>
              </w:rPr>
            </w:pPr>
            <w:r w:rsidRPr="00DB45E0">
              <w:rPr>
                <w:rFonts w:ascii="Arial Narrow" w:hAnsi="Arial Narrow" w:cstheme="minorHAnsi"/>
                <w:color w:val="000000"/>
                <w:sz w:val="16"/>
                <w:szCs w:val="16"/>
              </w:rPr>
              <w:t xml:space="preserve">Εξετάζεται εάν το προτεινόμενο στο ΤΔΠ θεσμικό πλαίσιο υλοποίησης των </w:t>
            </w:r>
            <w:proofErr w:type="spellStart"/>
            <w:r w:rsidRPr="00DB45E0">
              <w:rPr>
                <w:rFonts w:ascii="Arial Narrow" w:hAnsi="Arial Narrow" w:cstheme="minorHAnsi"/>
                <w:color w:val="000000"/>
                <w:sz w:val="16"/>
                <w:szCs w:val="16"/>
              </w:rPr>
              <w:t>υποέργων</w:t>
            </w:r>
            <w:proofErr w:type="spellEnd"/>
            <w:r w:rsidRPr="00DB45E0">
              <w:rPr>
                <w:rFonts w:ascii="Arial Narrow" w:hAnsi="Arial Narrow" w:cstheme="minorHAnsi"/>
                <w:color w:val="000000"/>
                <w:sz w:val="16"/>
                <w:szCs w:val="16"/>
              </w:rPr>
              <w:t xml:space="preserve"> συνάδει με το εθνικό και </w:t>
            </w:r>
            <w:proofErr w:type="spellStart"/>
            <w:r w:rsidRPr="00DB45E0">
              <w:rPr>
                <w:rFonts w:ascii="Arial Narrow" w:hAnsi="Arial Narrow" w:cstheme="minorHAnsi"/>
                <w:color w:val="000000"/>
                <w:sz w:val="16"/>
                <w:szCs w:val="16"/>
              </w:rPr>
              <w:t>ενωσιακό</w:t>
            </w:r>
            <w:proofErr w:type="spellEnd"/>
            <w:r w:rsidRPr="00DB45E0">
              <w:rPr>
                <w:rFonts w:ascii="Arial Narrow" w:hAnsi="Arial Narrow" w:cstheme="minorHAnsi"/>
                <w:color w:val="000000"/>
                <w:sz w:val="16"/>
                <w:szCs w:val="16"/>
              </w:rPr>
              <w:t xml:space="preserve"> δίκαιο ως προς τις διαδικασίες ανάθεσης δημόσιων συμβάσεων.</w:t>
            </w:r>
          </w:p>
          <w:p w14:paraId="69EE9652" w14:textId="77777777" w:rsidR="0040300D" w:rsidRPr="00DB45E0" w:rsidRDefault="0040300D" w:rsidP="00963D61">
            <w:pPr>
              <w:spacing w:before="60" w:afterLines="60" w:after="144"/>
              <w:ind w:leftChars="15" w:left="57" w:hangingChars="15" w:hanging="24"/>
              <w:rPr>
                <w:rFonts w:ascii="Arial Narrow" w:hAnsi="Arial Narrow" w:cstheme="minorHAnsi"/>
                <w:color w:val="000000"/>
                <w:sz w:val="16"/>
                <w:szCs w:val="16"/>
              </w:rPr>
            </w:pPr>
            <w:r w:rsidRPr="00DB45E0">
              <w:rPr>
                <w:rFonts w:ascii="Arial Narrow" w:hAnsi="Arial Narrow" w:cstheme="minorHAnsi"/>
                <w:color w:val="000000"/>
                <w:sz w:val="16"/>
                <w:szCs w:val="16"/>
              </w:rPr>
              <w:t>Εφόσον έχουν προηγηθεί της πρότασης σχετικές ενέργειες, εξετάζεται εάν ο δικαιούχος έχει τηρήσει μέχρι τη στιγμή της υποβολής της πρότασης τους κατά περίπτωση ισχύοντες εθνικούς και κοινοτικούς κανόνες για την προτεινόμενη πράξη.</w:t>
            </w:r>
          </w:p>
          <w:p w14:paraId="0109BF4E" w14:textId="77777777" w:rsidR="0040300D" w:rsidRPr="00D625A0" w:rsidRDefault="0040300D" w:rsidP="00963D61">
            <w:pPr>
              <w:spacing w:before="60" w:afterLines="60" w:after="144"/>
              <w:ind w:leftChars="15" w:left="57" w:hangingChars="15" w:hanging="24"/>
              <w:rPr>
                <w:rFonts w:ascii="Arial Narrow" w:hAnsi="Arial Narrow" w:cstheme="minorHAnsi"/>
                <w:color w:val="000000"/>
                <w:sz w:val="16"/>
                <w:szCs w:val="16"/>
              </w:rPr>
            </w:pPr>
            <w:r w:rsidRPr="00DB45E0">
              <w:rPr>
                <w:rFonts w:ascii="Arial Narrow" w:hAnsi="Arial Narrow" w:cstheme="minorHAnsi"/>
                <w:color w:val="000000"/>
                <w:sz w:val="16"/>
                <w:szCs w:val="16"/>
              </w:rPr>
              <w:t xml:space="preserve">Για τις περιπτώσεις ανάθεσης δημοσίων συμβάσεων εφαρμόζονται, τα προβλεπόμενα στις διαδικασίες έγκρισης σταδίων δημοσίων συμβάσεων του Εγχειριδίου Διαδικασιών του ΣΔΕ. Στις περιπτώσεις που κατά τη διαδικασία της εξέτασης των σταδίων δημοσίων συμβάσεων εντοπιστεί παρατυπία, στη διατύπωση γνώμης ορίζονται τα προτεινόμενα διορθωτικά μέτρα ή το ποσοστό της κατ’ αποκοπή διόρθωσης που επιβάλλεται από τη ΔΑ, λαμβάνοντας υπόψη τα ειδικά οριζόμενα στην απόφαση της Επιτροπής C (2019) 3452 </w:t>
            </w:r>
            <w:proofErr w:type="spellStart"/>
            <w:r w:rsidRPr="00DB45E0">
              <w:rPr>
                <w:rFonts w:ascii="Arial Narrow" w:hAnsi="Arial Narrow" w:cstheme="minorHAnsi"/>
                <w:color w:val="000000"/>
                <w:sz w:val="16"/>
                <w:szCs w:val="16"/>
              </w:rPr>
              <w:t>final</w:t>
            </w:r>
            <w:proofErr w:type="spellEnd"/>
            <w:r w:rsidRPr="00DB45E0">
              <w:rPr>
                <w:rFonts w:ascii="Arial Narrow" w:hAnsi="Arial Narrow" w:cstheme="minorHAnsi"/>
                <w:color w:val="000000"/>
                <w:sz w:val="16"/>
                <w:szCs w:val="16"/>
              </w:rPr>
              <w:t>/14.5.2019 (κατευθυντήριες γραμμές της ΕΕ για δημοσιονομικές διορθώσεις σε δημόσιες συμβάσεις).</w:t>
            </w:r>
          </w:p>
        </w:tc>
        <w:tc>
          <w:tcPr>
            <w:tcW w:w="1560" w:type="dxa"/>
            <w:tcBorders>
              <w:top w:val="single" w:sz="8" w:space="0" w:color="auto"/>
              <w:left w:val="single" w:sz="4" w:space="0" w:color="auto"/>
              <w:bottom w:val="single" w:sz="8" w:space="0" w:color="auto"/>
              <w:right w:val="single" w:sz="8" w:space="0" w:color="auto"/>
            </w:tcBorders>
            <w:vAlign w:val="center"/>
          </w:tcPr>
          <w:p w14:paraId="6DFCBBF2" w14:textId="77777777" w:rsidR="0040300D" w:rsidRPr="00D625A0" w:rsidRDefault="0040300D" w:rsidP="00963D61">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color w:val="000000"/>
                <w:sz w:val="16"/>
                <w:szCs w:val="16"/>
              </w:rPr>
              <w:t>Ναι / Όχι</w:t>
            </w:r>
          </w:p>
        </w:tc>
        <w:tc>
          <w:tcPr>
            <w:tcW w:w="1134" w:type="dxa"/>
            <w:tcBorders>
              <w:top w:val="single" w:sz="8" w:space="0" w:color="auto"/>
              <w:left w:val="single" w:sz="8" w:space="0" w:color="auto"/>
              <w:bottom w:val="single" w:sz="8" w:space="0" w:color="auto"/>
              <w:right w:val="single" w:sz="8" w:space="0" w:color="auto"/>
            </w:tcBorders>
            <w:vAlign w:val="center"/>
          </w:tcPr>
          <w:p w14:paraId="13C31DFE" w14:textId="77777777" w:rsidR="0040300D" w:rsidRPr="00D625A0" w:rsidRDefault="0040300D" w:rsidP="00963D61">
            <w:pPr>
              <w:spacing w:before="60" w:after="60"/>
              <w:ind w:leftChars="0" w:left="58" w:hanging="58"/>
              <w:jc w:val="right"/>
              <w:rPr>
                <w:rFonts w:ascii="Arial Narrow" w:hAnsi="Arial Narrow" w:cstheme="minorHAnsi"/>
                <w:color w:val="000000"/>
                <w:sz w:val="16"/>
                <w:szCs w:val="16"/>
              </w:rPr>
            </w:pPr>
          </w:p>
        </w:tc>
        <w:tc>
          <w:tcPr>
            <w:tcW w:w="1275" w:type="dxa"/>
            <w:tcBorders>
              <w:top w:val="single" w:sz="8" w:space="0" w:color="auto"/>
              <w:left w:val="single" w:sz="8" w:space="0" w:color="auto"/>
              <w:bottom w:val="single" w:sz="8" w:space="0" w:color="auto"/>
              <w:right w:val="single" w:sz="8" w:space="0" w:color="auto"/>
            </w:tcBorders>
            <w:noWrap/>
            <w:vAlign w:val="center"/>
          </w:tcPr>
          <w:p w14:paraId="3F6247A8" w14:textId="77777777" w:rsidR="0040300D" w:rsidRPr="00D625A0" w:rsidRDefault="0040300D" w:rsidP="00963D61">
            <w:pPr>
              <w:spacing w:before="60" w:after="60"/>
              <w:ind w:leftChars="0" w:left="58" w:hanging="58"/>
              <w:jc w:val="right"/>
              <w:rPr>
                <w:rFonts w:ascii="Arial Narrow" w:hAnsi="Arial Narrow" w:cstheme="minorHAnsi"/>
                <w:color w:val="000000"/>
                <w:sz w:val="16"/>
                <w:szCs w:val="16"/>
              </w:rPr>
            </w:pPr>
          </w:p>
        </w:tc>
      </w:tr>
      <w:tr w:rsidR="0040300D" w:rsidRPr="00D625A0" w14:paraId="1677B160" w14:textId="77777777" w:rsidTr="00452C9E">
        <w:trPr>
          <w:trHeight w:val="465"/>
        </w:trPr>
        <w:tc>
          <w:tcPr>
            <w:tcW w:w="416" w:type="dxa"/>
            <w:tcBorders>
              <w:top w:val="single" w:sz="8" w:space="0" w:color="auto"/>
              <w:left w:val="single" w:sz="8" w:space="0" w:color="auto"/>
              <w:bottom w:val="single" w:sz="8" w:space="0" w:color="auto"/>
              <w:right w:val="single" w:sz="4" w:space="0" w:color="auto"/>
            </w:tcBorders>
            <w:noWrap/>
            <w:vAlign w:val="center"/>
          </w:tcPr>
          <w:p w14:paraId="65386F0F" w14:textId="77777777" w:rsidR="0040300D" w:rsidRPr="00D625A0" w:rsidRDefault="0040300D" w:rsidP="00963D61">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2</w:t>
            </w:r>
          </w:p>
        </w:tc>
        <w:tc>
          <w:tcPr>
            <w:tcW w:w="1701" w:type="dxa"/>
            <w:vMerge/>
            <w:tcBorders>
              <w:top w:val="single" w:sz="8" w:space="0" w:color="auto"/>
              <w:left w:val="single" w:sz="4" w:space="0" w:color="auto"/>
              <w:bottom w:val="single" w:sz="8" w:space="0" w:color="auto"/>
              <w:right w:val="single" w:sz="4" w:space="0" w:color="auto"/>
            </w:tcBorders>
            <w:vAlign w:val="center"/>
          </w:tcPr>
          <w:p w14:paraId="41096D90" w14:textId="77777777" w:rsidR="0040300D" w:rsidRPr="00D625A0" w:rsidRDefault="0040300D" w:rsidP="00963D61">
            <w:pPr>
              <w:spacing w:before="60" w:after="60"/>
              <w:ind w:leftChars="0" w:left="58" w:hanging="58"/>
              <w:jc w:val="center"/>
              <w:rPr>
                <w:rFonts w:ascii="Arial Narrow" w:hAnsi="Arial Narrow" w:cstheme="minorHAnsi"/>
                <w:b/>
                <w:bCs/>
                <w:color w:val="000000"/>
                <w:sz w:val="16"/>
                <w:szCs w:val="16"/>
              </w:rPr>
            </w:pPr>
          </w:p>
        </w:tc>
        <w:tc>
          <w:tcPr>
            <w:tcW w:w="2268" w:type="dxa"/>
            <w:tcBorders>
              <w:top w:val="single" w:sz="8" w:space="0" w:color="auto"/>
              <w:left w:val="nil"/>
              <w:bottom w:val="single" w:sz="8" w:space="0" w:color="auto"/>
              <w:right w:val="single" w:sz="4" w:space="0" w:color="auto"/>
            </w:tcBorders>
            <w:vAlign w:val="center"/>
          </w:tcPr>
          <w:p w14:paraId="21BD025C" w14:textId="77777777" w:rsidR="0040300D" w:rsidRPr="00223DF2" w:rsidRDefault="0040300D" w:rsidP="00963D61">
            <w:pPr>
              <w:spacing w:before="60" w:after="60"/>
              <w:ind w:leftChars="15" w:left="57" w:hangingChars="15" w:hanging="24"/>
              <w:rPr>
                <w:rFonts w:ascii="Arial Narrow" w:hAnsi="Arial Narrow" w:cstheme="minorHAnsi"/>
                <w:sz w:val="16"/>
                <w:szCs w:val="16"/>
              </w:rPr>
            </w:pPr>
            <w:r w:rsidRPr="00D625A0">
              <w:rPr>
                <w:rFonts w:ascii="Arial Narrow" w:hAnsi="Arial Narrow" w:cstheme="minorHAnsi"/>
                <w:color w:val="000000"/>
                <w:sz w:val="16"/>
                <w:szCs w:val="16"/>
              </w:rPr>
              <w:t>Τήρηση θεσμικού πλαισίου πλην δημοσίων συμβάσεων</w:t>
            </w:r>
            <w:r w:rsidRPr="00223DF2">
              <w:rPr>
                <w:rFonts w:ascii="Arial Narrow" w:hAnsi="Arial Narrow" w:cstheme="minorHAnsi"/>
                <w:color w:val="000000"/>
                <w:sz w:val="16"/>
                <w:szCs w:val="16"/>
              </w:rPr>
              <w:t xml:space="preserve">, λαμβάνοντας υπόψη τον Χάρτη Θεμελιωδών Δικαιωμάτων της Ευρωπαϊκής Ένωσης </w:t>
            </w:r>
          </w:p>
        </w:tc>
        <w:tc>
          <w:tcPr>
            <w:tcW w:w="7512" w:type="dxa"/>
            <w:gridSpan w:val="2"/>
            <w:tcBorders>
              <w:top w:val="single" w:sz="8" w:space="0" w:color="auto"/>
              <w:left w:val="single" w:sz="4" w:space="0" w:color="auto"/>
              <w:bottom w:val="single" w:sz="8" w:space="0" w:color="auto"/>
              <w:right w:val="single" w:sz="4" w:space="0" w:color="auto"/>
            </w:tcBorders>
            <w:vAlign w:val="center"/>
          </w:tcPr>
          <w:p w14:paraId="6B103D1D" w14:textId="77777777" w:rsidR="0040300D" w:rsidRDefault="0040300D" w:rsidP="00963D61">
            <w:pPr>
              <w:spacing w:before="60" w:after="60"/>
              <w:ind w:leftChars="15" w:left="55" w:hangingChars="14" w:hanging="22"/>
              <w:rPr>
                <w:rFonts w:ascii="Arial Narrow" w:hAnsi="Arial Narrow" w:cstheme="minorHAnsi"/>
                <w:sz w:val="16"/>
                <w:szCs w:val="16"/>
              </w:rPr>
            </w:pPr>
            <w:r w:rsidRPr="007C1B3F">
              <w:rPr>
                <w:rFonts w:ascii="Arial Narrow" w:hAnsi="Arial Narrow" w:cstheme="minorHAnsi"/>
                <w:sz w:val="16"/>
                <w:szCs w:val="16"/>
              </w:rPr>
              <w:t xml:space="preserve">Για τις περιπτώσεις που δεν εμπίπτουν στους κανόνες δημοσίων συμβάσεων εξετάζεται η τήρηση του ειδικότερου πλαισίου που θεσπίζεται για τις ανάγκες διαχείρισης, παρακολούθησης, ελέγχου και εφαρμογής συγκεκριμένου τύπου πράξεων/ </w:t>
            </w:r>
            <w:proofErr w:type="spellStart"/>
            <w:r w:rsidRPr="007C1B3F">
              <w:rPr>
                <w:rFonts w:ascii="Arial Narrow" w:hAnsi="Arial Narrow" w:cstheme="minorHAnsi"/>
                <w:sz w:val="16"/>
                <w:szCs w:val="16"/>
              </w:rPr>
              <w:t>υποέργων</w:t>
            </w:r>
            <w:proofErr w:type="spellEnd"/>
            <w:r w:rsidRPr="007C1B3F">
              <w:rPr>
                <w:rFonts w:ascii="Arial Narrow" w:hAnsi="Arial Narrow" w:cstheme="minorHAnsi"/>
                <w:sz w:val="16"/>
                <w:szCs w:val="16"/>
              </w:rPr>
              <w:t xml:space="preserve">. Εξετάζεται δηλαδή, εάν η υλοποίηση της προτεινόμενης πράξης/ </w:t>
            </w:r>
            <w:proofErr w:type="spellStart"/>
            <w:r w:rsidRPr="007C1B3F">
              <w:rPr>
                <w:rFonts w:ascii="Arial Narrow" w:hAnsi="Arial Narrow" w:cstheme="minorHAnsi"/>
                <w:sz w:val="16"/>
                <w:szCs w:val="16"/>
              </w:rPr>
              <w:t>υποέργου</w:t>
            </w:r>
            <w:proofErr w:type="spellEnd"/>
            <w:r w:rsidRPr="007C1B3F">
              <w:rPr>
                <w:rFonts w:ascii="Arial Narrow" w:hAnsi="Arial Narrow" w:cstheme="minorHAnsi"/>
                <w:sz w:val="16"/>
                <w:szCs w:val="16"/>
              </w:rPr>
              <w:t xml:space="preserve"> σχεδιάστηκε κατά τρόπο συμβατό με τα οριζόμενα στο εκάστοτε θεσμικό πλαίσιο. Στην περίπτωση που η πράξη εμπίπτει στους κανόνες δημοσίων συμβάσεων θεωρείται ότι το κριτήριο ικανοποιείται.</w:t>
            </w:r>
          </w:p>
          <w:p w14:paraId="69057C7E" w14:textId="77777777" w:rsidR="0040300D" w:rsidRPr="00D625A0" w:rsidRDefault="0040300D" w:rsidP="00963D61">
            <w:pPr>
              <w:spacing w:before="60" w:after="60"/>
              <w:ind w:leftChars="15" w:left="57" w:hangingChars="15" w:hanging="24"/>
              <w:rPr>
                <w:rFonts w:ascii="Arial Narrow" w:hAnsi="Arial Narrow" w:cstheme="minorHAnsi"/>
                <w:sz w:val="16"/>
                <w:szCs w:val="16"/>
              </w:rPr>
            </w:pPr>
            <w:r>
              <w:rPr>
                <w:rFonts w:ascii="Arial Narrow" w:hAnsi="Arial Narrow" w:cstheme="minorHAnsi"/>
                <w:sz w:val="16"/>
                <w:szCs w:val="16"/>
              </w:rPr>
              <w:t>Εξετάζεται επίσης η δέσμευση του Δικαιούχου</w:t>
            </w:r>
            <w:r w:rsidRPr="00932B59">
              <w:rPr>
                <w:rFonts w:ascii="Arial Narrow" w:hAnsi="Arial Narrow" w:cstheme="minorHAnsi"/>
                <w:sz w:val="16"/>
                <w:szCs w:val="16"/>
              </w:rPr>
              <w:t xml:space="preserve"> </w:t>
            </w:r>
            <w:r>
              <w:rPr>
                <w:rFonts w:ascii="Arial Narrow" w:hAnsi="Arial Narrow" w:cstheme="minorHAnsi"/>
                <w:sz w:val="16"/>
                <w:szCs w:val="16"/>
              </w:rPr>
              <w:t>γ</w:t>
            </w:r>
            <w:r w:rsidRPr="00932B59">
              <w:rPr>
                <w:rFonts w:ascii="Arial Narrow" w:hAnsi="Arial Narrow" w:cstheme="minorHAnsi"/>
                <w:sz w:val="16"/>
                <w:szCs w:val="16"/>
              </w:rPr>
              <w:t>ια τήρηση των όρων του Χάρτη Θεμελιωδών Δικαιωμάτων της Ευρωπαϊκής Ένωσης.</w:t>
            </w:r>
          </w:p>
        </w:tc>
        <w:tc>
          <w:tcPr>
            <w:tcW w:w="1560" w:type="dxa"/>
            <w:tcBorders>
              <w:top w:val="single" w:sz="8" w:space="0" w:color="auto"/>
              <w:left w:val="single" w:sz="4" w:space="0" w:color="auto"/>
              <w:bottom w:val="single" w:sz="8" w:space="0" w:color="auto"/>
              <w:right w:val="single" w:sz="8" w:space="0" w:color="auto"/>
            </w:tcBorders>
            <w:vAlign w:val="center"/>
          </w:tcPr>
          <w:p w14:paraId="1285CA76" w14:textId="77777777" w:rsidR="0040300D" w:rsidRPr="00D625A0" w:rsidRDefault="0040300D" w:rsidP="00963D61">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color w:val="000000"/>
                <w:sz w:val="16"/>
                <w:szCs w:val="16"/>
              </w:rPr>
              <w:t>Ναι / Όχι</w:t>
            </w:r>
          </w:p>
        </w:tc>
        <w:tc>
          <w:tcPr>
            <w:tcW w:w="1134" w:type="dxa"/>
            <w:tcBorders>
              <w:top w:val="single" w:sz="8" w:space="0" w:color="auto"/>
              <w:left w:val="single" w:sz="8" w:space="0" w:color="auto"/>
              <w:bottom w:val="single" w:sz="8" w:space="0" w:color="auto"/>
              <w:right w:val="single" w:sz="8" w:space="0" w:color="auto"/>
            </w:tcBorders>
            <w:vAlign w:val="center"/>
          </w:tcPr>
          <w:p w14:paraId="31B4DECB" w14:textId="77777777" w:rsidR="0040300D" w:rsidRPr="00D625A0" w:rsidRDefault="0040300D" w:rsidP="00963D61">
            <w:pPr>
              <w:spacing w:before="60" w:after="60"/>
              <w:ind w:leftChars="0" w:left="58" w:hanging="58"/>
              <w:jc w:val="right"/>
              <w:rPr>
                <w:rFonts w:ascii="Arial Narrow" w:hAnsi="Arial Narrow" w:cstheme="minorHAnsi"/>
                <w:color w:val="000000"/>
                <w:sz w:val="16"/>
                <w:szCs w:val="16"/>
              </w:rPr>
            </w:pPr>
          </w:p>
        </w:tc>
        <w:tc>
          <w:tcPr>
            <w:tcW w:w="1275" w:type="dxa"/>
            <w:tcBorders>
              <w:top w:val="single" w:sz="8" w:space="0" w:color="auto"/>
              <w:left w:val="single" w:sz="8" w:space="0" w:color="auto"/>
              <w:bottom w:val="single" w:sz="8" w:space="0" w:color="auto"/>
              <w:right w:val="single" w:sz="8" w:space="0" w:color="auto"/>
            </w:tcBorders>
            <w:noWrap/>
            <w:vAlign w:val="center"/>
          </w:tcPr>
          <w:p w14:paraId="02D3E7FE" w14:textId="77777777" w:rsidR="0040300D" w:rsidRPr="00D625A0" w:rsidRDefault="0040300D" w:rsidP="00963D61">
            <w:pPr>
              <w:spacing w:before="60" w:after="60"/>
              <w:ind w:leftChars="0" w:left="58" w:hanging="58"/>
              <w:jc w:val="right"/>
              <w:rPr>
                <w:rFonts w:ascii="Arial Narrow" w:hAnsi="Arial Narrow" w:cstheme="minorHAnsi"/>
                <w:color w:val="000000"/>
                <w:sz w:val="16"/>
                <w:szCs w:val="16"/>
              </w:rPr>
            </w:pPr>
          </w:p>
        </w:tc>
      </w:tr>
      <w:tr w:rsidR="0040300D" w:rsidRPr="00D625A0" w14:paraId="7A1A6562" w14:textId="77777777" w:rsidTr="00452C9E">
        <w:trPr>
          <w:trHeight w:val="465"/>
        </w:trPr>
        <w:tc>
          <w:tcPr>
            <w:tcW w:w="416" w:type="dxa"/>
            <w:tcBorders>
              <w:top w:val="single" w:sz="8" w:space="0" w:color="auto"/>
              <w:left w:val="single" w:sz="8" w:space="0" w:color="auto"/>
              <w:bottom w:val="single" w:sz="8" w:space="0" w:color="auto"/>
              <w:right w:val="single" w:sz="4" w:space="0" w:color="auto"/>
            </w:tcBorders>
            <w:noWrap/>
            <w:vAlign w:val="center"/>
          </w:tcPr>
          <w:p w14:paraId="08DC68E7" w14:textId="77777777" w:rsidR="0040300D" w:rsidRPr="00D625A0" w:rsidRDefault="0040300D" w:rsidP="00963D61">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3</w:t>
            </w:r>
          </w:p>
        </w:tc>
        <w:tc>
          <w:tcPr>
            <w:tcW w:w="1701" w:type="dxa"/>
            <w:vMerge/>
            <w:tcBorders>
              <w:top w:val="single" w:sz="8" w:space="0" w:color="auto"/>
              <w:left w:val="single" w:sz="4" w:space="0" w:color="auto"/>
              <w:bottom w:val="single" w:sz="8" w:space="0" w:color="auto"/>
              <w:right w:val="single" w:sz="4" w:space="0" w:color="auto"/>
            </w:tcBorders>
            <w:vAlign w:val="center"/>
          </w:tcPr>
          <w:p w14:paraId="0AB112CE" w14:textId="77777777" w:rsidR="0040300D" w:rsidRPr="00D625A0" w:rsidRDefault="0040300D" w:rsidP="00963D61">
            <w:pPr>
              <w:spacing w:before="60" w:after="60"/>
              <w:ind w:leftChars="0" w:left="58" w:hanging="58"/>
              <w:jc w:val="center"/>
              <w:rPr>
                <w:rFonts w:ascii="Arial Narrow" w:hAnsi="Arial Narrow" w:cstheme="minorHAnsi"/>
                <w:b/>
                <w:bCs/>
                <w:color w:val="000000"/>
                <w:sz w:val="16"/>
                <w:szCs w:val="16"/>
              </w:rPr>
            </w:pPr>
          </w:p>
        </w:tc>
        <w:tc>
          <w:tcPr>
            <w:tcW w:w="2268" w:type="dxa"/>
            <w:tcBorders>
              <w:top w:val="single" w:sz="8" w:space="0" w:color="auto"/>
              <w:left w:val="nil"/>
              <w:bottom w:val="single" w:sz="8" w:space="0" w:color="auto"/>
              <w:right w:val="single" w:sz="4" w:space="0" w:color="auto"/>
            </w:tcBorders>
            <w:vAlign w:val="center"/>
          </w:tcPr>
          <w:p w14:paraId="462B14BE" w14:textId="77777777" w:rsidR="0040300D" w:rsidRPr="00D625A0" w:rsidRDefault="0040300D" w:rsidP="00963D61">
            <w:pPr>
              <w:spacing w:before="60" w:after="60"/>
              <w:ind w:leftChars="15" w:left="57" w:hangingChars="15" w:hanging="24"/>
              <w:rPr>
                <w:rFonts w:ascii="Arial Narrow" w:hAnsi="Arial Narrow" w:cstheme="minorHAnsi"/>
                <w:sz w:val="16"/>
                <w:szCs w:val="16"/>
              </w:rPr>
            </w:pPr>
            <w:r w:rsidRPr="00D625A0">
              <w:rPr>
                <w:rFonts w:ascii="Arial Narrow" w:hAnsi="Arial Narrow" w:cstheme="minorHAnsi"/>
                <w:sz w:val="16"/>
                <w:szCs w:val="16"/>
              </w:rPr>
              <w:t>Συμβατότητα της πράξης με τους κανόνες του ανταγωνισμού και των κρατικών ενισχύσεων</w:t>
            </w:r>
          </w:p>
        </w:tc>
        <w:tc>
          <w:tcPr>
            <w:tcW w:w="7512" w:type="dxa"/>
            <w:gridSpan w:val="2"/>
            <w:tcBorders>
              <w:top w:val="single" w:sz="8" w:space="0" w:color="auto"/>
              <w:left w:val="single" w:sz="4" w:space="0" w:color="auto"/>
              <w:bottom w:val="single" w:sz="8" w:space="0" w:color="auto"/>
              <w:right w:val="single" w:sz="4" w:space="0" w:color="auto"/>
            </w:tcBorders>
            <w:vAlign w:val="center"/>
          </w:tcPr>
          <w:p w14:paraId="7DC7A7CB" w14:textId="77777777" w:rsidR="0040300D" w:rsidRPr="00D625A0" w:rsidRDefault="0040300D" w:rsidP="00963D61">
            <w:pPr>
              <w:spacing w:before="60" w:after="60"/>
              <w:ind w:leftChars="15" w:left="57" w:hangingChars="15" w:hanging="24"/>
              <w:rPr>
                <w:rFonts w:ascii="Arial Narrow" w:hAnsi="Arial Narrow" w:cstheme="minorHAnsi"/>
                <w:sz w:val="16"/>
                <w:szCs w:val="16"/>
              </w:rPr>
            </w:pPr>
            <w:r w:rsidRPr="002E6A96">
              <w:rPr>
                <w:rFonts w:ascii="Arial Narrow" w:hAnsi="Arial Narrow" w:cstheme="minorHAnsi"/>
                <w:sz w:val="16"/>
                <w:szCs w:val="16"/>
              </w:rPr>
              <w:t>Εξετάζεται εάν η πράξη είναι συμβατή με τους κανόνες του ανταγωνισμού και των κρατικών ενισχύσεων. Στην περίπτωση που η πράξη είναι κρατική ενίσχυση θα πρέπει να αποτυπώνονται οι ενέργειες στις οποίες έχει προβεί ο δικαιούχος ώστε να διασφαλίσει εκ των προτέρων το συμβιβάσιμο της χορηγούμενης ενίσχυσης με το δίκαιο του ανταγωνισμού περί κρατικών ενισχύσεων. Λαμβάνοντας υπόψη ότι η έννοια της κρατικής ενίσχυσης είναι μία αντικειμενική και νομική έννοια που ορίζεται απευθείας από την Συνθήκη και ερμηνεύεται από το Δικαστήριο της Ευρωπαϊκής Ένωσης, στο συνημμένο Παράρτημα ΙΙΙ δίνονται κατευθύνσεις / οδηγίες ώστε να εξετάζεται εάν η πράξη είναι κρατική ενίσχυση. Στην περίπτωση που η πράξη δεν είναι κρατική ενίσχυση θεωρείται ότι ικανοποιείται το κριτήριο.</w:t>
            </w:r>
          </w:p>
        </w:tc>
        <w:tc>
          <w:tcPr>
            <w:tcW w:w="1560" w:type="dxa"/>
            <w:tcBorders>
              <w:top w:val="single" w:sz="8" w:space="0" w:color="auto"/>
              <w:left w:val="single" w:sz="4" w:space="0" w:color="auto"/>
              <w:bottom w:val="single" w:sz="8" w:space="0" w:color="auto"/>
              <w:right w:val="single" w:sz="8" w:space="0" w:color="auto"/>
            </w:tcBorders>
            <w:vAlign w:val="center"/>
          </w:tcPr>
          <w:p w14:paraId="6F7D10BA" w14:textId="77777777" w:rsidR="0040300D" w:rsidRPr="00D625A0" w:rsidRDefault="0040300D" w:rsidP="00963D61">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color w:val="000000"/>
                <w:sz w:val="16"/>
                <w:szCs w:val="16"/>
              </w:rPr>
              <w:t>Ναι / Όχι</w:t>
            </w:r>
          </w:p>
        </w:tc>
        <w:tc>
          <w:tcPr>
            <w:tcW w:w="1134" w:type="dxa"/>
            <w:tcBorders>
              <w:top w:val="single" w:sz="8" w:space="0" w:color="auto"/>
              <w:left w:val="single" w:sz="8" w:space="0" w:color="auto"/>
              <w:bottom w:val="single" w:sz="8" w:space="0" w:color="auto"/>
              <w:right w:val="single" w:sz="8" w:space="0" w:color="auto"/>
            </w:tcBorders>
            <w:vAlign w:val="center"/>
          </w:tcPr>
          <w:p w14:paraId="2BF7A4AF" w14:textId="77777777" w:rsidR="0040300D" w:rsidRPr="00D625A0" w:rsidRDefault="0040300D" w:rsidP="00963D61">
            <w:pPr>
              <w:spacing w:before="60" w:after="60"/>
              <w:ind w:leftChars="0" w:left="58" w:hanging="58"/>
              <w:jc w:val="right"/>
              <w:rPr>
                <w:rFonts w:ascii="Arial Narrow" w:hAnsi="Arial Narrow" w:cstheme="minorHAnsi"/>
                <w:color w:val="000000"/>
                <w:sz w:val="16"/>
                <w:szCs w:val="16"/>
              </w:rPr>
            </w:pPr>
          </w:p>
        </w:tc>
        <w:tc>
          <w:tcPr>
            <w:tcW w:w="1275" w:type="dxa"/>
            <w:tcBorders>
              <w:top w:val="single" w:sz="8" w:space="0" w:color="auto"/>
              <w:left w:val="single" w:sz="8" w:space="0" w:color="auto"/>
              <w:bottom w:val="single" w:sz="8" w:space="0" w:color="auto"/>
              <w:right w:val="single" w:sz="8" w:space="0" w:color="auto"/>
            </w:tcBorders>
            <w:noWrap/>
            <w:vAlign w:val="center"/>
          </w:tcPr>
          <w:p w14:paraId="5675A3D1" w14:textId="77777777" w:rsidR="0040300D" w:rsidRPr="00D625A0" w:rsidRDefault="0040300D" w:rsidP="00963D61">
            <w:pPr>
              <w:spacing w:before="60" w:after="60"/>
              <w:ind w:leftChars="0" w:left="58" w:hanging="58"/>
              <w:jc w:val="right"/>
              <w:rPr>
                <w:rFonts w:ascii="Arial Narrow" w:hAnsi="Arial Narrow" w:cstheme="minorHAnsi"/>
                <w:color w:val="000000"/>
                <w:sz w:val="16"/>
                <w:szCs w:val="16"/>
              </w:rPr>
            </w:pPr>
          </w:p>
        </w:tc>
      </w:tr>
      <w:tr w:rsidR="0040300D" w:rsidRPr="00D625A0" w14:paraId="5DE46CC4" w14:textId="77777777" w:rsidTr="00452C9E">
        <w:trPr>
          <w:trHeight w:val="465"/>
        </w:trPr>
        <w:tc>
          <w:tcPr>
            <w:tcW w:w="416" w:type="dxa"/>
            <w:tcBorders>
              <w:top w:val="single" w:sz="8" w:space="0" w:color="auto"/>
              <w:left w:val="single" w:sz="8" w:space="0" w:color="auto"/>
              <w:bottom w:val="single" w:sz="8" w:space="0" w:color="auto"/>
              <w:right w:val="single" w:sz="4" w:space="0" w:color="auto"/>
            </w:tcBorders>
            <w:noWrap/>
            <w:vAlign w:val="center"/>
          </w:tcPr>
          <w:p w14:paraId="61B06659" w14:textId="77777777" w:rsidR="0040300D" w:rsidRPr="00D625A0" w:rsidRDefault="0040300D" w:rsidP="00963D61">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4</w:t>
            </w:r>
          </w:p>
        </w:tc>
        <w:tc>
          <w:tcPr>
            <w:tcW w:w="1701" w:type="dxa"/>
            <w:vMerge/>
            <w:tcBorders>
              <w:top w:val="single" w:sz="8" w:space="0" w:color="auto"/>
              <w:left w:val="single" w:sz="4" w:space="0" w:color="auto"/>
              <w:bottom w:val="single" w:sz="8" w:space="0" w:color="auto"/>
              <w:right w:val="single" w:sz="4" w:space="0" w:color="auto"/>
            </w:tcBorders>
            <w:vAlign w:val="center"/>
          </w:tcPr>
          <w:p w14:paraId="47534703" w14:textId="77777777" w:rsidR="0040300D" w:rsidRPr="00D625A0" w:rsidRDefault="0040300D" w:rsidP="00963D61">
            <w:pPr>
              <w:spacing w:before="60" w:after="60"/>
              <w:ind w:leftChars="0" w:left="58" w:hanging="58"/>
              <w:jc w:val="center"/>
              <w:rPr>
                <w:rFonts w:ascii="Arial Narrow" w:hAnsi="Arial Narrow" w:cstheme="minorHAnsi"/>
                <w:b/>
                <w:bCs/>
                <w:color w:val="000000"/>
                <w:sz w:val="16"/>
                <w:szCs w:val="16"/>
              </w:rPr>
            </w:pPr>
          </w:p>
        </w:tc>
        <w:tc>
          <w:tcPr>
            <w:tcW w:w="2268" w:type="dxa"/>
            <w:tcBorders>
              <w:top w:val="single" w:sz="8" w:space="0" w:color="auto"/>
              <w:left w:val="nil"/>
              <w:bottom w:val="single" w:sz="8" w:space="0" w:color="auto"/>
              <w:right w:val="single" w:sz="4" w:space="0" w:color="auto"/>
            </w:tcBorders>
            <w:vAlign w:val="center"/>
          </w:tcPr>
          <w:p w14:paraId="60D82065" w14:textId="77777777" w:rsidR="0040300D" w:rsidRPr="00D625A0" w:rsidRDefault="0040300D" w:rsidP="00963D61">
            <w:pPr>
              <w:spacing w:before="60" w:after="60"/>
              <w:ind w:leftChars="15" w:left="57" w:hangingChars="15" w:hanging="24"/>
              <w:rPr>
                <w:rFonts w:ascii="Arial Narrow" w:hAnsi="Arial Narrow" w:cstheme="minorHAnsi"/>
                <w:sz w:val="16"/>
                <w:szCs w:val="16"/>
              </w:rPr>
            </w:pPr>
            <w:r w:rsidRPr="00D625A0">
              <w:rPr>
                <w:rFonts w:ascii="Arial Narrow" w:hAnsi="Arial Narrow" w:cstheme="minorHAnsi"/>
                <w:sz w:val="16"/>
                <w:szCs w:val="16"/>
              </w:rPr>
              <w:t>Αειφόρος ανάπτυξη</w:t>
            </w:r>
          </w:p>
        </w:tc>
        <w:tc>
          <w:tcPr>
            <w:tcW w:w="7512" w:type="dxa"/>
            <w:gridSpan w:val="2"/>
            <w:tcBorders>
              <w:top w:val="single" w:sz="8" w:space="0" w:color="auto"/>
              <w:left w:val="single" w:sz="4" w:space="0" w:color="auto"/>
              <w:bottom w:val="single" w:sz="8" w:space="0" w:color="auto"/>
              <w:right w:val="single" w:sz="4" w:space="0" w:color="auto"/>
            </w:tcBorders>
            <w:vAlign w:val="center"/>
          </w:tcPr>
          <w:p w14:paraId="5E5FA884" w14:textId="77777777" w:rsidR="0040300D" w:rsidRPr="00D625A0" w:rsidRDefault="0040300D" w:rsidP="00963D61">
            <w:pPr>
              <w:spacing w:before="60" w:after="60"/>
              <w:ind w:leftChars="15" w:left="57" w:hangingChars="15" w:hanging="24"/>
              <w:rPr>
                <w:rFonts w:ascii="Arial Narrow" w:hAnsi="Arial Narrow" w:cstheme="minorHAnsi"/>
                <w:sz w:val="16"/>
                <w:szCs w:val="16"/>
              </w:rPr>
            </w:pPr>
            <w:r w:rsidRPr="002E6A96">
              <w:rPr>
                <w:rFonts w:ascii="Arial Narrow" w:hAnsi="Arial Narrow" w:cstheme="minorHAnsi"/>
                <w:sz w:val="16"/>
                <w:szCs w:val="16"/>
              </w:rPr>
              <w:t>Εξετάζεται με ποιο τρόπο η προτεινόμενη πράξη σέβεται την αρχή της αειφόρου ανάπτυξης και ειδικότερα σε σχέση με τους όρους, περιορισμούς και κατευθύνσεις της εγκεκριμένης Στρατηγικής Μελέτης Περιβαλλοντικών Επιπτώσεων του Προγράμματος.</w:t>
            </w:r>
          </w:p>
        </w:tc>
        <w:tc>
          <w:tcPr>
            <w:tcW w:w="1560" w:type="dxa"/>
            <w:tcBorders>
              <w:top w:val="single" w:sz="8" w:space="0" w:color="auto"/>
              <w:left w:val="single" w:sz="4" w:space="0" w:color="auto"/>
              <w:bottom w:val="single" w:sz="8" w:space="0" w:color="auto"/>
              <w:right w:val="single" w:sz="8" w:space="0" w:color="auto"/>
            </w:tcBorders>
            <w:vAlign w:val="center"/>
          </w:tcPr>
          <w:p w14:paraId="16D0CA64" w14:textId="77777777" w:rsidR="0040300D" w:rsidRPr="00D625A0" w:rsidRDefault="0040300D" w:rsidP="00963D61">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color w:val="000000"/>
                <w:sz w:val="16"/>
                <w:szCs w:val="16"/>
              </w:rPr>
              <w:t>Ναι / Όχι</w:t>
            </w:r>
          </w:p>
        </w:tc>
        <w:tc>
          <w:tcPr>
            <w:tcW w:w="1134" w:type="dxa"/>
            <w:tcBorders>
              <w:top w:val="single" w:sz="8" w:space="0" w:color="auto"/>
              <w:left w:val="single" w:sz="8" w:space="0" w:color="auto"/>
              <w:bottom w:val="single" w:sz="8" w:space="0" w:color="auto"/>
              <w:right w:val="single" w:sz="8" w:space="0" w:color="auto"/>
            </w:tcBorders>
            <w:vAlign w:val="center"/>
          </w:tcPr>
          <w:p w14:paraId="62F10A29" w14:textId="77777777" w:rsidR="0040300D" w:rsidRPr="00D625A0" w:rsidRDefault="0040300D" w:rsidP="00963D61">
            <w:pPr>
              <w:spacing w:before="60" w:after="60"/>
              <w:ind w:leftChars="0" w:left="58" w:hanging="58"/>
              <w:jc w:val="right"/>
              <w:rPr>
                <w:rFonts w:ascii="Arial Narrow" w:hAnsi="Arial Narrow" w:cstheme="minorHAnsi"/>
                <w:color w:val="000000"/>
                <w:sz w:val="16"/>
                <w:szCs w:val="16"/>
              </w:rPr>
            </w:pPr>
          </w:p>
        </w:tc>
        <w:tc>
          <w:tcPr>
            <w:tcW w:w="1275" w:type="dxa"/>
            <w:tcBorders>
              <w:top w:val="single" w:sz="8" w:space="0" w:color="auto"/>
              <w:left w:val="single" w:sz="8" w:space="0" w:color="auto"/>
              <w:bottom w:val="single" w:sz="8" w:space="0" w:color="auto"/>
              <w:right w:val="single" w:sz="8" w:space="0" w:color="auto"/>
            </w:tcBorders>
            <w:noWrap/>
            <w:vAlign w:val="center"/>
          </w:tcPr>
          <w:p w14:paraId="541FAAB3" w14:textId="77777777" w:rsidR="0040300D" w:rsidRPr="00D625A0" w:rsidRDefault="0040300D" w:rsidP="00963D61">
            <w:pPr>
              <w:spacing w:before="60" w:after="60"/>
              <w:ind w:leftChars="0" w:left="58" w:hanging="58"/>
              <w:jc w:val="right"/>
              <w:rPr>
                <w:rFonts w:ascii="Arial Narrow" w:hAnsi="Arial Narrow" w:cstheme="minorHAnsi"/>
                <w:color w:val="000000"/>
                <w:sz w:val="16"/>
                <w:szCs w:val="16"/>
              </w:rPr>
            </w:pPr>
          </w:p>
        </w:tc>
      </w:tr>
      <w:tr w:rsidR="0040300D" w:rsidRPr="00D625A0" w14:paraId="7B44ABB3" w14:textId="77777777" w:rsidTr="00452C9E">
        <w:trPr>
          <w:trHeight w:val="465"/>
        </w:trPr>
        <w:tc>
          <w:tcPr>
            <w:tcW w:w="416" w:type="dxa"/>
            <w:tcBorders>
              <w:top w:val="single" w:sz="8" w:space="0" w:color="auto"/>
              <w:left w:val="single" w:sz="8" w:space="0" w:color="auto"/>
              <w:bottom w:val="single" w:sz="8" w:space="0" w:color="auto"/>
              <w:right w:val="single" w:sz="4" w:space="0" w:color="auto"/>
            </w:tcBorders>
            <w:noWrap/>
            <w:vAlign w:val="center"/>
          </w:tcPr>
          <w:p w14:paraId="1F2D8FF2" w14:textId="77777777" w:rsidR="0040300D" w:rsidRPr="00D625A0" w:rsidRDefault="0040300D" w:rsidP="00963D61">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5</w:t>
            </w:r>
          </w:p>
        </w:tc>
        <w:tc>
          <w:tcPr>
            <w:tcW w:w="1701" w:type="dxa"/>
            <w:vMerge/>
            <w:tcBorders>
              <w:top w:val="single" w:sz="8" w:space="0" w:color="auto"/>
              <w:left w:val="single" w:sz="4" w:space="0" w:color="auto"/>
              <w:bottom w:val="single" w:sz="8" w:space="0" w:color="auto"/>
              <w:right w:val="single" w:sz="4" w:space="0" w:color="auto"/>
            </w:tcBorders>
            <w:vAlign w:val="center"/>
          </w:tcPr>
          <w:p w14:paraId="31F7EA3E" w14:textId="77777777" w:rsidR="0040300D" w:rsidRPr="00D625A0" w:rsidRDefault="0040300D" w:rsidP="00963D61">
            <w:pPr>
              <w:spacing w:before="60" w:after="60"/>
              <w:ind w:leftChars="0" w:left="58" w:hanging="58"/>
              <w:jc w:val="center"/>
              <w:rPr>
                <w:rFonts w:ascii="Arial Narrow" w:hAnsi="Arial Narrow" w:cstheme="minorHAnsi"/>
                <w:b/>
                <w:bCs/>
                <w:color w:val="000000"/>
                <w:sz w:val="16"/>
                <w:szCs w:val="16"/>
              </w:rPr>
            </w:pPr>
          </w:p>
        </w:tc>
        <w:tc>
          <w:tcPr>
            <w:tcW w:w="2268" w:type="dxa"/>
            <w:tcBorders>
              <w:top w:val="single" w:sz="8" w:space="0" w:color="auto"/>
              <w:left w:val="nil"/>
              <w:bottom w:val="single" w:sz="8" w:space="0" w:color="auto"/>
              <w:right w:val="single" w:sz="4" w:space="0" w:color="auto"/>
            </w:tcBorders>
            <w:vAlign w:val="center"/>
          </w:tcPr>
          <w:p w14:paraId="0EE21043" w14:textId="77777777" w:rsidR="0040300D" w:rsidRPr="00D625A0" w:rsidRDefault="0040300D" w:rsidP="00963D61">
            <w:pPr>
              <w:spacing w:before="60" w:after="60"/>
              <w:ind w:leftChars="15" w:left="57" w:hangingChars="15" w:hanging="24"/>
              <w:rPr>
                <w:rFonts w:ascii="Arial Narrow" w:hAnsi="Arial Narrow" w:cstheme="minorHAnsi"/>
                <w:sz w:val="16"/>
                <w:szCs w:val="16"/>
              </w:rPr>
            </w:pPr>
            <w:r w:rsidRPr="00D625A0">
              <w:rPr>
                <w:rFonts w:ascii="Arial Narrow" w:hAnsi="Arial Narrow" w:cstheme="minorHAnsi"/>
                <w:sz w:val="16"/>
                <w:szCs w:val="16"/>
              </w:rPr>
              <w:t>Ενίσχυση της κλιματικής ανθεκτικότητας</w:t>
            </w:r>
          </w:p>
        </w:tc>
        <w:tc>
          <w:tcPr>
            <w:tcW w:w="7512" w:type="dxa"/>
            <w:gridSpan w:val="2"/>
            <w:tcBorders>
              <w:top w:val="single" w:sz="8" w:space="0" w:color="auto"/>
              <w:left w:val="single" w:sz="4" w:space="0" w:color="auto"/>
              <w:bottom w:val="single" w:sz="8" w:space="0" w:color="auto"/>
              <w:right w:val="single" w:sz="4" w:space="0" w:color="auto"/>
            </w:tcBorders>
            <w:vAlign w:val="center"/>
          </w:tcPr>
          <w:p w14:paraId="1196959C" w14:textId="77777777" w:rsidR="0040300D" w:rsidRPr="00D625A0" w:rsidRDefault="0040300D" w:rsidP="00963D61">
            <w:pPr>
              <w:spacing w:before="60" w:after="60"/>
              <w:ind w:leftChars="15" w:left="57" w:hangingChars="15" w:hanging="24"/>
              <w:rPr>
                <w:rFonts w:ascii="Arial Narrow" w:hAnsi="Arial Narrow" w:cstheme="minorHAnsi"/>
                <w:sz w:val="16"/>
                <w:szCs w:val="16"/>
              </w:rPr>
            </w:pPr>
            <w:r w:rsidRPr="002E6A96">
              <w:rPr>
                <w:rFonts w:ascii="Arial Narrow" w:hAnsi="Arial Narrow" w:cstheme="minorHAnsi"/>
                <w:sz w:val="16"/>
                <w:szCs w:val="16"/>
              </w:rPr>
              <w:t>Το κριτήριο αυτό εφαρμόζεται σε έργα υποδομής με αναμενόμενη διάρκεια ζωής τουλάχιστον 5 ετών. Εξετάζεται η διασφάλιση της κλιματικής ανθεκτικότητας της προτεινόμενης υποδομής, σύμφωνα με την Ανακοίνωση της Επιτροπής «Τεχνικές κατευθυντήριες οδηγίες σχετικά με την ενίσχυση της ανθεκτικότητας των υποδομών στην κλιματική αλλαγή κατά την περίοδο 2021-2027» (2021/C 373/01)</w:t>
            </w:r>
            <w:r>
              <w:rPr>
                <w:rFonts w:ascii="Arial Narrow" w:hAnsi="Arial Narrow" w:cstheme="minorHAnsi"/>
                <w:sz w:val="16"/>
                <w:szCs w:val="16"/>
              </w:rPr>
              <w:t>,</w:t>
            </w:r>
            <w:r w:rsidRPr="002E6A96">
              <w:rPr>
                <w:rFonts w:ascii="Arial Narrow" w:hAnsi="Arial Narrow" w:cstheme="minorHAnsi"/>
                <w:sz w:val="16"/>
                <w:szCs w:val="16"/>
              </w:rPr>
              <w:t xml:space="preserve"> </w:t>
            </w:r>
            <w:r>
              <w:rPr>
                <w:rFonts w:ascii="Arial Narrow" w:hAnsi="Arial Narrow" w:cstheme="minorHAnsi"/>
                <w:sz w:val="16"/>
                <w:szCs w:val="16"/>
              </w:rPr>
              <w:t xml:space="preserve">με τις </w:t>
            </w:r>
            <w:proofErr w:type="spellStart"/>
            <w:r>
              <w:rPr>
                <w:rFonts w:ascii="Arial Narrow" w:hAnsi="Arial Narrow" w:cstheme="minorHAnsi"/>
                <w:sz w:val="16"/>
                <w:szCs w:val="16"/>
              </w:rPr>
              <w:t>αδηγίες</w:t>
            </w:r>
            <w:proofErr w:type="spellEnd"/>
            <w:r>
              <w:rPr>
                <w:rFonts w:ascii="Arial Narrow" w:hAnsi="Arial Narrow" w:cstheme="minorHAnsi"/>
                <w:sz w:val="16"/>
                <w:szCs w:val="16"/>
              </w:rPr>
              <w:t xml:space="preserve"> του Υπ. Περιβάλλοντος και Ενέργειας (ΥΠΕΝ/ΔΙΠΑ/33169/2228/28-4-2023) </w:t>
            </w:r>
            <w:r w:rsidRPr="002E6A96">
              <w:rPr>
                <w:rFonts w:ascii="Arial Narrow" w:hAnsi="Arial Narrow" w:cstheme="minorHAnsi"/>
                <w:sz w:val="16"/>
                <w:szCs w:val="16"/>
              </w:rPr>
              <w:t xml:space="preserve">και με τις κατευθύνσεις </w:t>
            </w:r>
            <w:r>
              <w:rPr>
                <w:rFonts w:ascii="Arial Narrow" w:hAnsi="Arial Narrow" w:cstheme="minorHAnsi"/>
                <w:sz w:val="16"/>
                <w:szCs w:val="16"/>
              </w:rPr>
              <w:t>της</w:t>
            </w:r>
            <w:r w:rsidRPr="002E6A96">
              <w:rPr>
                <w:rFonts w:ascii="Arial Narrow" w:hAnsi="Arial Narrow" w:cstheme="minorHAnsi"/>
                <w:sz w:val="16"/>
                <w:szCs w:val="16"/>
              </w:rPr>
              <w:t xml:space="preserve"> ΕΑΣ.</w:t>
            </w:r>
          </w:p>
        </w:tc>
        <w:tc>
          <w:tcPr>
            <w:tcW w:w="1560" w:type="dxa"/>
            <w:tcBorders>
              <w:top w:val="single" w:sz="8" w:space="0" w:color="auto"/>
              <w:left w:val="single" w:sz="4" w:space="0" w:color="auto"/>
              <w:bottom w:val="single" w:sz="8" w:space="0" w:color="auto"/>
              <w:right w:val="single" w:sz="8" w:space="0" w:color="auto"/>
            </w:tcBorders>
            <w:vAlign w:val="center"/>
          </w:tcPr>
          <w:p w14:paraId="58F64F26" w14:textId="77777777" w:rsidR="0040300D" w:rsidRPr="00D625A0" w:rsidRDefault="0040300D" w:rsidP="00963D61">
            <w:pPr>
              <w:spacing w:before="60" w:after="60"/>
              <w:ind w:leftChars="0" w:left="58" w:hanging="58"/>
              <w:jc w:val="center"/>
              <w:rPr>
                <w:rFonts w:ascii="Arial Narrow" w:hAnsi="Arial Narrow" w:cstheme="minorHAnsi"/>
                <w:sz w:val="16"/>
                <w:szCs w:val="16"/>
                <w:highlight w:val="magenta"/>
              </w:rPr>
            </w:pPr>
            <w:r w:rsidRPr="00D625A0">
              <w:rPr>
                <w:rFonts w:ascii="Arial Narrow" w:hAnsi="Arial Narrow" w:cstheme="minorHAnsi"/>
                <w:color w:val="000000"/>
                <w:sz w:val="16"/>
                <w:szCs w:val="16"/>
              </w:rPr>
              <w:t>Ναι / Όχι</w:t>
            </w:r>
          </w:p>
        </w:tc>
        <w:tc>
          <w:tcPr>
            <w:tcW w:w="1134" w:type="dxa"/>
            <w:tcBorders>
              <w:top w:val="single" w:sz="8" w:space="0" w:color="auto"/>
              <w:left w:val="single" w:sz="8" w:space="0" w:color="auto"/>
              <w:bottom w:val="single" w:sz="8" w:space="0" w:color="auto"/>
              <w:right w:val="single" w:sz="8" w:space="0" w:color="auto"/>
            </w:tcBorders>
            <w:vAlign w:val="center"/>
          </w:tcPr>
          <w:p w14:paraId="7C473799" w14:textId="77777777" w:rsidR="0040300D" w:rsidRPr="00D625A0" w:rsidRDefault="0040300D" w:rsidP="00963D61">
            <w:pPr>
              <w:spacing w:before="60" w:after="60"/>
              <w:ind w:leftChars="0" w:left="58" w:hanging="58"/>
              <w:jc w:val="center"/>
              <w:rPr>
                <w:rFonts w:ascii="Arial Narrow" w:hAnsi="Arial Narrow" w:cstheme="minorHAnsi"/>
                <w:color w:val="FF0000"/>
                <w:sz w:val="16"/>
                <w:szCs w:val="16"/>
                <w:highlight w:val="magenta"/>
              </w:rPr>
            </w:pPr>
          </w:p>
        </w:tc>
        <w:tc>
          <w:tcPr>
            <w:tcW w:w="1275" w:type="dxa"/>
            <w:tcBorders>
              <w:top w:val="single" w:sz="8" w:space="0" w:color="auto"/>
              <w:left w:val="single" w:sz="8" w:space="0" w:color="auto"/>
              <w:bottom w:val="single" w:sz="8" w:space="0" w:color="auto"/>
              <w:right w:val="single" w:sz="8" w:space="0" w:color="auto"/>
            </w:tcBorders>
            <w:noWrap/>
            <w:vAlign w:val="center"/>
          </w:tcPr>
          <w:p w14:paraId="532CDDC5" w14:textId="77777777" w:rsidR="0040300D" w:rsidRPr="00D625A0" w:rsidRDefault="0040300D" w:rsidP="00963D61">
            <w:pPr>
              <w:spacing w:before="60" w:after="60"/>
              <w:ind w:leftChars="0" w:left="58" w:hanging="58"/>
              <w:jc w:val="center"/>
              <w:rPr>
                <w:rFonts w:ascii="Arial Narrow" w:hAnsi="Arial Narrow" w:cstheme="minorHAnsi"/>
                <w:color w:val="FF0000"/>
                <w:sz w:val="16"/>
                <w:szCs w:val="16"/>
                <w:highlight w:val="magenta"/>
              </w:rPr>
            </w:pPr>
          </w:p>
        </w:tc>
      </w:tr>
      <w:tr w:rsidR="0040300D" w:rsidRPr="00D625A0" w14:paraId="39DB1BFC" w14:textId="77777777" w:rsidTr="00452C9E">
        <w:trPr>
          <w:trHeight w:val="465"/>
        </w:trPr>
        <w:tc>
          <w:tcPr>
            <w:tcW w:w="416" w:type="dxa"/>
            <w:tcBorders>
              <w:top w:val="single" w:sz="8" w:space="0" w:color="auto"/>
              <w:left w:val="single" w:sz="8" w:space="0" w:color="auto"/>
              <w:bottom w:val="single" w:sz="8" w:space="0" w:color="auto"/>
              <w:right w:val="single" w:sz="4" w:space="0" w:color="auto"/>
            </w:tcBorders>
            <w:noWrap/>
            <w:vAlign w:val="center"/>
          </w:tcPr>
          <w:p w14:paraId="147BE9C4" w14:textId="77777777" w:rsidR="0040300D" w:rsidRPr="00D625A0" w:rsidRDefault="0040300D" w:rsidP="00963D61">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6</w:t>
            </w:r>
          </w:p>
        </w:tc>
        <w:tc>
          <w:tcPr>
            <w:tcW w:w="1701" w:type="dxa"/>
            <w:vMerge/>
            <w:tcBorders>
              <w:top w:val="single" w:sz="8" w:space="0" w:color="auto"/>
              <w:left w:val="single" w:sz="4" w:space="0" w:color="auto"/>
              <w:bottom w:val="single" w:sz="8" w:space="0" w:color="auto"/>
              <w:right w:val="single" w:sz="4" w:space="0" w:color="auto"/>
            </w:tcBorders>
            <w:vAlign w:val="center"/>
          </w:tcPr>
          <w:p w14:paraId="70C3C1DE" w14:textId="77777777" w:rsidR="0040300D" w:rsidRPr="00D625A0" w:rsidRDefault="0040300D" w:rsidP="00963D61">
            <w:pPr>
              <w:spacing w:before="60" w:after="60"/>
              <w:ind w:leftChars="0" w:left="58" w:hanging="58"/>
              <w:jc w:val="center"/>
              <w:rPr>
                <w:rFonts w:ascii="Arial Narrow" w:hAnsi="Arial Narrow" w:cstheme="minorHAnsi"/>
                <w:b/>
                <w:bCs/>
                <w:color w:val="000000"/>
                <w:sz w:val="16"/>
                <w:szCs w:val="16"/>
              </w:rPr>
            </w:pPr>
          </w:p>
        </w:tc>
        <w:tc>
          <w:tcPr>
            <w:tcW w:w="2268" w:type="dxa"/>
            <w:tcBorders>
              <w:top w:val="single" w:sz="8" w:space="0" w:color="auto"/>
              <w:left w:val="nil"/>
              <w:bottom w:val="single" w:sz="8" w:space="0" w:color="auto"/>
              <w:right w:val="single" w:sz="4" w:space="0" w:color="auto"/>
            </w:tcBorders>
            <w:vAlign w:val="center"/>
          </w:tcPr>
          <w:p w14:paraId="20F14E4C" w14:textId="77777777" w:rsidR="0040300D" w:rsidRPr="00D625A0" w:rsidRDefault="0040300D" w:rsidP="00963D61">
            <w:pPr>
              <w:spacing w:before="60" w:after="60"/>
              <w:ind w:leftChars="15" w:left="57" w:hangingChars="15" w:hanging="24"/>
              <w:rPr>
                <w:rFonts w:ascii="Arial Narrow" w:hAnsi="Arial Narrow" w:cstheme="minorHAnsi"/>
                <w:sz w:val="16"/>
                <w:szCs w:val="16"/>
              </w:rPr>
            </w:pPr>
            <w:r w:rsidRPr="00D625A0">
              <w:rPr>
                <w:rFonts w:ascii="Arial Narrow" w:hAnsi="Arial Narrow" w:cstheme="minorHAnsi"/>
                <w:sz w:val="16"/>
                <w:szCs w:val="16"/>
              </w:rPr>
              <w:t>Προάσπιση και προαγωγή της ισότητας μεταξύ ανδρών και γυναικών</w:t>
            </w:r>
          </w:p>
        </w:tc>
        <w:tc>
          <w:tcPr>
            <w:tcW w:w="7512" w:type="dxa"/>
            <w:gridSpan w:val="2"/>
            <w:tcBorders>
              <w:top w:val="single" w:sz="8" w:space="0" w:color="auto"/>
              <w:left w:val="single" w:sz="4" w:space="0" w:color="auto"/>
              <w:bottom w:val="single" w:sz="8" w:space="0" w:color="auto"/>
              <w:right w:val="single" w:sz="4" w:space="0" w:color="auto"/>
            </w:tcBorders>
            <w:vAlign w:val="center"/>
          </w:tcPr>
          <w:p w14:paraId="64557BC5" w14:textId="77777777" w:rsidR="0040300D" w:rsidRPr="00D625A0" w:rsidRDefault="0040300D" w:rsidP="00963D61">
            <w:pPr>
              <w:pStyle w:val="afe"/>
              <w:tabs>
                <w:tab w:val="clear" w:pos="567"/>
                <w:tab w:val="left" w:pos="426"/>
              </w:tabs>
              <w:spacing w:before="60" w:after="60"/>
              <w:ind w:leftChars="15" w:left="57" w:hangingChars="15" w:hanging="24"/>
              <w:rPr>
                <w:rFonts w:cstheme="minorHAnsi"/>
                <w:sz w:val="16"/>
                <w:szCs w:val="16"/>
              </w:rPr>
            </w:pPr>
            <w:r w:rsidRPr="002E6A96">
              <w:rPr>
                <w:rFonts w:cstheme="minorHAnsi"/>
                <w:sz w:val="16"/>
                <w:szCs w:val="16"/>
              </w:rPr>
              <w:t xml:space="preserve">Εξετάζεται εάν η προτεινόμενη πράξη έχει διαφορετικό αντίκτυπο στις γυναίκες και στους άντρες. Σημειώνεται ότι η αρχή της ισότητας δεν αποκλείει τη διατήρηση ή τη θέσπιση μέτρων που προβλέπουν ειδικά πλεονεκτήματα υπέρ του </w:t>
            </w:r>
            <w:proofErr w:type="spellStart"/>
            <w:r w:rsidRPr="002E6A96">
              <w:rPr>
                <w:rFonts w:cstheme="minorHAnsi"/>
                <w:sz w:val="16"/>
                <w:szCs w:val="16"/>
              </w:rPr>
              <w:t>υποεκπροσωπούμενου</w:t>
            </w:r>
            <w:proofErr w:type="spellEnd"/>
            <w:r w:rsidRPr="002E6A96">
              <w:rPr>
                <w:rFonts w:cstheme="minorHAnsi"/>
                <w:sz w:val="16"/>
                <w:szCs w:val="16"/>
              </w:rPr>
              <w:t xml:space="preserve"> φύλου. Εξετάζεται εάν η πράξη συνεκτιμά και υπερασπίζει την ισότητα μεταξύ ανδρών και γυναικών και ενσωματώνει τη διάσταση του φύλου. Η θετική απάντηση («ΝΑΙ») του κριτηρίου εξασφαλίζεται  και στην περίπτωση που η πράξη αφορά στο σύνολο του πληθυσμού και ως εκ τούτου ωφελούνται με τον ίδιο τρόπο οι γυναίκες και οι άνδρες, χωρίς καμία διάκριση.</w:t>
            </w:r>
          </w:p>
        </w:tc>
        <w:tc>
          <w:tcPr>
            <w:tcW w:w="1560" w:type="dxa"/>
            <w:tcBorders>
              <w:top w:val="single" w:sz="8" w:space="0" w:color="auto"/>
              <w:left w:val="single" w:sz="4" w:space="0" w:color="auto"/>
              <w:bottom w:val="single" w:sz="8" w:space="0" w:color="auto"/>
              <w:right w:val="single" w:sz="8" w:space="0" w:color="auto"/>
            </w:tcBorders>
            <w:vAlign w:val="center"/>
          </w:tcPr>
          <w:p w14:paraId="3E7A1D51" w14:textId="77777777" w:rsidR="0040300D" w:rsidRPr="00D625A0" w:rsidRDefault="0040300D" w:rsidP="00963D61">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color w:val="000000"/>
                <w:sz w:val="16"/>
                <w:szCs w:val="16"/>
              </w:rPr>
              <w:t>Ναι / Όχι</w:t>
            </w:r>
          </w:p>
        </w:tc>
        <w:tc>
          <w:tcPr>
            <w:tcW w:w="1134" w:type="dxa"/>
            <w:tcBorders>
              <w:top w:val="single" w:sz="8" w:space="0" w:color="auto"/>
              <w:left w:val="single" w:sz="8" w:space="0" w:color="auto"/>
              <w:bottom w:val="single" w:sz="8" w:space="0" w:color="auto"/>
              <w:right w:val="single" w:sz="8" w:space="0" w:color="auto"/>
            </w:tcBorders>
            <w:vAlign w:val="center"/>
          </w:tcPr>
          <w:p w14:paraId="6DC383B7" w14:textId="77777777" w:rsidR="0040300D" w:rsidRPr="00D625A0" w:rsidRDefault="0040300D" w:rsidP="00963D61">
            <w:pPr>
              <w:spacing w:before="60" w:after="60"/>
              <w:ind w:leftChars="0" w:left="58" w:hanging="58"/>
              <w:jc w:val="right"/>
              <w:rPr>
                <w:rFonts w:ascii="Arial Narrow" w:hAnsi="Arial Narrow" w:cstheme="minorHAnsi"/>
                <w:color w:val="000000"/>
                <w:sz w:val="16"/>
                <w:szCs w:val="16"/>
              </w:rPr>
            </w:pPr>
          </w:p>
        </w:tc>
        <w:tc>
          <w:tcPr>
            <w:tcW w:w="1275" w:type="dxa"/>
            <w:tcBorders>
              <w:top w:val="single" w:sz="8" w:space="0" w:color="auto"/>
              <w:left w:val="single" w:sz="8" w:space="0" w:color="auto"/>
              <w:bottom w:val="single" w:sz="8" w:space="0" w:color="auto"/>
              <w:right w:val="single" w:sz="8" w:space="0" w:color="auto"/>
            </w:tcBorders>
            <w:noWrap/>
            <w:vAlign w:val="center"/>
          </w:tcPr>
          <w:p w14:paraId="00A0F4C7" w14:textId="77777777" w:rsidR="0040300D" w:rsidRPr="00D625A0" w:rsidRDefault="0040300D" w:rsidP="00963D61">
            <w:pPr>
              <w:spacing w:before="60" w:after="60"/>
              <w:ind w:leftChars="0" w:left="58" w:hanging="58"/>
              <w:jc w:val="right"/>
              <w:rPr>
                <w:rFonts w:ascii="Arial Narrow" w:hAnsi="Arial Narrow" w:cstheme="minorHAnsi"/>
                <w:color w:val="000000"/>
                <w:sz w:val="16"/>
                <w:szCs w:val="16"/>
              </w:rPr>
            </w:pPr>
          </w:p>
        </w:tc>
      </w:tr>
      <w:tr w:rsidR="0040300D" w:rsidRPr="00D625A0" w14:paraId="293CEE27" w14:textId="77777777" w:rsidTr="00452C9E">
        <w:trPr>
          <w:trHeight w:val="465"/>
        </w:trPr>
        <w:tc>
          <w:tcPr>
            <w:tcW w:w="416" w:type="dxa"/>
            <w:tcBorders>
              <w:top w:val="single" w:sz="8" w:space="0" w:color="auto"/>
              <w:left w:val="single" w:sz="8" w:space="0" w:color="auto"/>
              <w:bottom w:val="single" w:sz="8" w:space="0" w:color="auto"/>
              <w:right w:val="single" w:sz="4" w:space="0" w:color="auto"/>
            </w:tcBorders>
            <w:noWrap/>
            <w:vAlign w:val="center"/>
          </w:tcPr>
          <w:p w14:paraId="25CD540A" w14:textId="77777777" w:rsidR="0040300D" w:rsidRPr="00D625A0" w:rsidRDefault="0040300D" w:rsidP="00963D61">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7</w:t>
            </w:r>
          </w:p>
        </w:tc>
        <w:tc>
          <w:tcPr>
            <w:tcW w:w="1701" w:type="dxa"/>
            <w:vMerge/>
            <w:tcBorders>
              <w:top w:val="single" w:sz="8" w:space="0" w:color="auto"/>
              <w:left w:val="single" w:sz="4" w:space="0" w:color="auto"/>
              <w:bottom w:val="single" w:sz="8" w:space="0" w:color="auto"/>
              <w:right w:val="single" w:sz="4" w:space="0" w:color="auto"/>
            </w:tcBorders>
            <w:vAlign w:val="center"/>
          </w:tcPr>
          <w:p w14:paraId="511DB922" w14:textId="77777777" w:rsidR="0040300D" w:rsidRPr="00D625A0" w:rsidRDefault="0040300D" w:rsidP="00963D61">
            <w:pPr>
              <w:spacing w:before="60" w:after="60"/>
              <w:ind w:leftChars="0" w:left="58" w:hanging="58"/>
              <w:jc w:val="center"/>
              <w:rPr>
                <w:rFonts w:ascii="Arial Narrow" w:hAnsi="Arial Narrow" w:cstheme="minorHAnsi"/>
                <w:b/>
                <w:bCs/>
                <w:color w:val="000000"/>
                <w:sz w:val="16"/>
                <w:szCs w:val="16"/>
              </w:rPr>
            </w:pPr>
          </w:p>
        </w:tc>
        <w:tc>
          <w:tcPr>
            <w:tcW w:w="2268" w:type="dxa"/>
            <w:tcBorders>
              <w:top w:val="single" w:sz="8" w:space="0" w:color="auto"/>
              <w:left w:val="nil"/>
              <w:bottom w:val="single" w:sz="8" w:space="0" w:color="auto"/>
              <w:right w:val="single" w:sz="4" w:space="0" w:color="auto"/>
            </w:tcBorders>
            <w:vAlign w:val="center"/>
          </w:tcPr>
          <w:p w14:paraId="7C541B59" w14:textId="77777777" w:rsidR="0040300D" w:rsidRPr="00D625A0" w:rsidRDefault="0040300D" w:rsidP="00963D61">
            <w:pPr>
              <w:spacing w:before="60" w:after="60"/>
              <w:ind w:leftChars="15" w:left="57" w:hangingChars="15" w:hanging="24"/>
              <w:rPr>
                <w:rFonts w:ascii="Arial Narrow" w:hAnsi="Arial Narrow" w:cstheme="minorHAnsi"/>
                <w:sz w:val="16"/>
                <w:szCs w:val="16"/>
              </w:rPr>
            </w:pPr>
            <w:r w:rsidRPr="00D625A0">
              <w:rPr>
                <w:rFonts w:ascii="Arial Narrow" w:hAnsi="Arial Narrow" w:cstheme="minorHAnsi"/>
                <w:sz w:val="16"/>
                <w:szCs w:val="16"/>
              </w:rPr>
              <w:t xml:space="preserve">Αποτροπή κάθε διάκρισης λόγω φύλου, φυλετικής ή </w:t>
            </w:r>
            <w:proofErr w:type="spellStart"/>
            <w:r w:rsidRPr="00D625A0">
              <w:rPr>
                <w:rFonts w:ascii="Arial Narrow" w:hAnsi="Arial Narrow" w:cstheme="minorHAnsi"/>
                <w:sz w:val="16"/>
                <w:szCs w:val="16"/>
              </w:rPr>
              <w:t>εθνοτικής</w:t>
            </w:r>
            <w:proofErr w:type="spellEnd"/>
            <w:r w:rsidRPr="00D625A0">
              <w:rPr>
                <w:rFonts w:ascii="Arial Narrow" w:hAnsi="Arial Narrow" w:cstheme="minorHAnsi"/>
                <w:sz w:val="16"/>
                <w:szCs w:val="16"/>
              </w:rPr>
              <w:t xml:space="preserve"> καταγωγής, θρησκείας ή πεποιθήσεων, αναπηρίας, ηλικίας ή γενετήσιου προσανατολισμού</w:t>
            </w:r>
          </w:p>
        </w:tc>
        <w:tc>
          <w:tcPr>
            <w:tcW w:w="7512" w:type="dxa"/>
            <w:gridSpan w:val="2"/>
            <w:tcBorders>
              <w:top w:val="single" w:sz="8" w:space="0" w:color="auto"/>
              <w:left w:val="single" w:sz="4" w:space="0" w:color="auto"/>
              <w:bottom w:val="single" w:sz="8" w:space="0" w:color="auto"/>
              <w:right w:val="single" w:sz="4" w:space="0" w:color="auto"/>
            </w:tcBorders>
            <w:vAlign w:val="center"/>
          </w:tcPr>
          <w:p w14:paraId="41AA28E8" w14:textId="77777777" w:rsidR="0040300D" w:rsidRPr="00D625A0" w:rsidRDefault="0040300D" w:rsidP="00963D61">
            <w:pPr>
              <w:spacing w:before="60" w:after="60"/>
              <w:ind w:leftChars="15" w:left="57" w:hangingChars="15" w:hanging="24"/>
              <w:rPr>
                <w:rFonts w:ascii="Arial Narrow" w:hAnsi="Arial Narrow" w:cstheme="minorHAnsi"/>
                <w:sz w:val="16"/>
                <w:szCs w:val="16"/>
              </w:rPr>
            </w:pPr>
            <w:r w:rsidRPr="002E6A96">
              <w:rPr>
                <w:rFonts w:ascii="Arial Narrow" w:hAnsi="Arial Narrow" w:cstheme="minorHAnsi"/>
                <w:sz w:val="16"/>
                <w:szCs w:val="16"/>
              </w:rPr>
              <w:t xml:space="preserve">Εξετάζεται εάν η προτεινόμενη πράξη αποτρέπει κάθε διάκριση λόγω φύλου, φυλετικής ή </w:t>
            </w:r>
            <w:proofErr w:type="spellStart"/>
            <w:r w:rsidRPr="002E6A96">
              <w:rPr>
                <w:rFonts w:ascii="Arial Narrow" w:hAnsi="Arial Narrow" w:cstheme="minorHAnsi"/>
                <w:sz w:val="16"/>
                <w:szCs w:val="16"/>
              </w:rPr>
              <w:t>εθνοτικής</w:t>
            </w:r>
            <w:proofErr w:type="spellEnd"/>
            <w:r w:rsidRPr="002E6A96">
              <w:rPr>
                <w:rFonts w:ascii="Arial Narrow" w:hAnsi="Arial Narrow" w:cstheme="minorHAnsi"/>
                <w:sz w:val="16"/>
                <w:szCs w:val="16"/>
              </w:rPr>
              <w:t xml:space="preserve"> καταγωγής, θρησκείας ή πεποιθήσεων, αναπηρίας, ηλικίας ή γενετήσιου προσανατολισμού.</w:t>
            </w:r>
          </w:p>
        </w:tc>
        <w:tc>
          <w:tcPr>
            <w:tcW w:w="1560" w:type="dxa"/>
            <w:tcBorders>
              <w:top w:val="single" w:sz="8" w:space="0" w:color="auto"/>
              <w:left w:val="single" w:sz="4" w:space="0" w:color="auto"/>
              <w:bottom w:val="single" w:sz="8" w:space="0" w:color="auto"/>
              <w:right w:val="single" w:sz="8" w:space="0" w:color="auto"/>
            </w:tcBorders>
            <w:vAlign w:val="center"/>
          </w:tcPr>
          <w:p w14:paraId="37F0249F" w14:textId="77777777" w:rsidR="0040300D" w:rsidRPr="00D625A0" w:rsidRDefault="0040300D" w:rsidP="00963D61">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Ναι / Όχι</w:t>
            </w:r>
          </w:p>
        </w:tc>
        <w:tc>
          <w:tcPr>
            <w:tcW w:w="1134" w:type="dxa"/>
            <w:tcBorders>
              <w:top w:val="single" w:sz="8" w:space="0" w:color="auto"/>
              <w:left w:val="single" w:sz="8" w:space="0" w:color="auto"/>
              <w:bottom w:val="single" w:sz="8" w:space="0" w:color="auto"/>
              <w:right w:val="single" w:sz="8" w:space="0" w:color="auto"/>
            </w:tcBorders>
            <w:vAlign w:val="center"/>
          </w:tcPr>
          <w:p w14:paraId="12B9C786" w14:textId="77777777" w:rsidR="0040300D" w:rsidRPr="00D625A0" w:rsidRDefault="0040300D" w:rsidP="00963D61">
            <w:pPr>
              <w:spacing w:before="60" w:after="60"/>
              <w:ind w:leftChars="0" w:left="58" w:hanging="58"/>
              <w:jc w:val="right"/>
              <w:rPr>
                <w:rFonts w:ascii="Arial Narrow" w:hAnsi="Arial Narrow" w:cstheme="minorHAnsi"/>
                <w:color w:val="000000"/>
                <w:sz w:val="16"/>
                <w:szCs w:val="16"/>
              </w:rPr>
            </w:pPr>
          </w:p>
        </w:tc>
        <w:tc>
          <w:tcPr>
            <w:tcW w:w="1275" w:type="dxa"/>
            <w:tcBorders>
              <w:top w:val="single" w:sz="8" w:space="0" w:color="auto"/>
              <w:left w:val="single" w:sz="8" w:space="0" w:color="auto"/>
              <w:bottom w:val="single" w:sz="8" w:space="0" w:color="auto"/>
              <w:right w:val="single" w:sz="8" w:space="0" w:color="auto"/>
            </w:tcBorders>
            <w:noWrap/>
            <w:vAlign w:val="center"/>
          </w:tcPr>
          <w:p w14:paraId="7C281866" w14:textId="77777777" w:rsidR="0040300D" w:rsidRPr="00D625A0" w:rsidRDefault="0040300D" w:rsidP="00963D61">
            <w:pPr>
              <w:spacing w:before="60" w:after="60"/>
              <w:ind w:leftChars="0" w:left="58" w:hanging="58"/>
              <w:jc w:val="right"/>
              <w:rPr>
                <w:rFonts w:ascii="Arial Narrow" w:hAnsi="Arial Narrow" w:cstheme="minorHAnsi"/>
                <w:color w:val="000000"/>
                <w:sz w:val="16"/>
                <w:szCs w:val="16"/>
              </w:rPr>
            </w:pPr>
          </w:p>
        </w:tc>
      </w:tr>
      <w:tr w:rsidR="0040300D" w:rsidRPr="00D625A0" w14:paraId="5782E7DC" w14:textId="77777777" w:rsidTr="00452C9E">
        <w:trPr>
          <w:trHeight w:val="465"/>
        </w:trPr>
        <w:tc>
          <w:tcPr>
            <w:tcW w:w="416" w:type="dxa"/>
            <w:tcBorders>
              <w:top w:val="single" w:sz="8" w:space="0" w:color="auto"/>
              <w:left w:val="single" w:sz="8" w:space="0" w:color="auto"/>
              <w:bottom w:val="single" w:sz="8" w:space="0" w:color="auto"/>
              <w:right w:val="single" w:sz="4" w:space="0" w:color="auto"/>
            </w:tcBorders>
            <w:noWrap/>
            <w:vAlign w:val="center"/>
          </w:tcPr>
          <w:p w14:paraId="218913A1" w14:textId="77777777" w:rsidR="0040300D" w:rsidRPr="00D625A0" w:rsidRDefault="0040300D" w:rsidP="00963D61">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8</w:t>
            </w:r>
          </w:p>
        </w:tc>
        <w:tc>
          <w:tcPr>
            <w:tcW w:w="1701" w:type="dxa"/>
            <w:vMerge/>
            <w:tcBorders>
              <w:top w:val="single" w:sz="8" w:space="0" w:color="auto"/>
              <w:left w:val="single" w:sz="4" w:space="0" w:color="auto"/>
              <w:bottom w:val="single" w:sz="8" w:space="0" w:color="auto"/>
              <w:right w:val="single" w:sz="4" w:space="0" w:color="auto"/>
            </w:tcBorders>
            <w:vAlign w:val="center"/>
          </w:tcPr>
          <w:p w14:paraId="22C2C994" w14:textId="77777777" w:rsidR="0040300D" w:rsidRPr="00D625A0" w:rsidRDefault="0040300D" w:rsidP="00963D61">
            <w:pPr>
              <w:spacing w:before="60" w:after="60"/>
              <w:ind w:leftChars="0" w:left="58" w:hanging="58"/>
              <w:jc w:val="center"/>
              <w:rPr>
                <w:rFonts w:ascii="Arial Narrow" w:hAnsi="Arial Narrow" w:cstheme="minorHAnsi"/>
                <w:b/>
                <w:bCs/>
                <w:color w:val="000000"/>
                <w:sz w:val="16"/>
                <w:szCs w:val="16"/>
              </w:rPr>
            </w:pPr>
          </w:p>
        </w:tc>
        <w:tc>
          <w:tcPr>
            <w:tcW w:w="2268" w:type="dxa"/>
            <w:tcBorders>
              <w:top w:val="single" w:sz="8" w:space="0" w:color="auto"/>
              <w:left w:val="nil"/>
              <w:bottom w:val="single" w:sz="8" w:space="0" w:color="auto"/>
              <w:right w:val="single" w:sz="4" w:space="0" w:color="auto"/>
            </w:tcBorders>
            <w:vAlign w:val="center"/>
          </w:tcPr>
          <w:p w14:paraId="25BBEE30" w14:textId="77777777" w:rsidR="0040300D" w:rsidRPr="00D625A0" w:rsidRDefault="0040300D" w:rsidP="00963D61">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Εξασφάλιση της προσβασιμότητας των ατόμων με αναπηρία</w:t>
            </w:r>
          </w:p>
        </w:tc>
        <w:tc>
          <w:tcPr>
            <w:tcW w:w="7512" w:type="dxa"/>
            <w:gridSpan w:val="2"/>
            <w:tcBorders>
              <w:top w:val="single" w:sz="8" w:space="0" w:color="auto"/>
              <w:left w:val="single" w:sz="4" w:space="0" w:color="auto"/>
              <w:bottom w:val="single" w:sz="8" w:space="0" w:color="auto"/>
              <w:right w:val="single" w:sz="4" w:space="0" w:color="auto"/>
            </w:tcBorders>
            <w:vAlign w:val="center"/>
          </w:tcPr>
          <w:p w14:paraId="35AD5C7D" w14:textId="77777777" w:rsidR="0040300D" w:rsidRPr="002E6A96" w:rsidRDefault="0040300D" w:rsidP="00963D61">
            <w:pPr>
              <w:tabs>
                <w:tab w:val="left" w:pos="567"/>
              </w:tabs>
              <w:spacing w:beforeLines="60" w:before="144" w:after="60"/>
              <w:ind w:leftChars="15" w:left="57" w:hangingChars="15" w:hanging="24"/>
              <w:rPr>
                <w:rFonts w:ascii="Arial Narrow" w:hAnsi="Arial Narrow" w:cstheme="minorHAnsi"/>
                <w:sz w:val="16"/>
                <w:szCs w:val="16"/>
              </w:rPr>
            </w:pPr>
            <w:r w:rsidRPr="002E6A96">
              <w:rPr>
                <w:rFonts w:ascii="Arial Narrow" w:hAnsi="Arial Narrow" w:cstheme="minorHAnsi"/>
                <w:sz w:val="16"/>
                <w:szCs w:val="16"/>
              </w:rPr>
              <w:t>Εξετάζεται πώς η πράξη διασφαλίζει την προσβασιμότητα των ατόμων με αναπηρία σύμφωνα με το ισχύον θεσμικό πλαίσιο. Σε περίπτωση κατά την οποία έχει ήδη αρχίσει η υλοποίηση της πράξης και δεν έχει γίνει πρόβλεψη για τα ΑΜΕΑ, εφόσον απαιτείται από τη φύση της πράξης και την κείμενη νομοθεσία, η θετική αξιολόγηση θα πρέπει να τεκμηριώνεται με τη δέσμευση του δυνητικού δικαιούχου ότι θα αναλάβει όλες τις δαπάνες προσαρμογής για εξασφάλιση προσβασιμότητας για ΑΜΕΑ με δικά του έξοδα. Για την εξειδίκευση του κριτηρίου αυτού επισυνάπτεται σχετικό Παράρτημα ΙΙ.</w:t>
            </w:r>
          </w:p>
          <w:p w14:paraId="56C1F1F6" w14:textId="77777777" w:rsidR="0040300D" w:rsidRPr="002E6A96" w:rsidRDefault="0040300D" w:rsidP="00963D61">
            <w:pPr>
              <w:tabs>
                <w:tab w:val="left" w:pos="567"/>
              </w:tabs>
              <w:spacing w:beforeLines="60" w:before="144" w:after="60"/>
              <w:ind w:leftChars="15" w:left="57" w:hangingChars="15" w:hanging="24"/>
              <w:rPr>
                <w:rFonts w:ascii="Arial Narrow" w:hAnsi="Arial Narrow" w:cstheme="minorHAnsi"/>
                <w:sz w:val="16"/>
                <w:szCs w:val="16"/>
              </w:rPr>
            </w:pPr>
            <w:r w:rsidRPr="002E6A96">
              <w:rPr>
                <w:rFonts w:ascii="Arial Narrow" w:hAnsi="Arial Narrow" w:cstheme="minorHAnsi"/>
                <w:sz w:val="16"/>
                <w:szCs w:val="16"/>
              </w:rPr>
              <w:t>Ειδικά για το εν λόγω κριτήριο διευκρινίζεται ότι η θετική απάντηση («ΝΑΙ») καλύπτει τις ακόλουθες περιπτώσεις:</w:t>
            </w:r>
          </w:p>
          <w:p w14:paraId="696C604D" w14:textId="77777777" w:rsidR="0040300D" w:rsidRPr="002E6A96" w:rsidRDefault="0040300D" w:rsidP="00963D61">
            <w:pPr>
              <w:pStyle w:val="af8"/>
              <w:ind w:leftChars="0" w:left="175" w:firstLineChars="0" w:firstLine="0"/>
              <w:jc w:val="both"/>
              <w:rPr>
                <w:rFonts w:ascii="Arial Narrow" w:hAnsi="Arial Narrow" w:cstheme="minorHAnsi"/>
                <w:sz w:val="16"/>
                <w:szCs w:val="16"/>
              </w:rPr>
            </w:pPr>
            <w:r w:rsidRPr="002E6A96">
              <w:rPr>
                <w:rFonts w:ascii="Arial Narrow" w:hAnsi="Arial Narrow" w:cstheme="minorHAnsi"/>
                <w:sz w:val="16"/>
                <w:szCs w:val="16"/>
              </w:rPr>
              <w:t>•</w:t>
            </w:r>
            <w:r>
              <w:rPr>
                <w:rFonts w:ascii="Arial Narrow" w:hAnsi="Arial Narrow" w:cstheme="minorHAnsi"/>
                <w:sz w:val="16"/>
                <w:szCs w:val="16"/>
              </w:rPr>
              <w:t xml:space="preserve"> </w:t>
            </w:r>
            <w:r w:rsidRPr="002E6A96">
              <w:rPr>
                <w:rFonts w:ascii="Arial Narrow" w:hAnsi="Arial Narrow" w:cstheme="minorHAnsi"/>
                <w:sz w:val="16"/>
                <w:szCs w:val="16"/>
              </w:rPr>
              <w:t xml:space="preserve">Στην πράξη περιλαμβάνονται όλες οι απαιτήσεις, σύμφωνα με το ισχύον θεσμικό πλαίσιο, ώστε να εξασφαλίζεται η προσβασιμότητα στα </w:t>
            </w:r>
            <w:proofErr w:type="spellStart"/>
            <w:r w:rsidRPr="002E6A96">
              <w:rPr>
                <w:rFonts w:ascii="Arial Narrow" w:hAnsi="Arial Narrow" w:cstheme="minorHAnsi"/>
                <w:sz w:val="16"/>
                <w:szCs w:val="16"/>
              </w:rPr>
              <w:t>ΑμεΑ</w:t>
            </w:r>
            <w:proofErr w:type="spellEnd"/>
            <w:r w:rsidRPr="002E6A96">
              <w:rPr>
                <w:rFonts w:ascii="Arial Narrow" w:hAnsi="Arial Narrow" w:cstheme="minorHAnsi"/>
                <w:sz w:val="16"/>
                <w:szCs w:val="16"/>
              </w:rPr>
              <w:t>.</w:t>
            </w:r>
          </w:p>
          <w:p w14:paraId="7DB7666D" w14:textId="77777777" w:rsidR="0040300D" w:rsidRPr="00D625A0" w:rsidRDefault="0040300D" w:rsidP="00963D61">
            <w:pPr>
              <w:pStyle w:val="af8"/>
              <w:ind w:leftChars="0" w:left="175" w:firstLineChars="0" w:firstLine="0"/>
              <w:jc w:val="both"/>
              <w:rPr>
                <w:rFonts w:ascii="Arial Narrow" w:hAnsi="Arial Narrow" w:cstheme="minorHAnsi"/>
                <w:sz w:val="16"/>
                <w:szCs w:val="16"/>
              </w:rPr>
            </w:pPr>
            <w:r>
              <w:rPr>
                <w:rFonts w:ascii="Arial Narrow" w:hAnsi="Arial Narrow" w:cstheme="minorHAnsi"/>
                <w:sz w:val="16"/>
                <w:szCs w:val="16"/>
              </w:rPr>
              <w:t xml:space="preserve">• </w:t>
            </w:r>
            <w:r w:rsidRPr="002E6A96">
              <w:rPr>
                <w:rFonts w:ascii="Arial Narrow" w:hAnsi="Arial Narrow" w:cstheme="minorHAnsi"/>
                <w:sz w:val="16"/>
                <w:szCs w:val="16"/>
              </w:rPr>
              <w:t xml:space="preserve">Δεν προβλέπονται απαιτήσεις για την εξασφάλιση της προσβασιμότητας στα </w:t>
            </w:r>
            <w:proofErr w:type="spellStart"/>
            <w:r w:rsidRPr="002E6A96">
              <w:rPr>
                <w:rFonts w:ascii="Arial Narrow" w:hAnsi="Arial Narrow" w:cstheme="minorHAnsi"/>
                <w:sz w:val="16"/>
                <w:szCs w:val="16"/>
              </w:rPr>
              <w:t>ΑμεΑ</w:t>
            </w:r>
            <w:proofErr w:type="spellEnd"/>
            <w:r w:rsidRPr="002E6A96">
              <w:rPr>
                <w:rFonts w:ascii="Arial Narrow" w:hAnsi="Arial Narrow" w:cstheme="minorHAnsi"/>
                <w:sz w:val="16"/>
                <w:szCs w:val="16"/>
              </w:rPr>
              <w:t xml:space="preserve">, λαμβάνοντας υπόψη τη φύση της πράξης βάσει της οποίας δεν κωλύεται (π.χ. περίπτωση ανακατασκευής τάπητα </w:t>
            </w:r>
            <w:proofErr w:type="spellStart"/>
            <w:r w:rsidRPr="002E6A96">
              <w:rPr>
                <w:rFonts w:ascii="Arial Narrow" w:hAnsi="Arial Narrow" w:cstheme="minorHAnsi"/>
                <w:sz w:val="16"/>
                <w:szCs w:val="16"/>
              </w:rPr>
              <w:t>οδοστρωσίας</w:t>
            </w:r>
            <w:proofErr w:type="spellEnd"/>
            <w:r w:rsidRPr="002E6A96">
              <w:rPr>
                <w:rFonts w:ascii="Arial Narrow" w:hAnsi="Arial Narrow" w:cstheme="minorHAnsi"/>
                <w:sz w:val="16"/>
                <w:szCs w:val="16"/>
              </w:rPr>
              <w:t xml:space="preserve"> </w:t>
            </w:r>
            <w:proofErr w:type="spellStart"/>
            <w:r w:rsidRPr="002E6A96">
              <w:rPr>
                <w:rFonts w:ascii="Arial Narrow" w:hAnsi="Arial Narrow" w:cstheme="minorHAnsi"/>
                <w:sz w:val="16"/>
                <w:szCs w:val="16"/>
              </w:rPr>
              <w:t>κλπ</w:t>
            </w:r>
            <w:proofErr w:type="spellEnd"/>
            <w:r w:rsidRPr="002E6A96">
              <w:rPr>
                <w:rFonts w:ascii="Arial Narrow" w:hAnsi="Arial Narrow" w:cstheme="minorHAnsi"/>
                <w:sz w:val="16"/>
                <w:szCs w:val="16"/>
              </w:rPr>
              <w:t xml:space="preserve">) ή δεν απαιτείται η προσβασιμότητα στα </w:t>
            </w:r>
            <w:proofErr w:type="spellStart"/>
            <w:r w:rsidRPr="002E6A96">
              <w:rPr>
                <w:rFonts w:ascii="Arial Narrow" w:hAnsi="Arial Narrow" w:cstheme="minorHAnsi"/>
                <w:sz w:val="16"/>
                <w:szCs w:val="16"/>
              </w:rPr>
              <w:t>ΑμεΑ</w:t>
            </w:r>
            <w:proofErr w:type="spellEnd"/>
            <w:r w:rsidRPr="002E6A96">
              <w:rPr>
                <w:rFonts w:ascii="Arial Narrow" w:hAnsi="Arial Narrow" w:cstheme="minorHAnsi"/>
                <w:sz w:val="16"/>
                <w:szCs w:val="16"/>
              </w:rPr>
              <w:t xml:space="preserve"> (π.χ. Προγράμματα τύπου «Εξοικονομώ κατ’ </w:t>
            </w:r>
            <w:proofErr w:type="spellStart"/>
            <w:r w:rsidRPr="002E6A96">
              <w:rPr>
                <w:rFonts w:ascii="Arial Narrow" w:hAnsi="Arial Narrow" w:cstheme="minorHAnsi"/>
                <w:sz w:val="16"/>
                <w:szCs w:val="16"/>
              </w:rPr>
              <w:t>οίκον</w:t>
            </w:r>
            <w:proofErr w:type="spellEnd"/>
            <w:r w:rsidRPr="002E6A96">
              <w:rPr>
                <w:rFonts w:ascii="Arial Narrow" w:hAnsi="Arial Narrow" w:cstheme="minorHAnsi"/>
                <w:sz w:val="16"/>
                <w:szCs w:val="16"/>
              </w:rPr>
              <w:t xml:space="preserve">» </w:t>
            </w:r>
            <w:proofErr w:type="spellStart"/>
            <w:r w:rsidRPr="002E6A96">
              <w:rPr>
                <w:rFonts w:ascii="Arial Narrow" w:hAnsi="Arial Narrow" w:cstheme="minorHAnsi"/>
                <w:sz w:val="16"/>
                <w:szCs w:val="16"/>
              </w:rPr>
              <w:t>κλπ</w:t>
            </w:r>
            <w:proofErr w:type="spellEnd"/>
            <w:r w:rsidRPr="002E6A96">
              <w:rPr>
                <w:rFonts w:ascii="Arial Narrow" w:hAnsi="Arial Narrow" w:cstheme="minorHAnsi"/>
                <w:sz w:val="16"/>
                <w:szCs w:val="16"/>
              </w:rPr>
              <w:t>).</w:t>
            </w:r>
          </w:p>
        </w:tc>
        <w:tc>
          <w:tcPr>
            <w:tcW w:w="1560" w:type="dxa"/>
            <w:tcBorders>
              <w:top w:val="single" w:sz="8" w:space="0" w:color="auto"/>
              <w:left w:val="single" w:sz="4" w:space="0" w:color="auto"/>
              <w:bottom w:val="single" w:sz="8" w:space="0" w:color="auto"/>
              <w:right w:val="single" w:sz="8" w:space="0" w:color="auto"/>
            </w:tcBorders>
            <w:vAlign w:val="center"/>
          </w:tcPr>
          <w:p w14:paraId="7FE1587B" w14:textId="77777777" w:rsidR="0040300D" w:rsidRPr="00D625A0" w:rsidRDefault="0040300D" w:rsidP="00963D61">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Ναι / Όχι</w:t>
            </w:r>
          </w:p>
        </w:tc>
        <w:tc>
          <w:tcPr>
            <w:tcW w:w="1134" w:type="dxa"/>
            <w:tcBorders>
              <w:top w:val="single" w:sz="8" w:space="0" w:color="auto"/>
              <w:left w:val="single" w:sz="8" w:space="0" w:color="auto"/>
              <w:bottom w:val="single" w:sz="8" w:space="0" w:color="auto"/>
              <w:right w:val="single" w:sz="8" w:space="0" w:color="auto"/>
            </w:tcBorders>
            <w:vAlign w:val="center"/>
          </w:tcPr>
          <w:p w14:paraId="030C74AD" w14:textId="77777777" w:rsidR="0040300D" w:rsidRPr="00D625A0" w:rsidRDefault="0040300D" w:rsidP="00963D61">
            <w:pPr>
              <w:spacing w:before="60" w:after="60"/>
              <w:ind w:leftChars="0" w:left="58" w:hanging="58"/>
              <w:jc w:val="right"/>
              <w:rPr>
                <w:rFonts w:ascii="Arial Narrow" w:hAnsi="Arial Narrow" w:cstheme="minorHAnsi"/>
                <w:color w:val="000000"/>
                <w:sz w:val="16"/>
                <w:szCs w:val="16"/>
              </w:rPr>
            </w:pPr>
          </w:p>
        </w:tc>
        <w:tc>
          <w:tcPr>
            <w:tcW w:w="1275" w:type="dxa"/>
            <w:tcBorders>
              <w:top w:val="single" w:sz="8" w:space="0" w:color="auto"/>
              <w:left w:val="single" w:sz="8" w:space="0" w:color="auto"/>
              <w:bottom w:val="single" w:sz="8" w:space="0" w:color="auto"/>
              <w:right w:val="single" w:sz="8" w:space="0" w:color="auto"/>
            </w:tcBorders>
            <w:noWrap/>
            <w:vAlign w:val="center"/>
          </w:tcPr>
          <w:p w14:paraId="0FE4CC6B" w14:textId="77777777" w:rsidR="0040300D" w:rsidRPr="00D625A0" w:rsidRDefault="0040300D" w:rsidP="00963D61">
            <w:pPr>
              <w:spacing w:before="60" w:after="60"/>
              <w:ind w:leftChars="0" w:left="58" w:hanging="58"/>
              <w:jc w:val="right"/>
              <w:rPr>
                <w:rFonts w:ascii="Arial Narrow" w:hAnsi="Arial Narrow" w:cstheme="minorHAnsi"/>
                <w:color w:val="000000"/>
                <w:sz w:val="16"/>
                <w:szCs w:val="16"/>
              </w:rPr>
            </w:pPr>
          </w:p>
        </w:tc>
      </w:tr>
      <w:tr w:rsidR="00452C9E" w:rsidRPr="00D625A0" w14:paraId="5E7A862C" w14:textId="77777777" w:rsidTr="00B47C16">
        <w:trPr>
          <w:trHeight w:val="233"/>
        </w:trPr>
        <w:tc>
          <w:tcPr>
            <w:tcW w:w="11897" w:type="dxa"/>
            <w:gridSpan w:val="5"/>
            <w:vMerge w:val="restart"/>
            <w:tcBorders>
              <w:top w:val="single" w:sz="8" w:space="0" w:color="auto"/>
              <w:left w:val="single" w:sz="8" w:space="0" w:color="auto"/>
              <w:right w:val="single" w:sz="4" w:space="0" w:color="auto"/>
            </w:tcBorders>
            <w:noWrap/>
            <w:vAlign w:val="center"/>
          </w:tcPr>
          <w:p w14:paraId="1B2CADE7" w14:textId="49514F94" w:rsidR="00452C9E" w:rsidRPr="002E6A96" w:rsidRDefault="00452C9E" w:rsidP="00452C9E">
            <w:pPr>
              <w:tabs>
                <w:tab w:val="left" w:pos="567"/>
              </w:tabs>
              <w:spacing w:beforeLines="60" w:before="144" w:after="60"/>
              <w:ind w:leftChars="15" w:left="57" w:hangingChars="15" w:hanging="24"/>
              <w:rPr>
                <w:rFonts w:ascii="Arial Narrow" w:hAnsi="Arial Narrow" w:cstheme="minorHAnsi"/>
                <w:sz w:val="16"/>
                <w:szCs w:val="16"/>
              </w:rPr>
            </w:pPr>
            <w:r w:rsidRPr="00B53B8C">
              <w:rPr>
                <w:rFonts w:cstheme="minorHAnsi"/>
                <w:b/>
                <w:color w:val="000000"/>
                <w:sz w:val="16"/>
                <w:szCs w:val="16"/>
              </w:rPr>
              <w:t xml:space="preserve">ΠΡΟΫΠΟΘΕΣΗ ΓΙΑ ΘΕΤΙΚΗ ΑΞΙΟΛΟΓΗΣΗ: </w:t>
            </w:r>
            <w:r w:rsidRPr="002E6A96">
              <w:rPr>
                <w:rFonts w:cstheme="minorHAnsi"/>
                <w:color w:val="000000"/>
                <w:sz w:val="16"/>
                <w:szCs w:val="16"/>
              </w:rPr>
              <w:t>Η πράξη θα πρέπει να λαμβάνει την τιμή ΝΑΙ σε όλα τα κριτήρια</w:t>
            </w:r>
            <w:r w:rsidRPr="00B53B8C">
              <w:rPr>
                <w:rFonts w:cstheme="minorHAnsi"/>
                <w:color w:val="000000"/>
                <w:sz w:val="16"/>
                <w:szCs w:val="16"/>
              </w:rPr>
              <w:t>.</w:t>
            </w:r>
          </w:p>
        </w:tc>
        <w:tc>
          <w:tcPr>
            <w:tcW w:w="1560" w:type="dxa"/>
            <w:vMerge w:val="restart"/>
            <w:tcBorders>
              <w:top w:val="single" w:sz="8" w:space="0" w:color="auto"/>
              <w:left w:val="single" w:sz="4" w:space="0" w:color="auto"/>
              <w:right w:val="single" w:sz="8" w:space="0" w:color="auto"/>
            </w:tcBorders>
            <w:vAlign w:val="center"/>
          </w:tcPr>
          <w:p w14:paraId="1C182FCB" w14:textId="7084D8F1" w:rsidR="00452C9E" w:rsidRPr="00D625A0" w:rsidRDefault="00452C9E" w:rsidP="00452C9E">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b/>
                <w:color w:val="000000"/>
                <w:sz w:val="16"/>
                <w:szCs w:val="16"/>
              </w:rPr>
              <w:t>ΕΚΠΛΗΡΩΣΗ ΚΡΙΤΗΡΙΩΝ ΠΛΗΡΟΤΗΤΑΣ</w:t>
            </w:r>
          </w:p>
        </w:tc>
        <w:tc>
          <w:tcPr>
            <w:tcW w:w="1134" w:type="dxa"/>
            <w:tcBorders>
              <w:top w:val="single" w:sz="8" w:space="0" w:color="auto"/>
              <w:left w:val="single" w:sz="8" w:space="0" w:color="auto"/>
              <w:bottom w:val="single" w:sz="8" w:space="0" w:color="auto"/>
              <w:right w:val="single" w:sz="8" w:space="0" w:color="auto"/>
            </w:tcBorders>
            <w:vAlign w:val="center"/>
          </w:tcPr>
          <w:p w14:paraId="66EE2D0D" w14:textId="12459870" w:rsidR="00452C9E" w:rsidRPr="00D625A0" w:rsidRDefault="00452C9E" w:rsidP="00452C9E">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b/>
                <w:color w:val="000000"/>
                <w:sz w:val="16"/>
                <w:szCs w:val="16"/>
              </w:rPr>
              <w:t>ΝΑΙ</w:t>
            </w:r>
          </w:p>
        </w:tc>
        <w:tc>
          <w:tcPr>
            <w:tcW w:w="1275" w:type="dxa"/>
            <w:vMerge w:val="restart"/>
            <w:tcBorders>
              <w:top w:val="single" w:sz="8" w:space="0" w:color="auto"/>
              <w:left w:val="single" w:sz="8" w:space="0" w:color="auto"/>
              <w:right w:val="single" w:sz="8" w:space="0" w:color="auto"/>
            </w:tcBorders>
            <w:noWrap/>
            <w:vAlign w:val="center"/>
          </w:tcPr>
          <w:p w14:paraId="5A432F4D" w14:textId="77777777" w:rsidR="00452C9E" w:rsidRPr="00D625A0" w:rsidRDefault="00452C9E" w:rsidP="00452C9E">
            <w:pPr>
              <w:spacing w:before="60" w:after="60"/>
              <w:ind w:leftChars="0" w:left="58" w:hanging="58"/>
              <w:jc w:val="right"/>
              <w:rPr>
                <w:rFonts w:ascii="Arial Narrow" w:hAnsi="Arial Narrow" w:cstheme="minorHAnsi"/>
                <w:color w:val="000000"/>
                <w:sz w:val="16"/>
                <w:szCs w:val="16"/>
              </w:rPr>
            </w:pPr>
          </w:p>
        </w:tc>
      </w:tr>
      <w:tr w:rsidR="00452C9E" w:rsidRPr="00D625A0" w14:paraId="0F97E021" w14:textId="77777777" w:rsidTr="00B47C16">
        <w:trPr>
          <w:trHeight w:val="232"/>
        </w:trPr>
        <w:tc>
          <w:tcPr>
            <w:tcW w:w="11897" w:type="dxa"/>
            <w:gridSpan w:val="5"/>
            <w:vMerge/>
            <w:tcBorders>
              <w:left w:val="single" w:sz="8" w:space="0" w:color="auto"/>
              <w:bottom w:val="single" w:sz="8" w:space="0" w:color="auto"/>
              <w:right w:val="single" w:sz="4" w:space="0" w:color="auto"/>
            </w:tcBorders>
            <w:noWrap/>
            <w:vAlign w:val="center"/>
          </w:tcPr>
          <w:p w14:paraId="3BAF7A60" w14:textId="77777777" w:rsidR="00452C9E" w:rsidRPr="002E6A96" w:rsidRDefault="00452C9E" w:rsidP="00452C9E">
            <w:pPr>
              <w:tabs>
                <w:tab w:val="left" w:pos="567"/>
              </w:tabs>
              <w:spacing w:beforeLines="60" w:before="144" w:after="60"/>
              <w:ind w:leftChars="15" w:left="57" w:hangingChars="15" w:hanging="24"/>
              <w:rPr>
                <w:rFonts w:ascii="Arial Narrow" w:hAnsi="Arial Narrow" w:cstheme="minorHAnsi"/>
                <w:sz w:val="16"/>
                <w:szCs w:val="16"/>
              </w:rPr>
            </w:pPr>
          </w:p>
        </w:tc>
        <w:tc>
          <w:tcPr>
            <w:tcW w:w="1560" w:type="dxa"/>
            <w:vMerge/>
            <w:tcBorders>
              <w:left w:val="single" w:sz="4" w:space="0" w:color="auto"/>
              <w:bottom w:val="single" w:sz="8" w:space="0" w:color="auto"/>
              <w:right w:val="single" w:sz="8" w:space="0" w:color="auto"/>
            </w:tcBorders>
            <w:vAlign w:val="center"/>
          </w:tcPr>
          <w:p w14:paraId="55F69B9A" w14:textId="77777777" w:rsidR="00452C9E" w:rsidRPr="00D625A0" w:rsidRDefault="00452C9E" w:rsidP="00452C9E">
            <w:pPr>
              <w:spacing w:before="60" w:after="60"/>
              <w:ind w:leftChars="0" w:left="58" w:hanging="58"/>
              <w:jc w:val="center"/>
              <w:rPr>
                <w:rFonts w:ascii="Arial Narrow" w:hAnsi="Arial Narrow" w:cstheme="minorHAnsi"/>
                <w:color w:val="000000"/>
                <w:sz w:val="16"/>
                <w:szCs w:val="16"/>
              </w:rPr>
            </w:pPr>
          </w:p>
        </w:tc>
        <w:tc>
          <w:tcPr>
            <w:tcW w:w="1134" w:type="dxa"/>
            <w:tcBorders>
              <w:top w:val="single" w:sz="8" w:space="0" w:color="auto"/>
              <w:left w:val="single" w:sz="8" w:space="0" w:color="auto"/>
              <w:bottom w:val="single" w:sz="8" w:space="0" w:color="auto"/>
              <w:right w:val="single" w:sz="8" w:space="0" w:color="auto"/>
            </w:tcBorders>
            <w:vAlign w:val="center"/>
          </w:tcPr>
          <w:p w14:paraId="70BC3DE8" w14:textId="12F5B285" w:rsidR="00452C9E" w:rsidRPr="00D625A0" w:rsidRDefault="00452C9E" w:rsidP="00452C9E">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b/>
                <w:color w:val="000000"/>
                <w:sz w:val="16"/>
                <w:szCs w:val="16"/>
              </w:rPr>
              <w:t>ΟΧΙ</w:t>
            </w:r>
          </w:p>
        </w:tc>
        <w:tc>
          <w:tcPr>
            <w:tcW w:w="1275" w:type="dxa"/>
            <w:vMerge/>
            <w:tcBorders>
              <w:left w:val="single" w:sz="8" w:space="0" w:color="auto"/>
              <w:bottom w:val="single" w:sz="8" w:space="0" w:color="auto"/>
              <w:right w:val="single" w:sz="8" w:space="0" w:color="auto"/>
            </w:tcBorders>
            <w:noWrap/>
            <w:vAlign w:val="center"/>
          </w:tcPr>
          <w:p w14:paraId="009FDAC1" w14:textId="77777777" w:rsidR="00452C9E" w:rsidRPr="00D625A0" w:rsidRDefault="00452C9E" w:rsidP="00452C9E">
            <w:pPr>
              <w:spacing w:before="60" w:after="60"/>
              <w:ind w:leftChars="0" w:left="58" w:hanging="58"/>
              <w:jc w:val="right"/>
              <w:rPr>
                <w:rFonts w:ascii="Arial Narrow" w:hAnsi="Arial Narrow" w:cstheme="minorHAnsi"/>
                <w:color w:val="000000"/>
                <w:sz w:val="16"/>
                <w:szCs w:val="16"/>
              </w:rPr>
            </w:pPr>
          </w:p>
        </w:tc>
      </w:tr>
      <w:tr w:rsidR="0040300D" w:rsidRPr="00D625A0" w14:paraId="55D77399" w14:textId="77777777" w:rsidTr="00F04F66">
        <w:trPr>
          <w:trHeight w:val="340"/>
        </w:trPr>
        <w:tc>
          <w:tcPr>
            <w:tcW w:w="416" w:type="dxa"/>
            <w:vMerge w:val="restart"/>
            <w:tcBorders>
              <w:top w:val="single" w:sz="8" w:space="0" w:color="auto"/>
              <w:left w:val="single" w:sz="8" w:space="0" w:color="auto"/>
              <w:right w:val="single" w:sz="4" w:space="0" w:color="auto"/>
            </w:tcBorders>
            <w:noWrap/>
            <w:vAlign w:val="center"/>
          </w:tcPr>
          <w:p w14:paraId="41AABA9F" w14:textId="77777777" w:rsidR="0040300D" w:rsidRPr="00D625A0" w:rsidRDefault="0040300D" w:rsidP="00963D61">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1</w:t>
            </w:r>
          </w:p>
        </w:tc>
        <w:tc>
          <w:tcPr>
            <w:tcW w:w="1701" w:type="dxa"/>
            <w:vMerge w:val="restart"/>
            <w:tcBorders>
              <w:top w:val="single" w:sz="8" w:space="0" w:color="auto"/>
              <w:left w:val="single" w:sz="4" w:space="0" w:color="auto"/>
              <w:right w:val="single" w:sz="4" w:space="0" w:color="auto"/>
            </w:tcBorders>
            <w:shd w:val="clear" w:color="auto" w:fill="auto"/>
            <w:vAlign w:val="center"/>
          </w:tcPr>
          <w:p w14:paraId="4DC636E9" w14:textId="77777777" w:rsidR="0040300D" w:rsidRPr="00DC32D2" w:rsidRDefault="0040300D" w:rsidP="00963D61">
            <w:pPr>
              <w:spacing w:before="60" w:after="60"/>
              <w:ind w:leftChars="0" w:left="58" w:hanging="58"/>
              <w:jc w:val="center"/>
              <w:rPr>
                <w:rFonts w:ascii="Arial Narrow" w:hAnsi="Arial Narrow" w:cstheme="minorHAnsi"/>
                <w:b/>
                <w:bCs/>
                <w:color w:val="000000"/>
                <w:sz w:val="16"/>
                <w:szCs w:val="16"/>
              </w:rPr>
            </w:pPr>
            <w:r w:rsidRPr="00DC32D2">
              <w:rPr>
                <w:rFonts w:ascii="Arial Narrow" w:hAnsi="Arial Narrow" w:cstheme="minorHAnsi"/>
                <w:b/>
                <w:bCs/>
                <w:color w:val="000000"/>
                <w:sz w:val="16"/>
                <w:szCs w:val="16"/>
              </w:rPr>
              <w:t>3</w:t>
            </w:r>
            <w:r w:rsidRPr="00DC32D2">
              <w:rPr>
                <w:rFonts w:ascii="Arial Narrow" w:hAnsi="Arial Narrow" w:cstheme="minorHAnsi"/>
                <w:b/>
                <w:bCs/>
                <w:color w:val="000000"/>
                <w:sz w:val="16"/>
                <w:szCs w:val="16"/>
                <w:vertAlign w:val="superscript"/>
              </w:rPr>
              <w:t>Η</w:t>
            </w:r>
            <w:r w:rsidRPr="00DC32D2">
              <w:rPr>
                <w:rFonts w:ascii="Arial Narrow" w:hAnsi="Arial Narrow" w:cstheme="minorHAnsi"/>
                <w:b/>
                <w:bCs/>
                <w:color w:val="000000"/>
                <w:sz w:val="16"/>
                <w:szCs w:val="16"/>
              </w:rPr>
              <w:t xml:space="preserve"> ΟΜΑΔΑ ΚΡΙΤΗΡΙΩΝ Σκοπιμότητα πράξης </w:t>
            </w:r>
          </w:p>
        </w:tc>
        <w:tc>
          <w:tcPr>
            <w:tcW w:w="2268" w:type="dxa"/>
            <w:vMerge w:val="restart"/>
            <w:tcBorders>
              <w:top w:val="single" w:sz="8" w:space="0" w:color="auto"/>
              <w:left w:val="nil"/>
              <w:right w:val="single" w:sz="4" w:space="0" w:color="auto"/>
            </w:tcBorders>
            <w:shd w:val="clear" w:color="auto" w:fill="auto"/>
            <w:vAlign w:val="center"/>
          </w:tcPr>
          <w:p w14:paraId="4835579E" w14:textId="77777777" w:rsidR="0040300D" w:rsidRPr="00DC32D2" w:rsidRDefault="0040300D" w:rsidP="00963D61">
            <w:pPr>
              <w:spacing w:before="60" w:after="60"/>
              <w:ind w:leftChars="0" w:left="58" w:hanging="58"/>
              <w:rPr>
                <w:rFonts w:ascii="Arial Narrow" w:hAnsi="Arial Narrow" w:cstheme="minorHAnsi"/>
                <w:color w:val="000000"/>
                <w:sz w:val="16"/>
                <w:szCs w:val="16"/>
              </w:rPr>
            </w:pPr>
            <w:r w:rsidRPr="00DC32D2">
              <w:rPr>
                <w:rFonts w:ascii="Arial Narrow" w:hAnsi="Arial Narrow" w:cstheme="minorHAnsi"/>
                <w:sz w:val="16"/>
                <w:szCs w:val="16"/>
              </w:rPr>
              <w:t>Αναγκαιότητα υλοποίησης της πράξης</w:t>
            </w:r>
          </w:p>
        </w:tc>
        <w:tc>
          <w:tcPr>
            <w:tcW w:w="7512" w:type="dxa"/>
            <w:gridSpan w:val="2"/>
            <w:vMerge w:val="restart"/>
            <w:tcBorders>
              <w:top w:val="single" w:sz="8" w:space="0" w:color="auto"/>
              <w:left w:val="single" w:sz="4" w:space="0" w:color="auto"/>
              <w:right w:val="single" w:sz="4" w:space="0" w:color="auto"/>
            </w:tcBorders>
            <w:shd w:val="clear" w:color="auto" w:fill="auto"/>
            <w:vAlign w:val="center"/>
          </w:tcPr>
          <w:p w14:paraId="416F3379" w14:textId="77777777" w:rsidR="0040300D" w:rsidRDefault="0040300D" w:rsidP="00963D61">
            <w:pPr>
              <w:tabs>
                <w:tab w:val="left" w:pos="567"/>
              </w:tabs>
              <w:spacing w:beforeLines="60" w:before="144" w:after="60"/>
              <w:ind w:leftChars="15" w:left="57" w:hangingChars="15" w:hanging="24"/>
              <w:rPr>
                <w:rFonts w:cs="Arial Narrow"/>
                <w:sz w:val="18"/>
                <w:szCs w:val="18"/>
              </w:rPr>
            </w:pPr>
            <w:r w:rsidRPr="00432819">
              <w:rPr>
                <w:rFonts w:ascii="Arial Narrow" w:hAnsi="Arial Narrow" w:cstheme="minorHAnsi"/>
                <w:sz w:val="16"/>
                <w:szCs w:val="16"/>
              </w:rPr>
              <w:t xml:space="preserve">Εξετάζεται η παρεχόμενη στο ΤΔΠ τεκμηρίωση για την αναγκαιότητα υλοποίησης της πράξης και ο τρόπος με τον οποίο η προτεινόμενη πράξη συμβάλλει στην αντιμετώπιση της ανάγκης ή του προβλήματος που έχει εντοπιστεί ή/και στην αποτυχία της αγοράς που έχει προσδιοριστεί, καθώς και το βαθμό συμβολής της προτεινόμενης πράξης στην κάλυψη/ αντιμετώπιση των αναγκών σε σχέση με την κρισιμότητα του προβλήματος στο πλαίσιο του συγκεκριμένου ειδικού στόχου/ κατηγορίας δράσεων. </w:t>
            </w:r>
            <w:r w:rsidRPr="00F63A63">
              <w:rPr>
                <w:rFonts w:cs="Arial Narrow"/>
                <w:sz w:val="18"/>
                <w:szCs w:val="18"/>
              </w:rPr>
              <w:t xml:space="preserve"> </w:t>
            </w:r>
          </w:p>
          <w:p w14:paraId="62167216" w14:textId="77777777" w:rsidR="0040300D" w:rsidRPr="00DC32D2" w:rsidRDefault="0040300D" w:rsidP="00963D61">
            <w:pPr>
              <w:tabs>
                <w:tab w:val="left" w:pos="567"/>
              </w:tabs>
              <w:spacing w:beforeLines="60" w:before="144" w:after="60"/>
              <w:ind w:leftChars="15" w:left="57" w:hangingChars="15" w:hanging="24"/>
              <w:rPr>
                <w:rFonts w:ascii="Arial Narrow" w:hAnsi="Arial Narrow" w:cstheme="minorHAnsi"/>
                <w:sz w:val="16"/>
                <w:szCs w:val="16"/>
              </w:rPr>
            </w:pPr>
            <w:r w:rsidRPr="007E3947">
              <w:rPr>
                <w:rFonts w:ascii="Arial Narrow" w:hAnsi="Arial Narrow" w:cstheme="minorHAnsi"/>
                <w:sz w:val="16"/>
                <w:szCs w:val="16"/>
              </w:rPr>
              <w:t>Η θετική αξιολόγηση του εν λόγω κριτηρίου προϋποθέτει τη</w:t>
            </w:r>
            <w:r>
              <w:rPr>
                <w:rFonts w:ascii="Arial Narrow" w:hAnsi="Arial Narrow" w:cstheme="minorHAnsi"/>
                <w:sz w:val="16"/>
                <w:szCs w:val="16"/>
              </w:rPr>
              <w:t xml:space="preserve"> συμβολή της </w:t>
            </w:r>
            <w:r w:rsidRPr="007E3947">
              <w:rPr>
                <w:rFonts w:ascii="Arial Narrow" w:hAnsi="Arial Narrow" w:cstheme="minorHAnsi"/>
                <w:sz w:val="16"/>
                <w:szCs w:val="16"/>
              </w:rPr>
              <w:t xml:space="preserve">προτεινόμενης πράξης </w:t>
            </w:r>
            <w:r>
              <w:rPr>
                <w:rFonts w:ascii="Arial Narrow" w:hAnsi="Arial Narrow" w:cstheme="minorHAnsi"/>
                <w:sz w:val="16"/>
                <w:szCs w:val="16"/>
              </w:rPr>
              <w:t xml:space="preserve">στην εκπλήρωση των στρατηγικών στόχων της Στρατηγικής </w:t>
            </w:r>
            <w:r w:rsidRPr="007E3947">
              <w:rPr>
                <w:rFonts w:ascii="Arial Narrow" w:hAnsi="Arial Narrow" w:cstheme="minorHAnsi"/>
                <w:sz w:val="16"/>
                <w:szCs w:val="16"/>
              </w:rPr>
              <w:t xml:space="preserve">Βιώσιμης Αστικής </w:t>
            </w:r>
            <w:r>
              <w:rPr>
                <w:rFonts w:ascii="Arial Narrow" w:hAnsi="Arial Narrow" w:cstheme="minorHAnsi"/>
                <w:sz w:val="16"/>
                <w:szCs w:val="16"/>
              </w:rPr>
              <w:t xml:space="preserve">Ανάπτυξης του Δήμου. </w:t>
            </w:r>
          </w:p>
        </w:tc>
        <w:tc>
          <w:tcPr>
            <w:tcW w:w="1560" w:type="dxa"/>
            <w:tcBorders>
              <w:top w:val="single" w:sz="8" w:space="0" w:color="auto"/>
              <w:left w:val="single" w:sz="4" w:space="0" w:color="auto"/>
              <w:right w:val="single" w:sz="8" w:space="0" w:color="auto"/>
            </w:tcBorders>
            <w:shd w:val="clear" w:color="auto" w:fill="auto"/>
            <w:vAlign w:val="center"/>
          </w:tcPr>
          <w:p w14:paraId="12239AA0" w14:textId="77777777" w:rsidR="0040300D" w:rsidRPr="00432819" w:rsidRDefault="0040300D" w:rsidP="00963D61">
            <w:pPr>
              <w:spacing w:before="60" w:after="60"/>
              <w:ind w:leftChars="0" w:left="58" w:hanging="58"/>
              <w:jc w:val="center"/>
              <w:rPr>
                <w:rFonts w:ascii="Arial Narrow" w:hAnsi="Arial Narrow" w:cstheme="minorHAnsi"/>
                <w:color w:val="000000"/>
                <w:sz w:val="16"/>
                <w:szCs w:val="16"/>
              </w:rPr>
            </w:pPr>
            <w:r w:rsidRPr="00432819">
              <w:rPr>
                <w:rFonts w:ascii="Arial Narrow" w:hAnsi="Arial Narrow" w:cstheme="minorHAnsi"/>
                <w:color w:val="000000"/>
                <w:sz w:val="16"/>
                <w:szCs w:val="16"/>
              </w:rPr>
              <w:t xml:space="preserve">ΝΑΙ: </w:t>
            </w:r>
          </w:p>
          <w:p w14:paraId="7AEF9D6D" w14:textId="77777777" w:rsidR="0040300D" w:rsidRPr="00DC32D2" w:rsidRDefault="0040300D" w:rsidP="00963D61">
            <w:pPr>
              <w:spacing w:before="60" w:after="60"/>
              <w:ind w:leftChars="0" w:left="58" w:hanging="58"/>
              <w:jc w:val="center"/>
              <w:rPr>
                <w:rFonts w:ascii="Arial Narrow" w:hAnsi="Arial Narrow" w:cstheme="minorHAnsi"/>
                <w:color w:val="000000"/>
                <w:sz w:val="16"/>
                <w:szCs w:val="16"/>
              </w:rPr>
            </w:pPr>
            <w:r w:rsidRPr="00432819">
              <w:rPr>
                <w:rFonts w:ascii="Arial Narrow" w:hAnsi="Arial Narrow" w:cstheme="minorHAnsi"/>
                <w:color w:val="000000"/>
                <w:sz w:val="16"/>
                <w:szCs w:val="16"/>
              </w:rPr>
              <w:t xml:space="preserve">Η υλοποίηση της πράξης </w:t>
            </w:r>
            <w:r>
              <w:rPr>
                <w:rFonts w:ascii="Arial Narrow" w:hAnsi="Arial Narrow" w:cstheme="minorHAnsi"/>
                <w:color w:val="000000"/>
                <w:sz w:val="16"/>
                <w:szCs w:val="16"/>
              </w:rPr>
              <w:t>συμβάλλει στη ΣΒΑΑ</w:t>
            </w:r>
          </w:p>
        </w:tc>
        <w:tc>
          <w:tcPr>
            <w:tcW w:w="1134" w:type="dxa"/>
            <w:vMerge w:val="restart"/>
            <w:tcBorders>
              <w:top w:val="single" w:sz="8" w:space="0" w:color="auto"/>
              <w:left w:val="single" w:sz="8" w:space="0" w:color="auto"/>
              <w:right w:val="single" w:sz="8" w:space="0" w:color="auto"/>
            </w:tcBorders>
            <w:vAlign w:val="center"/>
          </w:tcPr>
          <w:p w14:paraId="55774C5E" w14:textId="77777777" w:rsidR="0040300D" w:rsidRPr="00D625A0" w:rsidRDefault="0040300D" w:rsidP="00963D61">
            <w:pPr>
              <w:ind w:leftChars="0" w:left="58" w:hanging="58"/>
              <w:rPr>
                <w:rFonts w:ascii="Arial Narrow" w:hAnsi="Arial Narrow" w:cstheme="minorHAnsi"/>
                <w:strike/>
                <w:color w:val="000000"/>
                <w:sz w:val="16"/>
                <w:szCs w:val="16"/>
              </w:rPr>
            </w:pPr>
          </w:p>
        </w:tc>
        <w:tc>
          <w:tcPr>
            <w:tcW w:w="1275" w:type="dxa"/>
            <w:vMerge w:val="restart"/>
            <w:tcBorders>
              <w:top w:val="single" w:sz="8" w:space="0" w:color="auto"/>
              <w:left w:val="single" w:sz="8" w:space="0" w:color="auto"/>
              <w:bottom w:val="single" w:sz="8" w:space="0" w:color="auto"/>
              <w:right w:val="single" w:sz="8" w:space="0" w:color="auto"/>
            </w:tcBorders>
            <w:noWrap/>
            <w:vAlign w:val="center"/>
          </w:tcPr>
          <w:p w14:paraId="5CB99008" w14:textId="77777777" w:rsidR="0040300D" w:rsidRPr="00D625A0" w:rsidRDefault="0040300D" w:rsidP="00963D61">
            <w:pPr>
              <w:ind w:leftChars="0" w:left="58" w:hanging="58"/>
              <w:rPr>
                <w:rFonts w:ascii="Arial Narrow" w:hAnsi="Arial Narrow" w:cstheme="minorHAnsi"/>
                <w:strike/>
                <w:color w:val="000000"/>
                <w:sz w:val="16"/>
                <w:szCs w:val="16"/>
              </w:rPr>
            </w:pPr>
          </w:p>
        </w:tc>
      </w:tr>
      <w:tr w:rsidR="0040300D" w:rsidRPr="00D625A0" w14:paraId="42ABA2F0" w14:textId="77777777" w:rsidTr="00F04F66">
        <w:trPr>
          <w:trHeight w:val="398"/>
        </w:trPr>
        <w:tc>
          <w:tcPr>
            <w:tcW w:w="416" w:type="dxa"/>
            <w:vMerge/>
            <w:tcBorders>
              <w:left w:val="single" w:sz="8" w:space="0" w:color="auto"/>
              <w:right w:val="single" w:sz="4" w:space="0" w:color="auto"/>
            </w:tcBorders>
            <w:noWrap/>
            <w:vAlign w:val="center"/>
          </w:tcPr>
          <w:p w14:paraId="457A959D" w14:textId="77777777" w:rsidR="0040300D" w:rsidRDefault="0040300D" w:rsidP="00963D61">
            <w:pPr>
              <w:spacing w:before="60" w:after="60"/>
              <w:ind w:leftChars="0" w:left="58" w:hanging="58"/>
              <w:jc w:val="center"/>
              <w:rPr>
                <w:rFonts w:ascii="Arial Narrow" w:hAnsi="Arial Narrow" w:cstheme="minorHAnsi"/>
                <w:strike/>
                <w:color w:val="000000"/>
                <w:sz w:val="16"/>
                <w:szCs w:val="16"/>
                <w:highlight w:val="yellow"/>
              </w:rPr>
            </w:pPr>
          </w:p>
        </w:tc>
        <w:tc>
          <w:tcPr>
            <w:tcW w:w="1701" w:type="dxa"/>
            <w:vMerge/>
            <w:tcBorders>
              <w:left w:val="single" w:sz="4" w:space="0" w:color="auto"/>
              <w:right w:val="single" w:sz="4" w:space="0" w:color="auto"/>
            </w:tcBorders>
            <w:shd w:val="clear" w:color="auto" w:fill="auto"/>
            <w:vAlign w:val="center"/>
          </w:tcPr>
          <w:p w14:paraId="0ACA8A7F" w14:textId="77777777" w:rsidR="0040300D" w:rsidRPr="00DC32D2" w:rsidRDefault="0040300D" w:rsidP="00963D61">
            <w:pPr>
              <w:spacing w:before="60" w:after="60"/>
              <w:ind w:leftChars="0" w:left="58" w:hanging="58"/>
              <w:jc w:val="center"/>
              <w:rPr>
                <w:rFonts w:ascii="Arial Narrow" w:hAnsi="Arial Narrow" w:cstheme="minorHAnsi"/>
                <w:b/>
                <w:bCs/>
                <w:color w:val="000000"/>
                <w:sz w:val="16"/>
                <w:szCs w:val="16"/>
              </w:rPr>
            </w:pPr>
          </w:p>
        </w:tc>
        <w:tc>
          <w:tcPr>
            <w:tcW w:w="2268" w:type="dxa"/>
            <w:vMerge/>
            <w:tcBorders>
              <w:left w:val="nil"/>
              <w:right w:val="single" w:sz="4" w:space="0" w:color="auto"/>
            </w:tcBorders>
            <w:shd w:val="clear" w:color="auto" w:fill="auto"/>
            <w:vAlign w:val="center"/>
          </w:tcPr>
          <w:p w14:paraId="172FD12D" w14:textId="77777777" w:rsidR="0040300D" w:rsidRPr="00DC32D2" w:rsidRDefault="0040300D" w:rsidP="00963D61">
            <w:pPr>
              <w:spacing w:before="60" w:after="60"/>
              <w:ind w:leftChars="0" w:left="58" w:hanging="58"/>
              <w:rPr>
                <w:rFonts w:ascii="Arial Narrow" w:hAnsi="Arial Narrow" w:cstheme="minorHAnsi"/>
                <w:sz w:val="16"/>
                <w:szCs w:val="16"/>
              </w:rPr>
            </w:pPr>
          </w:p>
        </w:tc>
        <w:tc>
          <w:tcPr>
            <w:tcW w:w="7512" w:type="dxa"/>
            <w:gridSpan w:val="2"/>
            <w:vMerge/>
            <w:tcBorders>
              <w:left w:val="single" w:sz="4" w:space="0" w:color="auto"/>
              <w:right w:val="single" w:sz="4" w:space="0" w:color="auto"/>
            </w:tcBorders>
            <w:shd w:val="clear" w:color="auto" w:fill="auto"/>
            <w:vAlign w:val="center"/>
          </w:tcPr>
          <w:p w14:paraId="2078772D" w14:textId="77777777" w:rsidR="0040300D" w:rsidRPr="00DC32D2" w:rsidRDefault="0040300D" w:rsidP="00963D61">
            <w:pPr>
              <w:tabs>
                <w:tab w:val="left" w:pos="567"/>
              </w:tabs>
              <w:spacing w:beforeLines="60" w:before="144" w:after="60"/>
              <w:ind w:leftChars="0" w:left="58" w:hanging="58"/>
              <w:rPr>
                <w:rFonts w:ascii="Arial Narrow" w:hAnsi="Arial Narrow" w:cstheme="minorHAnsi"/>
                <w:sz w:val="16"/>
                <w:szCs w:val="16"/>
              </w:rPr>
            </w:pPr>
          </w:p>
        </w:tc>
        <w:tc>
          <w:tcPr>
            <w:tcW w:w="1560" w:type="dxa"/>
            <w:tcBorders>
              <w:top w:val="single" w:sz="8" w:space="0" w:color="auto"/>
              <w:left w:val="single" w:sz="4" w:space="0" w:color="auto"/>
              <w:bottom w:val="single" w:sz="8" w:space="0" w:color="auto"/>
              <w:right w:val="single" w:sz="8" w:space="0" w:color="auto"/>
            </w:tcBorders>
            <w:shd w:val="clear" w:color="auto" w:fill="auto"/>
            <w:vAlign w:val="center"/>
          </w:tcPr>
          <w:p w14:paraId="4880CC4B" w14:textId="77777777" w:rsidR="0040300D" w:rsidRPr="00432819" w:rsidRDefault="0040300D" w:rsidP="00963D61">
            <w:pPr>
              <w:spacing w:before="60" w:after="60"/>
              <w:ind w:leftChars="0" w:left="58" w:hanging="58"/>
              <w:jc w:val="center"/>
              <w:rPr>
                <w:rFonts w:ascii="Arial Narrow" w:hAnsi="Arial Narrow" w:cstheme="minorHAnsi"/>
                <w:color w:val="000000"/>
                <w:sz w:val="16"/>
                <w:szCs w:val="16"/>
              </w:rPr>
            </w:pPr>
            <w:r w:rsidRPr="00432819">
              <w:rPr>
                <w:rFonts w:ascii="Arial Narrow" w:hAnsi="Arial Narrow" w:cstheme="minorHAnsi"/>
                <w:color w:val="000000"/>
                <w:sz w:val="16"/>
                <w:szCs w:val="16"/>
              </w:rPr>
              <w:t>ΟΧΙ:</w:t>
            </w:r>
          </w:p>
          <w:p w14:paraId="102A3603" w14:textId="77777777" w:rsidR="0040300D" w:rsidRPr="00DC32D2" w:rsidRDefault="0040300D" w:rsidP="00963D61">
            <w:pPr>
              <w:spacing w:before="60" w:after="60"/>
              <w:ind w:leftChars="0" w:left="58" w:hanging="58"/>
              <w:jc w:val="center"/>
              <w:rPr>
                <w:rFonts w:ascii="Arial Narrow" w:hAnsi="Arial Narrow" w:cstheme="minorHAnsi"/>
                <w:strike/>
                <w:color w:val="000000"/>
                <w:sz w:val="16"/>
                <w:szCs w:val="16"/>
              </w:rPr>
            </w:pPr>
            <w:r w:rsidRPr="00432819">
              <w:rPr>
                <w:rFonts w:ascii="Arial Narrow" w:hAnsi="Arial Narrow" w:cstheme="minorHAnsi"/>
                <w:color w:val="000000"/>
                <w:sz w:val="16"/>
                <w:szCs w:val="16"/>
              </w:rPr>
              <w:t xml:space="preserve">Η υλοποίηση της πράξης δεν </w:t>
            </w:r>
            <w:r>
              <w:rPr>
                <w:rFonts w:ascii="Arial Narrow" w:hAnsi="Arial Narrow" w:cstheme="minorHAnsi"/>
                <w:color w:val="000000"/>
                <w:sz w:val="16"/>
                <w:szCs w:val="16"/>
              </w:rPr>
              <w:t>συμβάλλει στη ΣΒΑΑ</w:t>
            </w:r>
          </w:p>
        </w:tc>
        <w:tc>
          <w:tcPr>
            <w:tcW w:w="1134" w:type="dxa"/>
            <w:vMerge/>
            <w:tcBorders>
              <w:left w:val="single" w:sz="8" w:space="0" w:color="auto"/>
              <w:bottom w:val="single" w:sz="8" w:space="0" w:color="auto"/>
              <w:right w:val="single" w:sz="8" w:space="0" w:color="auto"/>
            </w:tcBorders>
            <w:vAlign w:val="center"/>
          </w:tcPr>
          <w:p w14:paraId="3E66BF9F" w14:textId="77777777" w:rsidR="0040300D" w:rsidRDefault="0040300D" w:rsidP="00963D61">
            <w:pPr>
              <w:ind w:leftChars="0" w:left="58" w:hanging="58"/>
              <w:rPr>
                <w:rFonts w:ascii="Arial Narrow" w:hAnsi="Arial Narrow" w:cstheme="minorHAnsi"/>
                <w:strike/>
                <w:color w:val="000000"/>
                <w:sz w:val="16"/>
                <w:szCs w:val="16"/>
                <w:highlight w:val="yellow"/>
              </w:rPr>
            </w:pPr>
          </w:p>
        </w:tc>
        <w:tc>
          <w:tcPr>
            <w:tcW w:w="1275" w:type="dxa"/>
            <w:vMerge/>
            <w:tcBorders>
              <w:top w:val="single" w:sz="8" w:space="0" w:color="auto"/>
              <w:left w:val="single" w:sz="8" w:space="0" w:color="auto"/>
              <w:bottom w:val="single" w:sz="8" w:space="0" w:color="auto"/>
              <w:right w:val="single" w:sz="8" w:space="0" w:color="auto"/>
            </w:tcBorders>
            <w:noWrap/>
            <w:vAlign w:val="center"/>
          </w:tcPr>
          <w:p w14:paraId="06D208E3" w14:textId="77777777" w:rsidR="0040300D" w:rsidRDefault="0040300D" w:rsidP="00963D61">
            <w:pPr>
              <w:ind w:leftChars="0" w:left="58" w:hanging="58"/>
              <w:rPr>
                <w:rFonts w:ascii="Arial Narrow" w:hAnsi="Arial Narrow" w:cstheme="minorHAnsi"/>
                <w:strike/>
                <w:color w:val="000000"/>
                <w:sz w:val="16"/>
                <w:szCs w:val="16"/>
                <w:highlight w:val="yellow"/>
              </w:rPr>
            </w:pPr>
          </w:p>
        </w:tc>
      </w:tr>
      <w:tr w:rsidR="0040300D" w:rsidRPr="00D625A0" w14:paraId="7BF78FED" w14:textId="77777777" w:rsidTr="00F04F66">
        <w:trPr>
          <w:trHeight w:val="486"/>
        </w:trPr>
        <w:tc>
          <w:tcPr>
            <w:tcW w:w="416" w:type="dxa"/>
            <w:vMerge w:val="restart"/>
            <w:tcBorders>
              <w:top w:val="single" w:sz="8" w:space="0" w:color="auto"/>
              <w:left w:val="single" w:sz="8" w:space="0" w:color="auto"/>
              <w:right w:val="single" w:sz="4" w:space="0" w:color="auto"/>
            </w:tcBorders>
            <w:noWrap/>
            <w:vAlign w:val="center"/>
          </w:tcPr>
          <w:p w14:paraId="4D96AD0D" w14:textId="77777777" w:rsidR="0040300D" w:rsidRPr="00D625A0" w:rsidRDefault="0040300D" w:rsidP="00963D61">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2</w:t>
            </w:r>
          </w:p>
        </w:tc>
        <w:tc>
          <w:tcPr>
            <w:tcW w:w="1701" w:type="dxa"/>
            <w:vMerge/>
            <w:tcBorders>
              <w:left w:val="single" w:sz="4" w:space="0" w:color="auto"/>
              <w:right w:val="single" w:sz="4" w:space="0" w:color="auto"/>
            </w:tcBorders>
            <w:vAlign w:val="center"/>
          </w:tcPr>
          <w:p w14:paraId="287999BA" w14:textId="77777777" w:rsidR="0040300D" w:rsidRPr="00FC14CB" w:rsidRDefault="0040300D" w:rsidP="00963D61">
            <w:pPr>
              <w:spacing w:before="60" w:after="60"/>
              <w:ind w:leftChars="0" w:left="58" w:hanging="58"/>
              <w:jc w:val="center"/>
              <w:rPr>
                <w:rFonts w:ascii="Arial Narrow" w:hAnsi="Arial Narrow" w:cstheme="minorHAnsi"/>
                <w:b/>
                <w:bCs/>
                <w:color w:val="000000"/>
                <w:sz w:val="16"/>
                <w:szCs w:val="16"/>
                <w:highlight w:val="yellow"/>
              </w:rPr>
            </w:pPr>
          </w:p>
        </w:tc>
        <w:tc>
          <w:tcPr>
            <w:tcW w:w="2268" w:type="dxa"/>
            <w:vMerge w:val="restart"/>
            <w:tcBorders>
              <w:top w:val="single" w:sz="8" w:space="0" w:color="auto"/>
              <w:left w:val="nil"/>
              <w:right w:val="single" w:sz="4" w:space="0" w:color="auto"/>
            </w:tcBorders>
            <w:shd w:val="clear" w:color="auto" w:fill="auto"/>
            <w:vAlign w:val="center"/>
          </w:tcPr>
          <w:p w14:paraId="5C0B2B6B" w14:textId="77777777" w:rsidR="0040300D" w:rsidRPr="00DC32D2" w:rsidRDefault="0040300D" w:rsidP="00963D61">
            <w:pPr>
              <w:spacing w:before="60" w:after="60"/>
              <w:ind w:leftChars="0" w:left="58" w:hanging="58"/>
              <w:rPr>
                <w:rFonts w:ascii="Arial Narrow" w:hAnsi="Arial Narrow" w:cstheme="minorHAnsi"/>
                <w:color w:val="000000"/>
                <w:sz w:val="16"/>
                <w:szCs w:val="16"/>
              </w:rPr>
            </w:pPr>
            <w:r w:rsidRPr="00DC32D2">
              <w:rPr>
                <w:rFonts w:ascii="Arial Narrow" w:hAnsi="Arial Narrow" w:cstheme="minorHAnsi"/>
                <w:color w:val="000000"/>
                <w:sz w:val="16"/>
                <w:szCs w:val="16"/>
              </w:rPr>
              <w:t>Αποτελεσματικότητα</w:t>
            </w:r>
          </w:p>
        </w:tc>
        <w:tc>
          <w:tcPr>
            <w:tcW w:w="7512" w:type="dxa"/>
            <w:gridSpan w:val="2"/>
            <w:vMerge w:val="restart"/>
            <w:tcBorders>
              <w:top w:val="single" w:sz="8" w:space="0" w:color="auto"/>
              <w:left w:val="single" w:sz="4" w:space="0" w:color="auto"/>
              <w:right w:val="single" w:sz="8" w:space="0" w:color="auto"/>
            </w:tcBorders>
            <w:shd w:val="clear" w:color="auto" w:fill="auto"/>
            <w:vAlign w:val="center"/>
          </w:tcPr>
          <w:p w14:paraId="338D8036" w14:textId="77777777" w:rsidR="0040300D" w:rsidRPr="005C785A" w:rsidRDefault="0040300D" w:rsidP="00963D61">
            <w:pPr>
              <w:tabs>
                <w:tab w:val="left" w:pos="567"/>
              </w:tabs>
              <w:spacing w:beforeLines="60" w:before="144" w:after="60"/>
              <w:ind w:leftChars="15" w:left="57" w:hangingChars="15" w:hanging="24"/>
              <w:rPr>
                <w:rFonts w:ascii="Arial Narrow" w:hAnsi="Arial Narrow" w:cstheme="minorHAnsi"/>
                <w:sz w:val="16"/>
                <w:szCs w:val="16"/>
              </w:rPr>
            </w:pPr>
            <w:r w:rsidRPr="005C785A">
              <w:rPr>
                <w:rFonts w:ascii="Arial Narrow" w:hAnsi="Arial Narrow" w:cstheme="minorHAnsi"/>
                <w:sz w:val="16"/>
                <w:szCs w:val="16"/>
              </w:rPr>
              <w:t>Εξετάζεται η συμβολή της προτεινόμενης πράξης στην επίτευξη των στόχων που έχουν τεθεί σε επίπεδο δεικτών, όπως προσδιορίζονται στην πρόσκληση.</w:t>
            </w:r>
          </w:p>
          <w:p w14:paraId="567C7760" w14:textId="77777777" w:rsidR="0040300D" w:rsidRPr="00DC32D2" w:rsidRDefault="0040300D" w:rsidP="00963D61">
            <w:pPr>
              <w:tabs>
                <w:tab w:val="left" w:pos="567"/>
              </w:tabs>
              <w:spacing w:beforeLines="60" w:before="144" w:after="60"/>
              <w:ind w:leftChars="15" w:left="57" w:hangingChars="15" w:hanging="24"/>
              <w:rPr>
                <w:rFonts w:ascii="Arial Narrow" w:hAnsi="Arial Narrow" w:cstheme="minorHAnsi"/>
                <w:i/>
                <w:sz w:val="16"/>
                <w:szCs w:val="16"/>
              </w:rPr>
            </w:pPr>
            <w:r w:rsidRPr="005C785A">
              <w:rPr>
                <w:rFonts w:ascii="Arial Narrow" w:hAnsi="Arial Narrow" w:cstheme="minorHAnsi"/>
                <w:sz w:val="16"/>
                <w:szCs w:val="16"/>
              </w:rPr>
              <w:t xml:space="preserve">Ο βαθμός συμβολής εκφράζεται ως το πηλίκο των τιμών του δείκτη εκροής για την πράξη προς το δείκτη εκροής που αναφέρεται στην πρόσκληση: </w:t>
            </w:r>
            <w:proofErr w:type="spellStart"/>
            <w:r w:rsidRPr="005C785A">
              <w:rPr>
                <w:rFonts w:ascii="Arial Narrow" w:hAnsi="Arial Narrow" w:cstheme="minorHAnsi"/>
                <w:sz w:val="16"/>
                <w:szCs w:val="16"/>
              </w:rPr>
              <w:t>Πν</w:t>
            </w:r>
            <w:proofErr w:type="spellEnd"/>
            <w:r w:rsidRPr="005C785A">
              <w:rPr>
                <w:rFonts w:ascii="Arial Narrow" w:hAnsi="Arial Narrow" w:cstheme="minorHAnsi"/>
                <w:sz w:val="16"/>
                <w:szCs w:val="16"/>
              </w:rPr>
              <w:t>= (δείκτης εκροής της πράξης) / (δείκτης εκροής ειδικού στόχου ή δράσης).</w:t>
            </w:r>
          </w:p>
        </w:tc>
        <w:tc>
          <w:tcPr>
            <w:tcW w:w="1560" w:type="dxa"/>
            <w:tcBorders>
              <w:top w:val="single" w:sz="8" w:space="0" w:color="auto"/>
              <w:left w:val="single" w:sz="8" w:space="0" w:color="auto"/>
              <w:bottom w:val="single" w:sz="8" w:space="0" w:color="auto"/>
              <w:right w:val="single" w:sz="8" w:space="0" w:color="auto"/>
            </w:tcBorders>
            <w:shd w:val="clear" w:color="auto" w:fill="auto"/>
            <w:vAlign w:val="center"/>
          </w:tcPr>
          <w:p w14:paraId="7FFC7CF5" w14:textId="77777777" w:rsidR="0040300D" w:rsidRPr="005C785A" w:rsidRDefault="0040300D" w:rsidP="00963D61">
            <w:pPr>
              <w:spacing w:beforeLines="60" w:before="144" w:after="60"/>
              <w:ind w:leftChars="0" w:left="58" w:hanging="58"/>
              <w:jc w:val="center"/>
              <w:rPr>
                <w:rFonts w:ascii="Arial Narrow" w:hAnsi="Arial Narrow" w:cstheme="minorHAnsi"/>
                <w:sz w:val="16"/>
                <w:szCs w:val="16"/>
              </w:rPr>
            </w:pPr>
            <w:r w:rsidRPr="005C785A">
              <w:rPr>
                <w:rFonts w:ascii="Arial Narrow" w:hAnsi="Arial Narrow" w:cstheme="minorHAnsi"/>
                <w:sz w:val="16"/>
                <w:szCs w:val="16"/>
              </w:rPr>
              <w:t>ΝΑΙ:</w:t>
            </w:r>
          </w:p>
          <w:p w14:paraId="1452B01A" w14:textId="77777777" w:rsidR="0040300D" w:rsidRPr="00DC32D2" w:rsidRDefault="0040300D" w:rsidP="00963D61">
            <w:pPr>
              <w:spacing w:beforeLines="60" w:before="144" w:after="60"/>
              <w:ind w:leftChars="0" w:left="58" w:hanging="58"/>
              <w:jc w:val="center"/>
              <w:rPr>
                <w:rFonts w:ascii="Arial Narrow" w:hAnsi="Arial Narrow" w:cstheme="minorHAnsi"/>
                <w:sz w:val="16"/>
                <w:szCs w:val="16"/>
              </w:rPr>
            </w:pPr>
            <w:r w:rsidRPr="005C785A">
              <w:rPr>
                <w:rFonts w:ascii="Arial Narrow" w:hAnsi="Arial Narrow" w:cstheme="minorHAnsi"/>
                <w:sz w:val="16"/>
                <w:szCs w:val="16"/>
              </w:rPr>
              <w:t>Όταν ο βαθμός συμβολής είναι μεγαλύτερος του μηδενός.</w:t>
            </w:r>
          </w:p>
        </w:tc>
        <w:tc>
          <w:tcPr>
            <w:tcW w:w="1134" w:type="dxa"/>
            <w:vMerge w:val="restart"/>
            <w:tcBorders>
              <w:top w:val="single" w:sz="8" w:space="0" w:color="auto"/>
              <w:left w:val="single" w:sz="8" w:space="0" w:color="auto"/>
              <w:right w:val="single" w:sz="8" w:space="0" w:color="auto"/>
            </w:tcBorders>
            <w:vAlign w:val="center"/>
          </w:tcPr>
          <w:p w14:paraId="433A9AE7" w14:textId="77777777" w:rsidR="0040300D" w:rsidRPr="00D625A0" w:rsidRDefault="0040300D" w:rsidP="00963D61">
            <w:pPr>
              <w:spacing w:before="60" w:after="60"/>
              <w:ind w:leftChars="0" w:left="58" w:hanging="58"/>
              <w:jc w:val="right"/>
              <w:rPr>
                <w:rFonts w:ascii="Arial Narrow" w:hAnsi="Arial Narrow" w:cstheme="minorHAnsi"/>
                <w:color w:val="000000"/>
                <w:sz w:val="16"/>
                <w:szCs w:val="16"/>
              </w:rPr>
            </w:pPr>
          </w:p>
        </w:tc>
        <w:tc>
          <w:tcPr>
            <w:tcW w:w="1275" w:type="dxa"/>
            <w:vMerge w:val="restart"/>
            <w:tcBorders>
              <w:top w:val="single" w:sz="8" w:space="0" w:color="auto"/>
              <w:left w:val="single" w:sz="8" w:space="0" w:color="auto"/>
              <w:right w:val="single" w:sz="8" w:space="0" w:color="auto"/>
            </w:tcBorders>
            <w:noWrap/>
            <w:vAlign w:val="center"/>
          </w:tcPr>
          <w:p w14:paraId="3A55785E" w14:textId="77777777" w:rsidR="0040300D" w:rsidRPr="00D625A0" w:rsidRDefault="0040300D" w:rsidP="00963D61">
            <w:pPr>
              <w:spacing w:before="60" w:after="60"/>
              <w:ind w:leftChars="0" w:left="58" w:hanging="58"/>
              <w:jc w:val="right"/>
              <w:rPr>
                <w:rFonts w:ascii="Arial Narrow" w:hAnsi="Arial Narrow" w:cstheme="minorHAnsi"/>
                <w:color w:val="000000"/>
                <w:sz w:val="16"/>
                <w:szCs w:val="16"/>
              </w:rPr>
            </w:pPr>
          </w:p>
        </w:tc>
      </w:tr>
      <w:tr w:rsidR="0040300D" w:rsidRPr="00D625A0" w14:paraId="49CBDABB" w14:textId="77777777" w:rsidTr="00F04F66">
        <w:trPr>
          <w:trHeight w:val="483"/>
        </w:trPr>
        <w:tc>
          <w:tcPr>
            <w:tcW w:w="416" w:type="dxa"/>
            <w:vMerge/>
            <w:tcBorders>
              <w:left w:val="single" w:sz="8" w:space="0" w:color="auto"/>
              <w:bottom w:val="nil"/>
              <w:right w:val="single" w:sz="4" w:space="0" w:color="auto"/>
            </w:tcBorders>
            <w:noWrap/>
            <w:vAlign w:val="center"/>
          </w:tcPr>
          <w:p w14:paraId="635978DF" w14:textId="77777777" w:rsidR="0040300D" w:rsidRPr="005C785A" w:rsidRDefault="0040300D" w:rsidP="00963D61">
            <w:pPr>
              <w:spacing w:before="60" w:after="60"/>
              <w:ind w:leftChars="0" w:left="58" w:hanging="58"/>
              <w:jc w:val="center"/>
              <w:rPr>
                <w:rFonts w:ascii="Arial Narrow" w:hAnsi="Arial Narrow" w:cstheme="minorHAnsi"/>
                <w:sz w:val="16"/>
                <w:szCs w:val="16"/>
                <w:highlight w:val="green"/>
              </w:rPr>
            </w:pPr>
          </w:p>
        </w:tc>
        <w:tc>
          <w:tcPr>
            <w:tcW w:w="1701" w:type="dxa"/>
            <w:vMerge/>
            <w:tcBorders>
              <w:left w:val="single" w:sz="4" w:space="0" w:color="auto"/>
              <w:right w:val="single" w:sz="4" w:space="0" w:color="auto"/>
            </w:tcBorders>
            <w:vAlign w:val="center"/>
          </w:tcPr>
          <w:p w14:paraId="7A7EF3ED" w14:textId="77777777" w:rsidR="0040300D" w:rsidRPr="00FC14CB" w:rsidRDefault="0040300D" w:rsidP="00963D61">
            <w:pPr>
              <w:spacing w:before="60" w:after="60"/>
              <w:ind w:leftChars="0" w:left="58" w:hanging="58"/>
              <w:jc w:val="center"/>
              <w:rPr>
                <w:rFonts w:ascii="Arial Narrow" w:hAnsi="Arial Narrow" w:cstheme="minorHAnsi"/>
                <w:b/>
                <w:bCs/>
                <w:color w:val="000000"/>
                <w:sz w:val="16"/>
                <w:szCs w:val="16"/>
                <w:highlight w:val="yellow"/>
              </w:rPr>
            </w:pPr>
          </w:p>
        </w:tc>
        <w:tc>
          <w:tcPr>
            <w:tcW w:w="2268" w:type="dxa"/>
            <w:vMerge/>
            <w:tcBorders>
              <w:left w:val="nil"/>
              <w:bottom w:val="nil"/>
              <w:right w:val="single" w:sz="4" w:space="0" w:color="auto"/>
            </w:tcBorders>
            <w:shd w:val="clear" w:color="auto" w:fill="auto"/>
            <w:vAlign w:val="center"/>
          </w:tcPr>
          <w:p w14:paraId="7360C108" w14:textId="77777777" w:rsidR="0040300D" w:rsidRPr="00DC32D2" w:rsidRDefault="0040300D" w:rsidP="00963D61">
            <w:pPr>
              <w:spacing w:before="60" w:after="60"/>
              <w:ind w:leftChars="0" w:left="58" w:hanging="58"/>
              <w:rPr>
                <w:rFonts w:ascii="Arial Narrow" w:hAnsi="Arial Narrow" w:cstheme="minorHAnsi"/>
                <w:color w:val="000000"/>
                <w:sz w:val="16"/>
                <w:szCs w:val="16"/>
              </w:rPr>
            </w:pPr>
          </w:p>
        </w:tc>
        <w:tc>
          <w:tcPr>
            <w:tcW w:w="7512" w:type="dxa"/>
            <w:gridSpan w:val="2"/>
            <w:vMerge/>
            <w:tcBorders>
              <w:left w:val="single" w:sz="4" w:space="0" w:color="auto"/>
              <w:bottom w:val="nil"/>
              <w:right w:val="single" w:sz="8" w:space="0" w:color="auto"/>
            </w:tcBorders>
            <w:shd w:val="clear" w:color="auto" w:fill="auto"/>
            <w:vAlign w:val="center"/>
          </w:tcPr>
          <w:p w14:paraId="61DA4C83" w14:textId="77777777" w:rsidR="0040300D" w:rsidRPr="00DC32D2" w:rsidRDefault="0040300D" w:rsidP="00963D61">
            <w:pPr>
              <w:tabs>
                <w:tab w:val="left" w:pos="567"/>
              </w:tabs>
              <w:spacing w:beforeLines="60" w:before="144" w:after="60"/>
              <w:ind w:leftChars="15" w:left="57" w:hangingChars="15" w:hanging="24"/>
              <w:rPr>
                <w:rFonts w:ascii="Arial Narrow" w:hAnsi="Arial Narrow" w:cstheme="minorHAnsi"/>
                <w:sz w:val="16"/>
                <w:szCs w:val="16"/>
              </w:rPr>
            </w:pPr>
          </w:p>
        </w:tc>
        <w:tc>
          <w:tcPr>
            <w:tcW w:w="1560" w:type="dxa"/>
            <w:tcBorders>
              <w:top w:val="single" w:sz="8" w:space="0" w:color="auto"/>
              <w:left w:val="single" w:sz="8" w:space="0" w:color="auto"/>
              <w:bottom w:val="single" w:sz="8" w:space="0" w:color="auto"/>
              <w:right w:val="single" w:sz="8" w:space="0" w:color="auto"/>
            </w:tcBorders>
            <w:shd w:val="clear" w:color="auto" w:fill="auto"/>
            <w:vAlign w:val="center"/>
          </w:tcPr>
          <w:p w14:paraId="0EB61A21" w14:textId="77777777" w:rsidR="0040300D" w:rsidRPr="005C785A" w:rsidRDefault="0040300D" w:rsidP="00963D61">
            <w:pPr>
              <w:spacing w:beforeLines="60" w:before="144" w:after="60"/>
              <w:ind w:leftChars="0" w:left="58" w:hanging="58"/>
              <w:jc w:val="center"/>
              <w:rPr>
                <w:rFonts w:ascii="Arial Narrow" w:hAnsi="Arial Narrow" w:cstheme="minorHAnsi"/>
                <w:sz w:val="16"/>
                <w:szCs w:val="16"/>
              </w:rPr>
            </w:pPr>
            <w:r w:rsidRPr="005C785A">
              <w:rPr>
                <w:rFonts w:ascii="Arial Narrow" w:hAnsi="Arial Narrow" w:cstheme="minorHAnsi"/>
                <w:sz w:val="16"/>
                <w:szCs w:val="16"/>
              </w:rPr>
              <w:t>ΟΧΙ:</w:t>
            </w:r>
          </w:p>
          <w:p w14:paraId="7B1523F9" w14:textId="77777777" w:rsidR="0040300D" w:rsidRPr="005C785A" w:rsidRDefault="0040300D" w:rsidP="00963D61">
            <w:pPr>
              <w:spacing w:beforeLines="60" w:before="144" w:after="60"/>
              <w:ind w:leftChars="0" w:left="58" w:hanging="58"/>
              <w:jc w:val="center"/>
              <w:rPr>
                <w:rFonts w:ascii="Arial Narrow" w:hAnsi="Arial Narrow" w:cstheme="minorHAnsi"/>
                <w:sz w:val="16"/>
                <w:szCs w:val="16"/>
              </w:rPr>
            </w:pPr>
            <w:r w:rsidRPr="005C785A">
              <w:rPr>
                <w:rFonts w:ascii="Arial Narrow" w:hAnsi="Arial Narrow" w:cstheme="minorHAnsi"/>
                <w:sz w:val="16"/>
                <w:szCs w:val="16"/>
              </w:rPr>
              <w:t>Όταν ο βαθμός συμβολής είναι μηδέν.</w:t>
            </w:r>
          </w:p>
        </w:tc>
        <w:tc>
          <w:tcPr>
            <w:tcW w:w="1134" w:type="dxa"/>
            <w:vMerge/>
            <w:tcBorders>
              <w:left w:val="single" w:sz="8" w:space="0" w:color="auto"/>
              <w:bottom w:val="single" w:sz="8" w:space="0" w:color="auto"/>
              <w:right w:val="single" w:sz="8" w:space="0" w:color="auto"/>
            </w:tcBorders>
            <w:vAlign w:val="center"/>
          </w:tcPr>
          <w:p w14:paraId="75120C4D" w14:textId="77777777" w:rsidR="0040300D" w:rsidRPr="00D625A0" w:rsidRDefault="0040300D" w:rsidP="00963D61">
            <w:pPr>
              <w:spacing w:before="60" w:after="60"/>
              <w:ind w:leftChars="0" w:left="58" w:hanging="58"/>
              <w:jc w:val="right"/>
              <w:rPr>
                <w:rFonts w:ascii="Arial Narrow" w:hAnsi="Arial Narrow" w:cstheme="minorHAnsi"/>
                <w:color w:val="000000"/>
                <w:sz w:val="16"/>
                <w:szCs w:val="16"/>
              </w:rPr>
            </w:pPr>
          </w:p>
        </w:tc>
        <w:tc>
          <w:tcPr>
            <w:tcW w:w="1275" w:type="dxa"/>
            <w:vMerge/>
            <w:tcBorders>
              <w:left w:val="single" w:sz="8" w:space="0" w:color="auto"/>
              <w:bottom w:val="single" w:sz="8" w:space="0" w:color="auto"/>
              <w:right w:val="single" w:sz="8" w:space="0" w:color="auto"/>
            </w:tcBorders>
            <w:noWrap/>
            <w:vAlign w:val="center"/>
          </w:tcPr>
          <w:p w14:paraId="506EE81F" w14:textId="77777777" w:rsidR="0040300D" w:rsidRPr="005C785A" w:rsidRDefault="0040300D" w:rsidP="00963D61">
            <w:pPr>
              <w:spacing w:before="60" w:after="60"/>
              <w:ind w:leftChars="0" w:left="58" w:hanging="58"/>
              <w:jc w:val="right"/>
              <w:rPr>
                <w:rFonts w:ascii="Arial Narrow" w:hAnsi="Arial Narrow" w:cstheme="minorHAnsi"/>
                <w:sz w:val="16"/>
                <w:szCs w:val="16"/>
                <w:highlight w:val="green"/>
              </w:rPr>
            </w:pPr>
          </w:p>
        </w:tc>
      </w:tr>
      <w:tr w:rsidR="0040300D" w:rsidRPr="00D625A0" w14:paraId="136740EF" w14:textId="77777777" w:rsidTr="00F04F66">
        <w:trPr>
          <w:trHeight w:val="401"/>
        </w:trPr>
        <w:tc>
          <w:tcPr>
            <w:tcW w:w="416" w:type="dxa"/>
            <w:vMerge w:val="restart"/>
            <w:tcBorders>
              <w:top w:val="single" w:sz="8" w:space="0" w:color="auto"/>
              <w:left w:val="single" w:sz="8" w:space="0" w:color="auto"/>
              <w:right w:val="single" w:sz="4" w:space="0" w:color="auto"/>
            </w:tcBorders>
            <w:noWrap/>
            <w:vAlign w:val="center"/>
          </w:tcPr>
          <w:p w14:paraId="2C93203C" w14:textId="77777777" w:rsidR="0040300D" w:rsidRPr="00D625A0" w:rsidRDefault="0040300D" w:rsidP="00963D61">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3</w:t>
            </w:r>
          </w:p>
        </w:tc>
        <w:tc>
          <w:tcPr>
            <w:tcW w:w="1701" w:type="dxa"/>
            <w:vMerge/>
            <w:tcBorders>
              <w:left w:val="single" w:sz="4" w:space="0" w:color="auto"/>
              <w:right w:val="single" w:sz="4" w:space="0" w:color="auto"/>
            </w:tcBorders>
            <w:vAlign w:val="center"/>
          </w:tcPr>
          <w:p w14:paraId="234871A5" w14:textId="77777777" w:rsidR="0040300D" w:rsidRPr="00FC14CB" w:rsidRDefault="0040300D" w:rsidP="00963D61">
            <w:pPr>
              <w:spacing w:before="60" w:after="60"/>
              <w:ind w:leftChars="0" w:left="58" w:hanging="58"/>
              <w:rPr>
                <w:rFonts w:ascii="Arial Narrow" w:hAnsi="Arial Narrow" w:cstheme="minorHAnsi"/>
                <w:b/>
                <w:bCs/>
                <w:color w:val="000000"/>
                <w:sz w:val="16"/>
                <w:szCs w:val="16"/>
                <w:highlight w:val="yellow"/>
              </w:rPr>
            </w:pPr>
          </w:p>
        </w:tc>
        <w:tc>
          <w:tcPr>
            <w:tcW w:w="2268" w:type="dxa"/>
            <w:vMerge w:val="restart"/>
            <w:tcBorders>
              <w:top w:val="single" w:sz="8" w:space="0" w:color="auto"/>
              <w:left w:val="nil"/>
              <w:right w:val="single" w:sz="4" w:space="0" w:color="auto"/>
            </w:tcBorders>
            <w:shd w:val="clear" w:color="auto" w:fill="auto"/>
            <w:noWrap/>
            <w:vAlign w:val="center"/>
          </w:tcPr>
          <w:p w14:paraId="2D3C843C" w14:textId="77777777" w:rsidR="0040300D" w:rsidRPr="00DC32D2" w:rsidRDefault="0040300D" w:rsidP="00963D61">
            <w:pPr>
              <w:spacing w:before="60" w:after="60"/>
              <w:ind w:leftChars="0" w:left="58" w:hanging="58"/>
              <w:rPr>
                <w:rFonts w:ascii="Arial Narrow" w:hAnsi="Arial Narrow" w:cstheme="minorHAnsi"/>
                <w:color w:val="000000"/>
                <w:sz w:val="16"/>
                <w:szCs w:val="16"/>
              </w:rPr>
            </w:pPr>
            <w:r w:rsidRPr="00DC32D2">
              <w:rPr>
                <w:rFonts w:ascii="Arial Narrow" w:hAnsi="Arial Narrow" w:cstheme="minorHAnsi"/>
                <w:color w:val="000000"/>
                <w:sz w:val="16"/>
                <w:szCs w:val="16"/>
              </w:rPr>
              <w:t>Αποδοτικότητα</w:t>
            </w:r>
          </w:p>
        </w:tc>
        <w:tc>
          <w:tcPr>
            <w:tcW w:w="7512" w:type="dxa"/>
            <w:gridSpan w:val="2"/>
            <w:vMerge w:val="restart"/>
            <w:tcBorders>
              <w:top w:val="single" w:sz="8" w:space="0" w:color="auto"/>
              <w:left w:val="single" w:sz="4" w:space="0" w:color="auto"/>
              <w:right w:val="single" w:sz="4" w:space="0" w:color="auto"/>
            </w:tcBorders>
            <w:shd w:val="clear" w:color="auto" w:fill="auto"/>
            <w:vAlign w:val="center"/>
          </w:tcPr>
          <w:p w14:paraId="05A9BB9B" w14:textId="77777777" w:rsidR="0040300D" w:rsidRPr="00DC32D2" w:rsidRDefault="0040300D" w:rsidP="00963D61">
            <w:pPr>
              <w:tabs>
                <w:tab w:val="left" w:pos="567"/>
              </w:tabs>
              <w:spacing w:beforeLines="60" w:before="144" w:after="60"/>
              <w:ind w:leftChars="15" w:left="57" w:hangingChars="15" w:hanging="24"/>
              <w:rPr>
                <w:rFonts w:ascii="Arial Narrow" w:hAnsi="Arial Narrow" w:cstheme="minorHAnsi"/>
                <w:i/>
                <w:sz w:val="16"/>
                <w:szCs w:val="16"/>
              </w:rPr>
            </w:pPr>
            <w:r w:rsidRPr="00957E29">
              <w:rPr>
                <w:rFonts w:ascii="Arial Narrow" w:hAnsi="Arial Narrow" w:cstheme="minorHAnsi"/>
                <w:sz w:val="16"/>
                <w:szCs w:val="16"/>
              </w:rPr>
              <w:t xml:space="preserve">Εξετάζεται η βέλτιστη σχέση μεταξύ του ποσού της στήριξης (προτεινόμενος προϋπολογισμός πράξης) και της επίτευξης των στόχων (αναμενόμενες εκροές της προτεινόμενης πράξης). Η αποδοτικότητα εκφράζεται ως το πηλίκο </w:t>
            </w:r>
            <w:proofErr w:type="spellStart"/>
            <w:r w:rsidRPr="00957E29">
              <w:rPr>
                <w:rFonts w:ascii="Arial Narrow" w:hAnsi="Arial Narrow" w:cstheme="minorHAnsi"/>
                <w:sz w:val="16"/>
                <w:szCs w:val="16"/>
              </w:rPr>
              <w:t>Πν</w:t>
            </w:r>
            <w:proofErr w:type="spellEnd"/>
            <w:r w:rsidRPr="00957E29">
              <w:rPr>
                <w:rFonts w:ascii="Arial Narrow" w:hAnsi="Arial Narrow" w:cstheme="minorHAnsi"/>
                <w:sz w:val="16"/>
                <w:szCs w:val="16"/>
              </w:rPr>
              <w:t>= (δείκτης εκροής  της πράξης / δείκτης εκροής πρόσκλησης) προς (προϋπολογισμό πράξης / προϋπολογισμό πρόσκλησης).</w:t>
            </w:r>
          </w:p>
        </w:tc>
        <w:tc>
          <w:tcPr>
            <w:tcW w:w="1560" w:type="dxa"/>
            <w:tcBorders>
              <w:top w:val="single" w:sz="8" w:space="0" w:color="auto"/>
              <w:left w:val="single" w:sz="4" w:space="0" w:color="auto"/>
              <w:bottom w:val="single" w:sz="4" w:space="0" w:color="auto"/>
              <w:right w:val="single" w:sz="8" w:space="0" w:color="auto"/>
            </w:tcBorders>
            <w:shd w:val="clear" w:color="auto" w:fill="auto"/>
            <w:vAlign w:val="center"/>
          </w:tcPr>
          <w:p w14:paraId="5B8ED990" w14:textId="77777777" w:rsidR="0040300D" w:rsidRPr="00957E29" w:rsidRDefault="0040300D" w:rsidP="00963D61">
            <w:pPr>
              <w:spacing w:before="60" w:after="60"/>
              <w:ind w:leftChars="0" w:left="58" w:hanging="58"/>
              <w:jc w:val="center"/>
              <w:rPr>
                <w:rFonts w:ascii="Arial Narrow" w:hAnsi="Arial Narrow" w:cstheme="minorHAnsi"/>
                <w:color w:val="000000"/>
                <w:sz w:val="16"/>
                <w:szCs w:val="16"/>
              </w:rPr>
            </w:pPr>
            <w:r w:rsidRPr="00957E29">
              <w:rPr>
                <w:rFonts w:ascii="Arial Narrow" w:hAnsi="Arial Narrow" w:cstheme="minorHAnsi"/>
                <w:color w:val="000000"/>
                <w:sz w:val="16"/>
                <w:szCs w:val="16"/>
              </w:rPr>
              <w:t>ΝΑΙ:</w:t>
            </w:r>
          </w:p>
          <w:p w14:paraId="123D4241" w14:textId="77777777" w:rsidR="0040300D" w:rsidRPr="00DC32D2" w:rsidRDefault="0040300D" w:rsidP="00963D61">
            <w:pPr>
              <w:spacing w:before="60" w:after="60"/>
              <w:ind w:left="-30" w:hanging="58"/>
              <w:jc w:val="center"/>
              <w:rPr>
                <w:rFonts w:ascii="Arial Narrow" w:hAnsi="Arial Narrow" w:cstheme="minorHAnsi"/>
                <w:sz w:val="16"/>
                <w:szCs w:val="16"/>
                <w:vertAlign w:val="subscript"/>
              </w:rPr>
            </w:pPr>
            <w:r w:rsidRPr="00957E29">
              <w:rPr>
                <w:rFonts w:ascii="Arial Narrow" w:hAnsi="Arial Narrow" w:cstheme="minorHAnsi"/>
                <w:color w:val="000000"/>
                <w:sz w:val="16"/>
                <w:szCs w:val="16"/>
              </w:rPr>
              <w:t>Όταν η αποδοτικότητα  είναι μεγαλύτερη του μηδενός.</w:t>
            </w:r>
          </w:p>
        </w:tc>
        <w:tc>
          <w:tcPr>
            <w:tcW w:w="1134" w:type="dxa"/>
            <w:vMerge w:val="restart"/>
            <w:tcBorders>
              <w:top w:val="single" w:sz="8" w:space="0" w:color="auto"/>
              <w:left w:val="single" w:sz="8" w:space="0" w:color="auto"/>
              <w:right w:val="single" w:sz="8" w:space="0" w:color="auto"/>
            </w:tcBorders>
            <w:vAlign w:val="center"/>
          </w:tcPr>
          <w:p w14:paraId="53238264" w14:textId="77777777" w:rsidR="0040300D" w:rsidRPr="00D625A0" w:rsidRDefault="0040300D" w:rsidP="00963D61">
            <w:pPr>
              <w:spacing w:before="60" w:after="60"/>
              <w:ind w:leftChars="0" w:left="58" w:hanging="58"/>
              <w:jc w:val="right"/>
              <w:rPr>
                <w:rFonts w:ascii="Arial Narrow" w:hAnsi="Arial Narrow" w:cstheme="minorHAnsi"/>
                <w:color w:val="000000"/>
                <w:sz w:val="16"/>
                <w:szCs w:val="16"/>
              </w:rPr>
            </w:pPr>
          </w:p>
        </w:tc>
        <w:tc>
          <w:tcPr>
            <w:tcW w:w="1275" w:type="dxa"/>
            <w:vMerge w:val="restart"/>
            <w:tcBorders>
              <w:top w:val="single" w:sz="8" w:space="0" w:color="auto"/>
              <w:left w:val="single" w:sz="8" w:space="0" w:color="auto"/>
              <w:right w:val="single" w:sz="8" w:space="0" w:color="auto"/>
            </w:tcBorders>
            <w:noWrap/>
            <w:vAlign w:val="center"/>
          </w:tcPr>
          <w:p w14:paraId="144E1ACF" w14:textId="77777777" w:rsidR="0040300D" w:rsidRPr="00D625A0" w:rsidRDefault="0040300D" w:rsidP="00963D61">
            <w:pPr>
              <w:spacing w:before="60" w:after="60"/>
              <w:ind w:left="-30" w:hanging="58"/>
              <w:jc w:val="right"/>
              <w:rPr>
                <w:rFonts w:ascii="Arial Narrow" w:hAnsi="Arial Narrow" w:cstheme="minorHAnsi"/>
                <w:color w:val="000000"/>
                <w:sz w:val="16"/>
                <w:szCs w:val="16"/>
              </w:rPr>
            </w:pPr>
          </w:p>
        </w:tc>
      </w:tr>
      <w:tr w:rsidR="0040300D" w:rsidRPr="00D625A0" w14:paraId="626F4B64" w14:textId="77777777" w:rsidTr="00F04F66">
        <w:trPr>
          <w:trHeight w:val="502"/>
        </w:trPr>
        <w:tc>
          <w:tcPr>
            <w:tcW w:w="416" w:type="dxa"/>
            <w:vMerge/>
            <w:tcBorders>
              <w:left w:val="single" w:sz="8" w:space="0" w:color="auto"/>
              <w:bottom w:val="single" w:sz="8" w:space="0" w:color="auto"/>
              <w:right w:val="single" w:sz="4" w:space="0" w:color="auto"/>
            </w:tcBorders>
            <w:noWrap/>
            <w:vAlign w:val="center"/>
          </w:tcPr>
          <w:p w14:paraId="7B32BA1B" w14:textId="77777777" w:rsidR="0040300D" w:rsidRPr="00D625A0" w:rsidRDefault="0040300D" w:rsidP="00963D61">
            <w:pPr>
              <w:spacing w:before="60" w:after="60"/>
              <w:ind w:leftChars="0" w:left="58" w:hanging="58"/>
              <w:jc w:val="center"/>
              <w:rPr>
                <w:rFonts w:ascii="Arial Narrow" w:hAnsi="Arial Narrow" w:cstheme="minorHAnsi"/>
                <w:color w:val="000000"/>
                <w:sz w:val="16"/>
                <w:szCs w:val="16"/>
              </w:rPr>
            </w:pPr>
          </w:p>
        </w:tc>
        <w:tc>
          <w:tcPr>
            <w:tcW w:w="1701" w:type="dxa"/>
            <w:vMerge/>
            <w:tcBorders>
              <w:left w:val="single" w:sz="4" w:space="0" w:color="auto"/>
              <w:right w:val="single" w:sz="4" w:space="0" w:color="auto"/>
            </w:tcBorders>
            <w:vAlign w:val="center"/>
          </w:tcPr>
          <w:p w14:paraId="641AA13B" w14:textId="77777777" w:rsidR="0040300D" w:rsidRPr="00FC14CB" w:rsidRDefault="0040300D" w:rsidP="00963D61">
            <w:pPr>
              <w:spacing w:before="60" w:after="60"/>
              <w:ind w:leftChars="0" w:left="58" w:hanging="58"/>
              <w:rPr>
                <w:rFonts w:ascii="Arial Narrow" w:hAnsi="Arial Narrow" w:cstheme="minorHAnsi"/>
                <w:b/>
                <w:bCs/>
                <w:color w:val="000000"/>
                <w:sz w:val="16"/>
                <w:szCs w:val="16"/>
                <w:highlight w:val="yellow"/>
              </w:rPr>
            </w:pPr>
          </w:p>
        </w:tc>
        <w:tc>
          <w:tcPr>
            <w:tcW w:w="2268" w:type="dxa"/>
            <w:vMerge/>
            <w:tcBorders>
              <w:left w:val="nil"/>
              <w:bottom w:val="single" w:sz="8" w:space="0" w:color="auto"/>
              <w:right w:val="single" w:sz="4" w:space="0" w:color="auto"/>
            </w:tcBorders>
            <w:shd w:val="clear" w:color="auto" w:fill="auto"/>
            <w:noWrap/>
            <w:vAlign w:val="center"/>
          </w:tcPr>
          <w:p w14:paraId="6CA84559" w14:textId="77777777" w:rsidR="0040300D" w:rsidRPr="00DC32D2" w:rsidRDefault="0040300D" w:rsidP="00963D61">
            <w:pPr>
              <w:spacing w:before="60" w:after="60"/>
              <w:ind w:leftChars="0" w:left="58" w:hanging="58"/>
              <w:rPr>
                <w:rFonts w:ascii="Arial Narrow" w:hAnsi="Arial Narrow" w:cstheme="minorHAnsi"/>
                <w:color w:val="000000"/>
                <w:sz w:val="16"/>
                <w:szCs w:val="16"/>
              </w:rPr>
            </w:pPr>
          </w:p>
        </w:tc>
        <w:tc>
          <w:tcPr>
            <w:tcW w:w="7512" w:type="dxa"/>
            <w:gridSpan w:val="2"/>
            <w:vMerge/>
            <w:tcBorders>
              <w:left w:val="single" w:sz="4" w:space="0" w:color="auto"/>
              <w:bottom w:val="single" w:sz="8" w:space="0" w:color="auto"/>
              <w:right w:val="single" w:sz="4" w:space="0" w:color="auto"/>
            </w:tcBorders>
            <w:shd w:val="clear" w:color="auto" w:fill="auto"/>
            <w:vAlign w:val="center"/>
          </w:tcPr>
          <w:p w14:paraId="0E795D46" w14:textId="77777777" w:rsidR="0040300D" w:rsidRPr="00DC32D2" w:rsidRDefault="0040300D" w:rsidP="00963D61">
            <w:pPr>
              <w:tabs>
                <w:tab w:val="left" w:pos="567"/>
              </w:tabs>
              <w:spacing w:beforeLines="60" w:before="144" w:after="60"/>
              <w:ind w:leftChars="15" w:left="57" w:hangingChars="15" w:hanging="24"/>
              <w:rPr>
                <w:rFonts w:ascii="Arial Narrow" w:hAnsi="Arial Narrow" w:cstheme="minorHAnsi"/>
                <w:sz w:val="16"/>
                <w:szCs w:val="16"/>
              </w:rPr>
            </w:pPr>
          </w:p>
        </w:tc>
        <w:tc>
          <w:tcPr>
            <w:tcW w:w="1560" w:type="dxa"/>
            <w:tcBorders>
              <w:top w:val="single" w:sz="4" w:space="0" w:color="auto"/>
              <w:left w:val="single" w:sz="4" w:space="0" w:color="auto"/>
              <w:bottom w:val="single" w:sz="8" w:space="0" w:color="auto"/>
              <w:right w:val="single" w:sz="8" w:space="0" w:color="auto"/>
            </w:tcBorders>
            <w:shd w:val="clear" w:color="auto" w:fill="auto"/>
            <w:vAlign w:val="center"/>
          </w:tcPr>
          <w:p w14:paraId="60FBF64F" w14:textId="77777777" w:rsidR="0040300D" w:rsidRPr="00957E29" w:rsidRDefault="0040300D" w:rsidP="00963D61">
            <w:pPr>
              <w:spacing w:before="60" w:after="60"/>
              <w:ind w:leftChars="0" w:left="58" w:hanging="58"/>
              <w:jc w:val="center"/>
              <w:rPr>
                <w:rFonts w:ascii="Arial Narrow" w:hAnsi="Arial Narrow" w:cstheme="minorHAnsi"/>
                <w:color w:val="000000"/>
                <w:sz w:val="16"/>
                <w:szCs w:val="16"/>
              </w:rPr>
            </w:pPr>
            <w:r w:rsidRPr="00957E29">
              <w:rPr>
                <w:rFonts w:ascii="Arial Narrow" w:hAnsi="Arial Narrow" w:cstheme="minorHAnsi"/>
                <w:color w:val="000000"/>
                <w:sz w:val="16"/>
                <w:szCs w:val="16"/>
              </w:rPr>
              <w:t>ΟΧΙ:</w:t>
            </w:r>
          </w:p>
          <w:p w14:paraId="3D251129" w14:textId="77777777" w:rsidR="0040300D" w:rsidRPr="00DC32D2" w:rsidRDefault="0040300D" w:rsidP="00963D61">
            <w:pPr>
              <w:spacing w:before="60" w:after="60"/>
              <w:ind w:leftChars="0" w:left="58" w:hanging="58"/>
              <w:jc w:val="center"/>
              <w:rPr>
                <w:rFonts w:ascii="Arial Narrow" w:hAnsi="Arial Narrow" w:cstheme="minorHAnsi"/>
                <w:color w:val="000000"/>
                <w:sz w:val="16"/>
                <w:szCs w:val="16"/>
              </w:rPr>
            </w:pPr>
            <w:r w:rsidRPr="00957E29">
              <w:rPr>
                <w:rFonts w:ascii="Arial Narrow" w:hAnsi="Arial Narrow" w:cstheme="minorHAnsi"/>
                <w:color w:val="000000"/>
                <w:sz w:val="16"/>
                <w:szCs w:val="16"/>
              </w:rPr>
              <w:t>Όταν η αποδοτικότητα είναι μηδέν.</w:t>
            </w:r>
          </w:p>
        </w:tc>
        <w:tc>
          <w:tcPr>
            <w:tcW w:w="1134" w:type="dxa"/>
            <w:vMerge/>
            <w:tcBorders>
              <w:left w:val="single" w:sz="8" w:space="0" w:color="auto"/>
              <w:bottom w:val="single" w:sz="8" w:space="0" w:color="auto"/>
              <w:right w:val="single" w:sz="8" w:space="0" w:color="auto"/>
            </w:tcBorders>
            <w:vAlign w:val="center"/>
          </w:tcPr>
          <w:p w14:paraId="52103147" w14:textId="77777777" w:rsidR="0040300D" w:rsidRPr="00D625A0" w:rsidRDefault="0040300D" w:rsidP="00963D61">
            <w:pPr>
              <w:spacing w:before="60" w:after="60"/>
              <w:ind w:leftChars="0" w:left="58" w:hanging="58"/>
              <w:jc w:val="right"/>
              <w:rPr>
                <w:rFonts w:ascii="Arial Narrow" w:hAnsi="Arial Narrow" w:cstheme="minorHAnsi"/>
                <w:color w:val="000000"/>
                <w:sz w:val="16"/>
                <w:szCs w:val="16"/>
              </w:rPr>
            </w:pPr>
          </w:p>
        </w:tc>
        <w:tc>
          <w:tcPr>
            <w:tcW w:w="1275" w:type="dxa"/>
            <w:vMerge/>
            <w:tcBorders>
              <w:left w:val="single" w:sz="8" w:space="0" w:color="auto"/>
              <w:bottom w:val="single" w:sz="8" w:space="0" w:color="auto"/>
              <w:right w:val="single" w:sz="8" w:space="0" w:color="auto"/>
            </w:tcBorders>
            <w:noWrap/>
            <w:vAlign w:val="center"/>
          </w:tcPr>
          <w:p w14:paraId="523F5366" w14:textId="77777777" w:rsidR="0040300D" w:rsidRPr="00D625A0" w:rsidRDefault="0040300D" w:rsidP="00963D61">
            <w:pPr>
              <w:spacing w:before="60" w:after="60"/>
              <w:ind w:leftChars="0" w:left="58" w:hanging="58"/>
              <w:jc w:val="right"/>
              <w:rPr>
                <w:rFonts w:ascii="Arial Narrow" w:hAnsi="Arial Narrow" w:cstheme="minorHAnsi"/>
                <w:color w:val="000000"/>
                <w:sz w:val="16"/>
                <w:szCs w:val="16"/>
              </w:rPr>
            </w:pPr>
          </w:p>
        </w:tc>
      </w:tr>
      <w:tr w:rsidR="0040300D" w:rsidRPr="00D625A0" w14:paraId="702FA63D" w14:textId="77777777" w:rsidTr="00F04F66">
        <w:trPr>
          <w:trHeight w:val="525"/>
        </w:trPr>
        <w:tc>
          <w:tcPr>
            <w:tcW w:w="416" w:type="dxa"/>
            <w:tcBorders>
              <w:top w:val="single" w:sz="8" w:space="0" w:color="auto"/>
              <w:left w:val="single" w:sz="8" w:space="0" w:color="auto"/>
              <w:bottom w:val="single" w:sz="8" w:space="0" w:color="auto"/>
              <w:right w:val="single" w:sz="4" w:space="0" w:color="auto"/>
            </w:tcBorders>
            <w:noWrap/>
            <w:vAlign w:val="center"/>
          </w:tcPr>
          <w:p w14:paraId="62AC2546" w14:textId="77777777" w:rsidR="0040300D" w:rsidRPr="00D625A0" w:rsidRDefault="0040300D" w:rsidP="00963D61">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4</w:t>
            </w:r>
          </w:p>
        </w:tc>
        <w:tc>
          <w:tcPr>
            <w:tcW w:w="1701" w:type="dxa"/>
            <w:vMerge/>
            <w:tcBorders>
              <w:left w:val="single" w:sz="4" w:space="0" w:color="auto"/>
              <w:right w:val="single" w:sz="4" w:space="0" w:color="auto"/>
            </w:tcBorders>
            <w:vAlign w:val="center"/>
          </w:tcPr>
          <w:p w14:paraId="011EE87E" w14:textId="77777777" w:rsidR="0040300D" w:rsidRPr="00FC14CB" w:rsidRDefault="0040300D" w:rsidP="00963D61">
            <w:pPr>
              <w:spacing w:before="60" w:after="60"/>
              <w:ind w:leftChars="0" w:left="58" w:hanging="58"/>
              <w:rPr>
                <w:rFonts w:ascii="Arial Narrow" w:hAnsi="Arial Narrow" w:cstheme="minorHAnsi"/>
                <w:b/>
                <w:bCs/>
                <w:color w:val="000000"/>
                <w:sz w:val="16"/>
                <w:szCs w:val="16"/>
                <w:highlight w:val="yellow"/>
              </w:rPr>
            </w:pPr>
          </w:p>
        </w:tc>
        <w:tc>
          <w:tcPr>
            <w:tcW w:w="2268" w:type="dxa"/>
            <w:tcBorders>
              <w:top w:val="single" w:sz="8" w:space="0" w:color="auto"/>
              <w:left w:val="nil"/>
              <w:bottom w:val="single" w:sz="8" w:space="0" w:color="auto"/>
              <w:right w:val="single" w:sz="4" w:space="0" w:color="auto"/>
            </w:tcBorders>
            <w:shd w:val="clear" w:color="auto" w:fill="auto"/>
            <w:noWrap/>
            <w:vAlign w:val="center"/>
          </w:tcPr>
          <w:p w14:paraId="19C9D921" w14:textId="77777777" w:rsidR="0040300D" w:rsidRPr="00DC32D2" w:rsidRDefault="0040300D" w:rsidP="00963D61">
            <w:pPr>
              <w:spacing w:before="60" w:after="60"/>
              <w:ind w:leftChars="0" w:left="58" w:hanging="58"/>
              <w:rPr>
                <w:rFonts w:ascii="Arial Narrow" w:hAnsi="Arial Narrow" w:cstheme="minorHAnsi"/>
                <w:color w:val="000000"/>
                <w:sz w:val="16"/>
                <w:szCs w:val="16"/>
              </w:rPr>
            </w:pPr>
            <w:r w:rsidRPr="00DC32D2">
              <w:rPr>
                <w:rFonts w:ascii="Arial Narrow" w:hAnsi="Arial Narrow" w:cstheme="minorHAnsi"/>
                <w:color w:val="000000"/>
                <w:sz w:val="16"/>
                <w:szCs w:val="16"/>
              </w:rPr>
              <w:t xml:space="preserve">Βιωσιμότητα, λειτουργικότητα, αξιοποίηση </w:t>
            </w:r>
          </w:p>
        </w:tc>
        <w:tc>
          <w:tcPr>
            <w:tcW w:w="7512" w:type="dxa"/>
            <w:gridSpan w:val="2"/>
            <w:tcBorders>
              <w:top w:val="single" w:sz="8" w:space="0" w:color="auto"/>
              <w:left w:val="single" w:sz="4" w:space="0" w:color="auto"/>
              <w:bottom w:val="single" w:sz="8" w:space="0" w:color="auto"/>
              <w:right w:val="single" w:sz="4" w:space="0" w:color="auto"/>
            </w:tcBorders>
            <w:shd w:val="clear" w:color="auto" w:fill="auto"/>
            <w:vAlign w:val="center"/>
          </w:tcPr>
          <w:p w14:paraId="6F9B9909" w14:textId="77777777" w:rsidR="0040300D" w:rsidRPr="0070528A" w:rsidRDefault="0040300D" w:rsidP="00963D61">
            <w:pPr>
              <w:tabs>
                <w:tab w:val="left" w:pos="567"/>
              </w:tabs>
              <w:spacing w:beforeLines="60" w:before="144" w:after="60"/>
              <w:ind w:leftChars="15" w:left="57" w:hangingChars="15" w:hanging="24"/>
              <w:rPr>
                <w:rFonts w:ascii="Arial Narrow" w:hAnsi="Arial Narrow" w:cstheme="minorHAnsi"/>
                <w:sz w:val="16"/>
                <w:szCs w:val="16"/>
              </w:rPr>
            </w:pPr>
            <w:r w:rsidRPr="0070528A">
              <w:rPr>
                <w:rFonts w:ascii="Arial Narrow" w:hAnsi="Arial Narrow" w:cstheme="minorHAnsi"/>
                <w:sz w:val="16"/>
                <w:szCs w:val="16"/>
              </w:rPr>
              <w:t>Ο δικαιούχος θα πρέπει να περιγράψει τον τρόπο με τον οποίο τα παραδοτέα/αποτελέσματα της προτεινόμενης πράξης θα αξιοποιηθούν. Πχ σε περίπτωση πράξεων υποδομών, όπου απαιτείται συντήρηση και λειτουργία, ο δικαιούχος, εκτός από την αναφορά του αρμόδιου φορέα για τη λειτουργία και συντήρηση (βλέπε σχετικό κριτήριο 1ης ομάδας κριτηρίων) θα πρέπει να προβλέπει τις αναγκαίες ενέργειες με συγκεκριμένο χρονοδιάγραμμα και πόρους ή μηχανισμούς προκειμένου να εξασφαλιστεί η συντήρηση και λειτουργία. Ειδικότερα, στις περιπτώσεις που η πράξη παράγει καθαρά έσοδα μετά την ολοκλήρωσή της η ΔΑ/ΕΦ εξετάζει εάν καλύπτονται οι δαπάνες λειτουργίας και συντήρησης, βάσει των χρηματοοικονομικών στοιχείων που υποβάλει ο δικαιούχος σύμφωνα με τα στοιχεία που ζητούνται από την πρόσκληση. Σε περίπτωση πράξεων που δεν αφορούν σε επενδύσεις υποδομών ή παραγωγικές επενδύσεις θα πρέπει να επεξηγείται ο τρόπος αξιοποίησης των αποτελεσμάτων. Κατά περίπτωση και ανάλογα με τον τύπο των δράσεων η ΔΑ προσδιορίζει στην πρόσκληση τα απαραίτητα στοιχεία/ τεκμήρια που απαιτούνται για την αξιολόγηση αυτού του κριτηρίου.</w:t>
            </w:r>
          </w:p>
          <w:p w14:paraId="3F4ACFA4" w14:textId="77777777" w:rsidR="0040300D" w:rsidRPr="00DC32D2" w:rsidRDefault="0040300D" w:rsidP="00963D61">
            <w:pPr>
              <w:tabs>
                <w:tab w:val="left" w:pos="567"/>
              </w:tabs>
              <w:spacing w:beforeLines="60" w:before="144" w:after="60"/>
              <w:ind w:leftChars="15" w:left="57" w:hangingChars="15" w:hanging="24"/>
              <w:rPr>
                <w:rFonts w:ascii="Arial Narrow" w:hAnsi="Arial Narrow" w:cstheme="minorHAnsi"/>
                <w:sz w:val="16"/>
                <w:szCs w:val="16"/>
              </w:rPr>
            </w:pPr>
            <w:r w:rsidRPr="0070528A">
              <w:rPr>
                <w:rFonts w:ascii="Arial Narrow" w:hAnsi="Arial Narrow" w:cstheme="minorHAnsi"/>
                <w:sz w:val="16"/>
                <w:szCs w:val="16"/>
              </w:rPr>
              <w:t>Σημειώνεται ότι κατά την ολοκλήρωση μίας πράξης θα πρέπει να εξασφαλίζεται η λειτουργικότητά της.</w:t>
            </w:r>
          </w:p>
        </w:tc>
        <w:tc>
          <w:tcPr>
            <w:tcW w:w="1560" w:type="dxa"/>
            <w:tcBorders>
              <w:top w:val="single" w:sz="8" w:space="0" w:color="auto"/>
              <w:left w:val="single" w:sz="4" w:space="0" w:color="auto"/>
              <w:bottom w:val="single" w:sz="8" w:space="0" w:color="auto"/>
              <w:right w:val="single" w:sz="8" w:space="0" w:color="auto"/>
            </w:tcBorders>
            <w:shd w:val="clear" w:color="auto" w:fill="auto"/>
            <w:vAlign w:val="center"/>
          </w:tcPr>
          <w:p w14:paraId="340C8EE3" w14:textId="77777777" w:rsidR="0040300D" w:rsidRPr="00DC32D2" w:rsidRDefault="0040300D" w:rsidP="00963D61">
            <w:pPr>
              <w:spacing w:before="60" w:after="60"/>
              <w:ind w:leftChars="0" w:left="58" w:hanging="58"/>
              <w:jc w:val="center"/>
              <w:rPr>
                <w:rFonts w:ascii="Arial Narrow" w:hAnsi="Arial Narrow" w:cstheme="minorHAnsi"/>
                <w:color w:val="000000"/>
                <w:sz w:val="16"/>
                <w:szCs w:val="16"/>
              </w:rPr>
            </w:pPr>
            <w:r w:rsidRPr="00DC32D2">
              <w:rPr>
                <w:rFonts w:ascii="Arial Narrow" w:hAnsi="Arial Narrow" w:cstheme="minorHAnsi"/>
                <w:color w:val="000000"/>
                <w:sz w:val="16"/>
                <w:szCs w:val="16"/>
              </w:rPr>
              <w:t>Ναι / Όχι</w:t>
            </w:r>
          </w:p>
        </w:tc>
        <w:tc>
          <w:tcPr>
            <w:tcW w:w="1134" w:type="dxa"/>
            <w:tcBorders>
              <w:top w:val="single" w:sz="8" w:space="0" w:color="auto"/>
              <w:left w:val="single" w:sz="8" w:space="0" w:color="auto"/>
              <w:bottom w:val="single" w:sz="8" w:space="0" w:color="auto"/>
              <w:right w:val="single" w:sz="8" w:space="0" w:color="auto"/>
            </w:tcBorders>
            <w:vAlign w:val="center"/>
          </w:tcPr>
          <w:p w14:paraId="60D258CE" w14:textId="77777777" w:rsidR="0040300D" w:rsidRPr="00D625A0" w:rsidRDefault="0040300D" w:rsidP="00963D61">
            <w:pPr>
              <w:spacing w:before="60" w:after="60"/>
              <w:ind w:leftChars="0" w:left="58" w:hanging="58"/>
              <w:jc w:val="right"/>
              <w:rPr>
                <w:rFonts w:ascii="Arial Narrow" w:hAnsi="Arial Narrow" w:cstheme="minorHAnsi"/>
                <w:color w:val="000000"/>
                <w:sz w:val="16"/>
                <w:szCs w:val="16"/>
              </w:rPr>
            </w:pPr>
          </w:p>
        </w:tc>
        <w:tc>
          <w:tcPr>
            <w:tcW w:w="1275" w:type="dxa"/>
            <w:tcBorders>
              <w:top w:val="single" w:sz="8" w:space="0" w:color="auto"/>
              <w:left w:val="single" w:sz="8" w:space="0" w:color="auto"/>
              <w:bottom w:val="single" w:sz="8" w:space="0" w:color="auto"/>
              <w:right w:val="single" w:sz="8" w:space="0" w:color="auto"/>
            </w:tcBorders>
            <w:noWrap/>
            <w:vAlign w:val="center"/>
          </w:tcPr>
          <w:p w14:paraId="00A5B579" w14:textId="77777777" w:rsidR="0040300D" w:rsidRPr="00D625A0" w:rsidRDefault="0040300D" w:rsidP="00963D61">
            <w:pPr>
              <w:spacing w:before="60" w:after="60"/>
              <w:ind w:leftChars="0" w:left="58" w:hanging="58"/>
              <w:jc w:val="right"/>
              <w:rPr>
                <w:rFonts w:ascii="Arial Narrow" w:hAnsi="Arial Narrow" w:cstheme="minorHAnsi"/>
                <w:color w:val="000000"/>
                <w:sz w:val="16"/>
                <w:szCs w:val="16"/>
              </w:rPr>
            </w:pPr>
          </w:p>
        </w:tc>
      </w:tr>
      <w:tr w:rsidR="00F04F66" w:rsidRPr="00D625A0" w14:paraId="18BC06EB" w14:textId="77777777" w:rsidTr="00802CCD">
        <w:trPr>
          <w:trHeight w:val="263"/>
        </w:trPr>
        <w:tc>
          <w:tcPr>
            <w:tcW w:w="11897" w:type="dxa"/>
            <w:gridSpan w:val="5"/>
            <w:vMerge w:val="restart"/>
            <w:tcBorders>
              <w:top w:val="single" w:sz="8" w:space="0" w:color="auto"/>
              <w:left w:val="single" w:sz="8" w:space="0" w:color="auto"/>
              <w:right w:val="single" w:sz="4" w:space="0" w:color="auto"/>
            </w:tcBorders>
            <w:noWrap/>
            <w:vAlign w:val="center"/>
          </w:tcPr>
          <w:p w14:paraId="56AADC30" w14:textId="124F89B6" w:rsidR="00F04F66" w:rsidRPr="0070528A" w:rsidRDefault="00F04F66" w:rsidP="00F04F66">
            <w:pPr>
              <w:tabs>
                <w:tab w:val="left" w:pos="567"/>
              </w:tabs>
              <w:spacing w:beforeLines="60" w:before="144" w:after="60"/>
              <w:ind w:leftChars="15" w:left="57" w:hangingChars="15" w:hanging="24"/>
              <w:rPr>
                <w:rFonts w:ascii="Arial Narrow" w:hAnsi="Arial Narrow" w:cstheme="minorHAnsi"/>
                <w:sz w:val="16"/>
                <w:szCs w:val="16"/>
              </w:rPr>
            </w:pPr>
            <w:r w:rsidRPr="00B53B8C">
              <w:rPr>
                <w:rFonts w:cstheme="minorHAnsi"/>
                <w:b/>
                <w:color w:val="000000"/>
                <w:sz w:val="16"/>
                <w:szCs w:val="16"/>
              </w:rPr>
              <w:t xml:space="preserve">ΠΡΟΫΠΟΘΕΣΗ ΓΙΑ ΘΕΤΙΚΗ ΑΞΙΟΛΟΓΗΣΗ: </w:t>
            </w:r>
            <w:r w:rsidRPr="002E6A96">
              <w:rPr>
                <w:rFonts w:cstheme="minorHAnsi"/>
                <w:color w:val="000000"/>
                <w:sz w:val="16"/>
                <w:szCs w:val="16"/>
              </w:rPr>
              <w:t>Η πράξη θα πρέπει να λαμβάνει την τιμή ΝΑΙ σε όλα τα κριτήρια</w:t>
            </w:r>
            <w:r w:rsidRPr="00B53B8C">
              <w:rPr>
                <w:rFonts w:cstheme="minorHAnsi"/>
                <w:color w:val="000000"/>
                <w:sz w:val="16"/>
                <w:szCs w:val="16"/>
              </w:rPr>
              <w:t>.</w:t>
            </w:r>
          </w:p>
        </w:tc>
        <w:tc>
          <w:tcPr>
            <w:tcW w:w="1560" w:type="dxa"/>
            <w:vMerge w:val="restart"/>
            <w:tcBorders>
              <w:top w:val="single" w:sz="8" w:space="0" w:color="auto"/>
              <w:left w:val="single" w:sz="4" w:space="0" w:color="auto"/>
              <w:right w:val="single" w:sz="8" w:space="0" w:color="auto"/>
            </w:tcBorders>
            <w:shd w:val="clear" w:color="auto" w:fill="auto"/>
            <w:vAlign w:val="center"/>
          </w:tcPr>
          <w:p w14:paraId="73CDF6F9" w14:textId="16A2F96B" w:rsidR="00F04F66" w:rsidRPr="00DC32D2" w:rsidRDefault="00F04F66" w:rsidP="00F04F66">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b/>
                <w:color w:val="000000"/>
                <w:sz w:val="16"/>
                <w:szCs w:val="16"/>
              </w:rPr>
              <w:t>ΕΚΠΛΗΡΩΣΗ ΚΡΙΤΗΡΙΩΝ ΠΛΗΡΟΤΗΤΑΣ</w:t>
            </w:r>
          </w:p>
        </w:tc>
        <w:tc>
          <w:tcPr>
            <w:tcW w:w="1134" w:type="dxa"/>
            <w:tcBorders>
              <w:top w:val="single" w:sz="8" w:space="0" w:color="auto"/>
              <w:left w:val="single" w:sz="8" w:space="0" w:color="auto"/>
              <w:bottom w:val="single" w:sz="8" w:space="0" w:color="auto"/>
              <w:right w:val="single" w:sz="8" w:space="0" w:color="auto"/>
            </w:tcBorders>
            <w:vAlign w:val="center"/>
          </w:tcPr>
          <w:p w14:paraId="3F88B0FC" w14:textId="20E81ADA" w:rsidR="00F04F66" w:rsidRPr="00D625A0" w:rsidRDefault="00F04F66" w:rsidP="00F04F66">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b/>
                <w:color w:val="000000"/>
                <w:sz w:val="16"/>
                <w:szCs w:val="16"/>
              </w:rPr>
              <w:t>ΝΑΙ</w:t>
            </w:r>
          </w:p>
        </w:tc>
        <w:tc>
          <w:tcPr>
            <w:tcW w:w="1275" w:type="dxa"/>
            <w:vMerge w:val="restart"/>
            <w:tcBorders>
              <w:top w:val="single" w:sz="8" w:space="0" w:color="auto"/>
              <w:left w:val="single" w:sz="8" w:space="0" w:color="auto"/>
              <w:right w:val="single" w:sz="8" w:space="0" w:color="auto"/>
            </w:tcBorders>
            <w:noWrap/>
            <w:vAlign w:val="center"/>
          </w:tcPr>
          <w:p w14:paraId="79FA7734" w14:textId="77777777" w:rsidR="00F04F66" w:rsidRPr="00D625A0" w:rsidRDefault="00F04F66" w:rsidP="00F04F66">
            <w:pPr>
              <w:spacing w:before="60" w:after="60"/>
              <w:ind w:leftChars="0" w:left="58" w:hanging="58"/>
              <w:jc w:val="right"/>
              <w:rPr>
                <w:rFonts w:ascii="Arial Narrow" w:hAnsi="Arial Narrow" w:cstheme="minorHAnsi"/>
                <w:color w:val="000000"/>
                <w:sz w:val="16"/>
                <w:szCs w:val="16"/>
              </w:rPr>
            </w:pPr>
          </w:p>
        </w:tc>
      </w:tr>
      <w:tr w:rsidR="00F04F66" w:rsidRPr="00D625A0" w14:paraId="08D1F0FB" w14:textId="77777777" w:rsidTr="00802CCD">
        <w:trPr>
          <w:trHeight w:val="262"/>
        </w:trPr>
        <w:tc>
          <w:tcPr>
            <w:tcW w:w="11897" w:type="dxa"/>
            <w:gridSpan w:val="5"/>
            <w:vMerge/>
            <w:tcBorders>
              <w:left w:val="single" w:sz="8" w:space="0" w:color="auto"/>
              <w:bottom w:val="single" w:sz="8" w:space="0" w:color="auto"/>
              <w:right w:val="single" w:sz="4" w:space="0" w:color="auto"/>
            </w:tcBorders>
            <w:noWrap/>
            <w:vAlign w:val="center"/>
          </w:tcPr>
          <w:p w14:paraId="028CCAE4" w14:textId="77777777" w:rsidR="00F04F66" w:rsidRPr="0070528A" w:rsidRDefault="00F04F66" w:rsidP="00F04F66">
            <w:pPr>
              <w:tabs>
                <w:tab w:val="left" w:pos="567"/>
              </w:tabs>
              <w:spacing w:beforeLines="60" w:before="144" w:after="60"/>
              <w:ind w:leftChars="15" w:left="57" w:hangingChars="15" w:hanging="24"/>
              <w:rPr>
                <w:rFonts w:ascii="Arial Narrow" w:hAnsi="Arial Narrow" w:cstheme="minorHAnsi"/>
                <w:sz w:val="16"/>
                <w:szCs w:val="16"/>
              </w:rPr>
            </w:pPr>
          </w:p>
        </w:tc>
        <w:tc>
          <w:tcPr>
            <w:tcW w:w="1560" w:type="dxa"/>
            <w:vMerge/>
            <w:tcBorders>
              <w:left w:val="single" w:sz="4" w:space="0" w:color="auto"/>
              <w:bottom w:val="single" w:sz="8" w:space="0" w:color="auto"/>
              <w:right w:val="single" w:sz="8" w:space="0" w:color="auto"/>
            </w:tcBorders>
            <w:shd w:val="clear" w:color="auto" w:fill="auto"/>
            <w:vAlign w:val="center"/>
          </w:tcPr>
          <w:p w14:paraId="6E502CF8" w14:textId="77777777" w:rsidR="00F04F66" w:rsidRPr="00DC32D2" w:rsidRDefault="00F04F66" w:rsidP="00F04F66">
            <w:pPr>
              <w:spacing w:before="60" w:after="60"/>
              <w:ind w:leftChars="0" w:left="58" w:hanging="58"/>
              <w:jc w:val="center"/>
              <w:rPr>
                <w:rFonts w:ascii="Arial Narrow" w:hAnsi="Arial Narrow" w:cstheme="minorHAnsi"/>
                <w:color w:val="000000"/>
                <w:sz w:val="16"/>
                <w:szCs w:val="16"/>
              </w:rPr>
            </w:pPr>
          </w:p>
        </w:tc>
        <w:tc>
          <w:tcPr>
            <w:tcW w:w="1134" w:type="dxa"/>
            <w:tcBorders>
              <w:top w:val="single" w:sz="8" w:space="0" w:color="auto"/>
              <w:left w:val="single" w:sz="8" w:space="0" w:color="auto"/>
              <w:bottom w:val="single" w:sz="8" w:space="0" w:color="auto"/>
              <w:right w:val="single" w:sz="8" w:space="0" w:color="auto"/>
            </w:tcBorders>
            <w:vAlign w:val="center"/>
          </w:tcPr>
          <w:p w14:paraId="14DA2361" w14:textId="035ADF23" w:rsidR="00F04F66" w:rsidRPr="00D625A0" w:rsidRDefault="00F04F66" w:rsidP="00F04F66">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b/>
                <w:color w:val="000000"/>
                <w:sz w:val="16"/>
                <w:szCs w:val="16"/>
              </w:rPr>
              <w:t>ΟΧΙ</w:t>
            </w:r>
          </w:p>
        </w:tc>
        <w:tc>
          <w:tcPr>
            <w:tcW w:w="1275" w:type="dxa"/>
            <w:vMerge/>
            <w:tcBorders>
              <w:left w:val="single" w:sz="8" w:space="0" w:color="auto"/>
              <w:bottom w:val="single" w:sz="8" w:space="0" w:color="auto"/>
              <w:right w:val="single" w:sz="8" w:space="0" w:color="auto"/>
            </w:tcBorders>
            <w:noWrap/>
            <w:vAlign w:val="center"/>
          </w:tcPr>
          <w:p w14:paraId="0F8BFF68" w14:textId="77777777" w:rsidR="00F04F66" w:rsidRPr="00D625A0" w:rsidRDefault="00F04F66" w:rsidP="00F04F66">
            <w:pPr>
              <w:spacing w:before="60" w:after="60"/>
              <w:ind w:leftChars="0" w:left="58" w:hanging="58"/>
              <w:jc w:val="right"/>
              <w:rPr>
                <w:rFonts w:ascii="Arial Narrow" w:hAnsi="Arial Narrow" w:cstheme="minorHAnsi"/>
                <w:color w:val="000000"/>
                <w:sz w:val="16"/>
                <w:szCs w:val="16"/>
              </w:rPr>
            </w:pPr>
          </w:p>
        </w:tc>
      </w:tr>
      <w:tr w:rsidR="0040300D" w:rsidRPr="00D625A0" w14:paraId="6ADA6E51" w14:textId="77777777" w:rsidTr="00EE7C64">
        <w:trPr>
          <w:trHeight w:val="686"/>
        </w:trPr>
        <w:tc>
          <w:tcPr>
            <w:tcW w:w="416" w:type="dxa"/>
            <w:vMerge w:val="restart"/>
            <w:tcBorders>
              <w:top w:val="single" w:sz="8" w:space="0" w:color="auto"/>
              <w:left w:val="single" w:sz="8" w:space="0" w:color="auto"/>
              <w:right w:val="single" w:sz="8" w:space="0" w:color="auto"/>
            </w:tcBorders>
            <w:noWrap/>
            <w:vAlign w:val="center"/>
          </w:tcPr>
          <w:p w14:paraId="4DEA2B9B" w14:textId="77777777" w:rsidR="0040300D" w:rsidRPr="00D625A0" w:rsidRDefault="0040300D" w:rsidP="00963D61">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1</w:t>
            </w:r>
          </w:p>
        </w:tc>
        <w:tc>
          <w:tcPr>
            <w:tcW w:w="1701" w:type="dxa"/>
            <w:vMerge w:val="restart"/>
            <w:tcBorders>
              <w:top w:val="single" w:sz="8" w:space="0" w:color="auto"/>
              <w:left w:val="single" w:sz="8" w:space="0" w:color="auto"/>
              <w:right w:val="single" w:sz="4" w:space="0" w:color="auto"/>
            </w:tcBorders>
            <w:noWrap/>
            <w:vAlign w:val="center"/>
          </w:tcPr>
          <w:p w14:paraId="2B97AF07" w14:textId="77777777" w:rsidR="0040300D" w:rsidRPr="00DC32D2" w:rsidRDefault="0040300D" w:rsidP="00963D61">
            <w:pPr>
              <w:spacing w:before="60" w:after="60"/>
              <w:ind w:leftChars="0" w:left="58" w:hanging="58"/>
              <w:jc w:val="center"/>
              <w:rPr>
                <w:rFonts w:ascii="Arial Narrow" w:hAnsi="Arial Narrow" w:cstheme="minorHAnsi"/>
                <w:b/>
                <w:bCs/>
                <w:color w:val="000000"/>
                <w:sz w:val="16"/>
                <w:szCs w:val="16"/>
              </w:rPr>
            </w:pPr>
            <w:r w:rsidRPr="00DC32D2">
              <w:rPr>
                <w:rFonts w:ascii="Arial Narrow" w:hAnsi="Arial Narrow" w:cstheme="minorHAnsi"/>
                <w:b/>
                <w:bCs/>
                <w:color w:val="000000"/>
                <w:sz w:val="16"/>
                <w:szCs w:val="16"/>
              </w:rPr>
              <w:t>4</w:t>
            </w:r>
            <w:r w:rsidRPr="00DC32D2">
              <w:rPr>
                <w:rFonts w:ascii="Arial Narrow" w:hAnsi="Arial Narrow" w:cstheme="minorHAnsi"/>
                <w:b/>
                <w:bCs/>
                <w:color w:val="000000"/>
                <w:sz w:val="16"/>
                <w:szCs w:val="16"/>
                <w:vertAlign w:val="superscript"/>
              </w:rPr>
              <w:t>Η</w:t>
            </w:r>
            <w:r w:rsidRPr="00DC32D2">
              <w:rPr>
                <w:rFonts w:ascii="Arial Narrow" w:hAnsi="Arial Narrow" w:cstheme="minorHAnsi"/>
                <w:b/>
                <w:bCs/>
                <w:color w:val="000000"/>
                <w:sz w:val="16"/>
                <w:szCs w:val="16"/>
              </w:rPr>
              <w:t xml:space="preserve"> ΟΜΑΔΑ ΚΡΙΤΗΡΙΩΝ </w:t>
            </w:r>
          </w:p>
          <w:p w14:paraId="75227196" w14:textId="77777777" w:rsidR="0040300D" w:rsidRPr="00DC32D2" w:rsidRDefault="0040300D" w:rsidP="00963D61">
            <w:pPr>
              <w:spacing w:before="60" w:after="60"/>
              <w:ind w:leftChars="0" w:left="58" w:hanging="58"/>
              <w:jc w:val="center"/>
              <w:rPr>
                <w:rFonts w:ascii="Arial Narrow" w:hAnsi="Arial Narrow" w:cstheme="minorHAnsi"/>
                <w:b/>
                <w:bCs/>
                <w:color w:val="000000"/>
                <w:sz w:val="16"/>
                <w:szCs w:val="16"/>
              </w:rPr>
            </w:pPr>
            <w:r w:rsidRPr="00DC32D2">
              <w:rPr>
                <w:rFonts w:ascii="Arial Narrow" w:hAnsi="Arial Narrow" w:cstheme="minorHAnsi"/>
                <w:b/>
                <w:bCs/>
                <w:color w:val="000000"/>
                <w:sz w:val="16"/>
                <w:szCs w:val="16"/>
              </w:rPr>
              <w:t>Ωριμότητα πράξης</w:t>
            </w:r>
          </w:p>
        </w:tc>
        <w:tc>
          <w:tcPr>
            <w:tcW w:w="2268" w:type="dxa"/>
            <w:vMerge w:val="restart"/>
            <w:tcBorders>
              <w:top w:val="single" w:sz="8" w:space="0" w:color="auto"/>
              <w:left w:val="nil"/>
              <w:right w:val="single" w:sz="4" w:space="0" w:color="auto"/>
            </w:tcBorders>
            <w:vAlign w:val="center"/>
          </w:tcPr>
          <w:p w14:paraId="456C83B9" w14:textId="77777777" w:rsidR="0040300D" w:rsidRPr="00DC32D2" w:rsidRDefault="0040300D" w:rsidP="00963D61">
            <w:pPr>
              <w:spacing w:before="60" w:after="60"/>
              <w:ind w:leftChars="0" w:left="58" w:hanging="58"/>
              <w:rPr>
                <w:rFonts w:ascii="Arial Narrow" w:hAnsi="Arial Narrow" w:cstheme="minorHAnsi"/>
                <w:color w:val="000000"/>
                <w:sz w:val="16"/>
                <w:szCs w:val="16"/>
              </w:rPr>
            </w:pPr>
            <w:r w:rsidRPr="00DC32D2">
              <w:rPr>
                <w:rFonts w:ascii="Arial Narrow" w:hAnsi="Arial Narrow" w:cstheme="minorHAnsi"/>
                <w:color w:val="000000"/>
                <w:sz w:val="16"/>
                <w:szCs w:val="16"/>
              </w:rPr>
              <w:t>Στάδιο εξέλιξης των απαιτούμενων  ενεργειών ωρίμανσης της πράξης</w:t>
            </w:r>
          </w:p>
        </w:tc>
        <w:tc>
          <w:tcPr>
            <w:tcW w:w="6945" w:type="dxa"/>
            <w:vMerge w:val="restart"/>
            <w:tcBorders>
              <w:top w:val="single" w:sz="8" w:space="0" w:color="auto"/>
              <w:left w:val="nil"/>
              <w:right w:val="single" w:sz="4" w:space="0" w:color="auto"/>
            </w:tcBorders>
            <w:vAlign w:val="center"/>
          </w:tcPr>
          <w:p w14:paraId="6F063056" w14:textId="77777777" w:rsidR="0040300D" w:rsidRDefault="0040300D" w:rsidP="00963D61">
            <w:pPr>
              <w:tabs>
                <w:tab w:val="left" w:pos="567"/>
              </w:tabs>
              <w:spacing w:beforeLines="60" w:before="144" w:after="60"/>
              <w:ind w:leftChars="15" w:left="55" w:hangingChars="14" w:hanging="22"/>
              <w:rPr>
                <w:rFonts w:ascii="Arial Narrow" w:hAnsi="Arial Narrow" w:cstheme="minorHAnsi"/>
                <w:sz w:val="16"/>
                <w:szCs w:val="16"/>
              </w:rPr>
            </w:pPr>
            <w:r w:rsidRPr="003553AA">
              <w:rPr>
                <w:rFonts w:ascii="Arial Narrow" w:hAnsi="Arial Narrow" w:cstheme="minorHAnsi"/>
                <w:sz w:val="16"/>
                <w:szCs w:val="16"/>
              </w:rPr>
              <w:t xml:space="preserve">Εξετάζεται ο βαθμός ωριμότητας της πράξης από την άποψη της εξέλιξης των απαιτούμενων ενεργειών προετοιμασίας (μελέτες, έρευνες, εγκρίσεις μελετών, τεύχη δημοπράτησης, κ.λπ.) για την έναρξη της υλοποίησής της. Η αξιολόγηση της ωριμότητας της προτεινόμενης πράξης διενεργείται ανά </w:t>
            </w:r>
            <w:proofErr w:type="spellStart"/>
            <w:r w:rsidRPr="003553AA">
              <w:rPr>
                <w:rFonts w:ascii="Arial Narrow" w:hAnsi="Arial Narrow" w:cstheme="minorHAnsi"/>
                <w:sz w:val="16"/>
                <w:szCs w:val="16"/>
              </w:rPr>
              <w:t>υποέργο</w:t>
            </w:r>
            <w:proofErr w:type="spellEnd"/>
            <w:r w:rsidRPr="003553AA">
              <w:rPr>
                <w:rFonts w:ascii="Arial Narrow" w:hAnsi="Arial Narrow" w:cstheme="minorHAnsi"/>
                <w:sz w:val="16"/>
                <w:szCs w:val="16"/>
              </w:rPr>
              <w:t xml:space="preserve"> και αφορά την ωριμότητα των </w:t>
            </w:r>
            <w:proofErr w:type="spellStart"/>
            <w:r w:rsidRPr="003553AA">
              <w:rPr>
                <w:rFonts w:ascii="Arial Narrow" w:hAnsi="Arial Narrow" w:cstheme="minorHAnsi"/>
                <w:sz w:val="16"/>
                <w:szCs w:val="16"/>
              </w:rPr>
              <w:t>υποέργων</w:t>
            </w:r>
            <w:proofErr w:type="spellEnd"/>
            <w:r w:rsidRPr="003553AA">
              <w:rPr>
                <w:rFonts w:ascii="Arial Narrow" w:hAnsi="Arial Narrow" w:cstheme="minorHAnsi"/>
                <w:sz w:val="16"/>
                <w:szCs w:val="16"/>
              </w:rPr>
              <w:t xml:space="preserve"> εκείνων που συμβάλλουν στο δείκτη εκροών της πρόσκλησης. Τα </w:t>
            </w:r>
            <w:proofErr w:type="spellStart"/>
            <w:r w:rsidRPr="003553AA">
              <w:rPr>
                <w:rFonts w:ascii="Arial Narrow" w:hAnsi="Arial Narrow" w:cstheme="minorHAnsi"/>
                <w:sz w:val="16"/>
                <w:szCs w:val="16"/>
              </w:rPr>
              <w:t>υποέργα</w:t>
            </w:r>
            <w:proofErr w:type="spellEnd"/>
            <w:r w:rsidRPr="003553AA">
              <w:rPr>
                <w:rFonts w:ascii="Arial Narrow" w:hAnsi="Arial Narrow" w:cstheme="minorHAnsi"/>
                <w:sz w:val="16"/>
                <w:szCs w:val="16"/>
              </w:rPr>
              <w:t xml:space="preserve"> που η έναρξη υλοποίησης τους εξαρτάται από την ολοκλήρωση των άλλων </w:t>
            </w:r>
            <w:proofErr w:type="spellStart"/>
            <w:r w:rsidRPr="003553AA">
              <w:rPr>
                <w:rFonts w:ascii="Arial Narrow" w:hAnsi="Arial Narrow" w:cstheme="minorHAnsi"/>
                <w:sz w:val="16"/>
                <w:szCs w:val="16"/>
              </w:rPr>
              <w:t>υποέργων</w:t>
            </w:r>
            <w:proofErr w:type="spellEnd"/>
            <w:r w:rsidRPr="003553AA">
              <w:rPr>
                <w:rFonts w:ascii="Arial Narrow" w:hAnsi="Arial Narrow" w:cstheme="minorHAnsi"/>
                <w:sz w:val="16"/>
                <w:szCs w:val="16"/>
              </w:rPr>
              <w:t xml:space="preserve"> (όπως π.χ. προμήθειες) δεν </w:t>
            </w:r>
            <w:proofErr w:type="spellStart"/>
            <w:r w:rsidRPr="003553AA">
              <w:rPr>
                <w:rFonts w:ascii="Arial Narrow" w:hAnsi="Arial Narrow" w:cstheme="minorHAnsi"/>
                <w:sz w:val="16"/>
                <w:szCs w:val="16"/>
              </w:rPr>
              <w:t>προσμετρούνται</w:t>
            </w:r>
            <w:proofErr w:type="spellEnd"/>
            <w:r w:rsidRPr="003553AA">
              <w:rPr>
                <w:rFonts w:ascii="Arial Narrow" w:hAnsi="Arial Narrow" w:cstheme="minorHAnsi"/>
                <w:sz w:val="16"/>
                <w:szCs w:val="16"/>
              </w:rPr>
              <w:t xml:space="preserve">, αρκεί να υπάρχει τεκμηρίωση του κόστους αυτών. Δεν </w:t>
            </w:r>
            <w:proofErr w:type="spellStart"/>
            <w:r w:rsidRPr="003553AA">
              <w:rPr>
                <w:rFonts w:ascii="Arial Narrow" w:hAnsi="Arial Narrow" w:cstheme="minorHAnsi"/>
                <w:sz w:val="16"/>
                <w:szCs w:val="16"/>
              </w:rPr>
              <w:t>προσμετρούνται</w:t>
            </w:r>
            <w:proofErr w:type="spellEnd"/>
            <w:r w:rsidRPr="003553AA">
              <w:rPr>
                <w:rFonts w:ascii="Arial Narrow" w:hAnsi="Arial Narrow" w:cstheme="minorHAnsi"/>
                <w:sz w:val="16"/>
                <w:szCs w:val="16"/>
              </w:rPr>
              <w:t xml:space="preserve"> επίσης και άλλα υποστηρικτικά </w:t>
            </w:r>
            <w:proofErr w:type="spellStart"/>
            <w:r w:rsidRPr="003553AA">
              <w:rPr>
                <w:rFonts w:ascii="Arial Narrow" w:hAnsi="Arial Narrow" w:cstheme="minorHAnsi"/>
                <w:sz w:val="16"/>
                <w:szCs w:val="16"/>
              </w:rPr>
              <w:t>υποέργα</w:t>
            </w:r>
            <w:proofErr w:type="spellEnd"/>
            <w:r w:rsidRPr="003553AA">
              <w:rPr>
                <w:rFonts w:ascii="Arial Narrow" w:hAnsi="Arial Narrow" w:cstheme="minorHAnsi"/>
                <w:sz w:val="16"/>
                <w:szCs w:val="16"/>
              </w:rPr>
              <w:t xml:space="preserve">, όπως ΟΚΩ, κλπ. </w:t>
            </w:r>
          </w:p>
          <w:p w14:paraId="5B79552B" w14:textId="77777777" w:rsidR="0040300D" w:rsidRPr="00DC32D2" w:rsidRDefault="0040300D" w:rsidP="00963D61">
            <w:pPr>
              <w:tabs>
                <w:tab w:val="left" w:pos="567"/>
              </w:tabs>
              <w:spacing w:beforeLines="60" w:before="144" w:after="60"/>
              <w:ind w:leftChars="15" w:left="55" w:hangingChars="14" w:hanging="22"/>
              <w:rPr>
                <w:rFonts w:ascii="Arial Narrow" w:hAnsi="Arial Narrow" w:cstheme="minorHAnsi"/>
                <w:sz w:val="16"/>
                <w:szCs w:val="16"/>
              </w:rPr>
            </w:pPr>
            <w:r w:rsidRPr="00DC32D2">
              <w:rPr>
                <w:rFonts w:ascii="Arial Narrow" w:hAnsi="Arial Narrow" w:cstheme="minorHAnsi"/>
                <w:sz w:val="16"/>
                <w:szCs w:val="16"/>
              </w:rPr>
              <w:t xml:space="preserve">Το κριτήριο βαθμολογείται μόνο για τα </w:t>
            </w:r>
            <w:proofErr w:type="spellStart"/>
            <w:r w:rsidRPr="00DC32D2">
              <w:rPr>
                <w:rFonts w:ascii="Arial Narrow" w:hAnsi="Arial Narrow" w:cstheme="minorHAnsi"/>
                <w:sz w:val="16"/>
                <w:szCs w:val="16"/>
              </w:rPr>
              <w:t>υποέργα</w:t>
            </w:r>
            <w:proofErr w:type="spellEnd"/>
            <w:r w:rsidRPr="00DC32D2">
              <w:rPr>
                <w:rFonts w:ascii="Arial Narrow" w:hAnsi="Arial Narrow" w:cstheme="minorHAnsi"/>
                <w:sz w:val="16"/>
                <w:szCs w:val="16"/>
              </w:rPr>
              <w:t xml:space="preserve"> που συμβάλλουν στο δείκτη, ενώ για τα  μη κύρια  </w:t>
            </w:r>
            <w:proofErr w:type="spellStart"/>
            <w:r w:rsidRPr="00DC32D2">
              <w:rPr>
                <w:rFonts w:ascii="Arial Narrow" w:hAnsi="Arial Narrow" w:cstheme="minorHAnsi"/>
                <w:sz w:val="16"/>
                <w:szCs w:val="16"/>
              </w:rPr>
              <w:t>υποέργα</w:t>
            </w:r>
            <w:proofErr w:type="spellEnd"/>
            <w:r w:rsidRPr="00DC32D2">
              <w:rPr>
                <w:rFonts w:ascii="Arial Narrow" w:hAnsi="Arial Narrow" w:cstheme="minorHAnsi"/>
                <w:sz w:val="16"/>
                <w:szCs w:val="16"/>
              </w:rPr>
              <w:t xml:space="preserve"> απαιτείται σχετική τεκμηρίωση</w:t>
            </w:r>
          </w:p>
          <w:p w14:paraId="58C52B43" w14:textId="77777777" w:rsidR="0040300D" w:rsidRPr="00DC32D2" w:rsidRDefault="0040300D" w:rsidP="00963D61">
            <w:pPr>
              <w:tabs>
                <w:tab w:val="left" w:pos="567"/>
              </w:tabs>
              <w:spacing w:beforeLines="60" w:before="144" w:after="60"/>
              <w:ind w:leftChars="15" w:left="55" w:hangingChars="14" w:hanging="22"/>
              <w:rPr>
                <w:rFonts w:ascii="Arial Narrow" w:hAnsi="Arial Narrow" w:cstheme="minorHAnsi"/>
                <w:sz w:val="16"/>
                <w:szCs w:val="16"/>
              </w:rPr>
            </w:pPr>
            <w:r w:rsidRPr="00DC32D2">
              <w:rPr>
                <w:rFonts w:ascii="Arial Narrow" w:hAnsi="Arial Narrow" w:cstheme="minorHAnsi"/>
                <w:sz w:val="16"/>
                <w:szCs w:val="16"/>
              </w:rPr>
              <w:t xml:space="preserve">Το Κριτήριο </w:t>
            </w:r>
            <w:r>
              <w:rPr>
                <w:rFonts w:ascii="Arial Narrow" w:hAnsi="Arial Narrow" w:cstheme="minorHAnsi"/>
                <w:sz w:val="16"/>
                <w:szCs w:val="16"/>
              </w:rPr>
              <w:t>λαμβάνει τιμή ΝΑΙ όταν βαθμολογείται θετικά</w:t>
            </w:r>
            <w:r w:rsidRPr="00DC32D2">
              <w:rPr>
                <w:rFonts w:ascii="Arial Narrow" w:hAnsi="Arial Narrow" w:cstheme="minorHAnsi"/>
                <w:sz w:val="16"/>
                <w:szCs w:val="16"/>
              </w:rPr>
              <w:t>.</w:t>
            </w:r>
          </w:p>
        </w:tc>
        <w:tc>
          <w:tcPr>
            <w:tcW w:w="2127" w:type="dxa"/>
            <w:gridSpan w:val="2"/>
            <w:tcBorders>
              <w:top w:val="single" w:sz="8" w:space="0" w:color="auto"/>
              <w:left w:val="single" w:sz="4" w:space="0" w:color="auto"/>
              <w:right w:val="single" w:sz="8" w:space="0" w:color="auto"/>
            </w:tcBorders>
            <w:vAlign w:val="center"/>
          </w:tcPr>
          <w:p w14:paraId="1F197E9C" w14:textId="77777777" w:rsidR="0040300D" w:rsidRDefault="0040300D" w:rsidP="00963D61">
            <w:pPr>
              <w:spacing w:before="60" w:after="60"/>
              <w:ind w:left="-30" w:hanging="58"/>
              <w:jc w:val="center"/>
              <w:rPr>
                <w:rFonts w:ascii="Arial Narrow" w:hAnsi="Arial Narrow"/>
                <w:sz w:val="16"/>
                <w:szCs w:val="16"/>
              </w:rPr>
            </w:pPr>
            <w:r w:rsidRPr="00D32C28">
              <w:rPr>
                <w:rFonts w:ascii="Arial Narrow" w:hAnsi="Arial Narrow"/>
                <w:sz w:val="16"/>
                <w:szCs w:val="16"/>
              </w:rPr>
              <w:t xml:space="preserve">10: </w:t>
            </w:r>
          </w:p>
          <w:p w14:paraId="301AF546" w14:textId="77777777" w:rsidR="0040300D" w:rsidRDefault="0040300D" w:rsidP="00963D61">
            <w:pPr>
              <w:spacing w:before="60" w:after="60"/>
              <w:ind w:left="-30" w:hanging="58"/>
              <w:jc w:val="center"/>
              <w:rPr>
                <w:rFonts w:ascii="Arial Narrow" w:hAnsi="Arial Narrow"/>
                <w:sz w:val="16"/>
                <w:szCs w:val="16"/>
              </w:rPr>
            </w:pPr>
            <w:r w:rsidRPr="00D32C28">
              <w:rPr>
                <w:rFonts w:ascii="Arial Narrow" w:hAnsi="Arial Narrow"/>
                <w:sz w:val="16"/>
                <w:szCs w:val="16"/>
              </w:rPr>
              <w:t>Πλήρης Ωριμότητα,</w:t>
            </w:r>
          </w:p>
          <w:p w14:paraId="154046AA" w14:textId="77777777" w:rsidR="0040300D" w:rsidRPr="00D32C28" w:rsidRDefault="0040300D" w:rsidP="00963D61">
            <w:pPr>
              <w:spacing w:before="60" w:after="60"/>
              <w:ind w:left="-30" w:hanging="58"/>
              <w:jc w:val="center"/>
              <w:rPr>
                <w:rFonts w:ascii="Arial Narrow" w:hAnsi="Arial Narrow"/>
                <w:sz w:val="16"/>
                <w:szCs w:val="16"/>
              </w:rPr>
            </w:pPr>
            <w:r>
              <w:rPr>
                <w:rFonts w:ascii="Arial Narrow" w:hAnsi="Arial Narrow"/>
                <w:sz w:val="16"/>
                <w:szCs w:val="16"/>
              </w:rPr>
              <w:t>(Ύ</w:t>
            </w:r>
            <w:r w:rsidRPr="00D32C28">
              <w:rPr>
                <w:rFonts w:ascii="Arial Narrow" w:hAnsi="Arial Narrow"/>
                <w:sz w:val="16"/>
                <w:szCs w:val="16"/>
              </w:rPr>
              <w:t>παρξη</w:t>
            </w:r>
            <w:r>
              <w:rPr>
                <w:rFonts w:ascii="Arial Narrow" w:hAnsi="Arial Narrow"/>
                <w:sz w:val="16"/>
                <w:szCs w:val="16"/>
              </w:rPr>
              <w:t xml:space="preserve"> </w:t>
            </w:r>
            <w:r w:rsidRPr="00D32C28">
              <w:rPr>
                <w:rFonts w:ascii="Arial Narrow" w:hAnsi="Arial Narrow"/>
                <w:sz w:val="16"/>
                <w:szCs w:val="16"/>
              </w:rPr>
              <w:t xml:space="preserve">εγκεκριμένων οριστικών μελετών </w:t>
            </w:r>
            <w:r>
              <w:rPr>
                <w:rFonts w:ascii="Arial Narrow" w:hAnsi="Arial Narrow"/>
                <w:sz w:val="16"/>
                <w:szCs w:val="16"/>
              </w:rPr>
              <w:t>και</w:t>
            </w:r>
            <w:r w:rsidRPr="00D32C28">
              <w:rPr>
                <w:rFonts w:ascii="Arial Narrow" w:hAnsi="Arial Narrow"/>
                <w:sz w:val="16"/>
                <w:szCs w:val="16"/>
              </w:rPr>
              <w:t xml:space="preserve"> τευχών δημοπράτησης</w:t>
            </w:r>
            <w:r>
              <w:rPr>
                <w:rFonts w:ascii="Arial Narrow" w:hAnsi="Arial Narrow"/>
                <w:sz w:val="16"/>
                <w:szCs w:val="16"/>
              </w:rPr>
              <w:t>)</w:t>
            </w:r>
          </w:p>
        </w:tc>
        <w:tc>
          <w:tcPr>
            <w:tcW w:w="1134" w:type="dxa"/>
            <w:vMerge w:val="restart"/>
            <w:tcBorders>
              <w:top w:val="single" w:sz="8" w:space="0" w:color="auto"/>
              <w:left w:val="single" w:sz="8" w:space="0" w:color="auto"/>
              <w:right w:val="single" w:sz="8" w:space="0" w:color="auto"/>
            </w:tcBorders>
            <w:vAlign w:val="center"/>
          </w:tcPr>
          <w:p w14:paraId="5DE39F21" w14:textId="77777777" w:rsidR="0040300D" w:rsidRPr="00D625A0" w:rsidRDefault="0040300D" w:rsidP="00963D61">
            <w:pPr>
              <w:spacing w:before="60" w:after="60"/>
              <w:ind w:leftChars="0" w:left="58" w:hanging="58"/>
              <w:jc w:val="right"/>
              <w:rPr>
                <w:rFonts w:ascii="Arial Narrow" w:hAnsi="Arial Narrow" w:cstheme="minorHAnsi"/>
                <w:color w:val="000000"/>
                <w:sz w:val="16"/>
                <w:szCs w:val="16"/>
              </w:rPr>
            </w:pPr>
          </w:p>
        </w:tc>
        <w:tc>
          <w:tcPr>
            <w:tcW w:w="1275" w:type="dxa"/>
            <w:vMerge w:val="restart"/>
            <w:tcBorders>
              <w:top w:val="single" w:sz="8" w:space="0" w:color="auto"/>
              <w:left w:val="single" w:sz="8" w:space="0" w:color="auto"/>
              <w:right w:val="single" w:sz="8" w:space="0" w:color="auto"/>
            </w:tcBorders>
            <w:noWrap/>
            <w:vAlign w:val="center"/>
          </w:tcPr>
          <w:p w14:paraId="005C97BF" w14:textId="77777777" w:rsidR="0040300D" w:rsidRPr="00D625A0" w:rsidRDefault="0040300D" w:rsidP="00963D61">
            <w:pPr>
              <w:spacing w:before="60" w:after="60"/>
              <w:ind w:leftChars="0" w:left="58" w:hanging="58"/>
              <w:jc w:val="right"/>
              <w:rPr>
                <w:rFonts w:ascii="Arial Narrow" w:hAnsi="Arial Narrow" w:cstheme="minorHAnsi"/>
                <w:color w:val="000000"/>
                <w:sz w:val="16"/>
                <w:szCs w:val="16"/>
              </w:rPr>
            </w:pPr>
          </w:p>
          <w:p w14:paraId="7B363D4B" w14:textId="77777777" w:rsidR="0040300D" w:rsidRPr="00D625A0" w:rsidRDefault="0040300D" w:rsidP="00963D61">
            <w:pPr>
              <w:spacing w:before="60" w:after="60"/>
              <w:ind w:leftChars="0" w:left="58" w:hanging="58"/>
              <w:jc w:val="right"/>
              <w:rPr>
                <w:rFonts w:ascii="Arial Narrow" w:hAnsi="Arial Narrow" w:cstheme="minorHAnsi"/>
                <w:color w:val="000000"/>
                <w:sz w:val="16"/>
                <w:szCs w:val="16"/>
              </w:rPr>
            </w:pPr>
          </w:p>
        </w:tc>
      </w:tr>
      <w:tr w:rsidR="0040300D" w:rsidRPr="00D625A0" w14:paraId="62703E5F" w14:textId="77777777" w:rsidTr="00B94AD3">
        <w:trPr>
          <w:trHeight w:val="1042"/>
        </w:trPr>
        <w:tc>
          <w:tcPr>
            <w:tcW w:w="416" w:type="dxa"/>
            <w:vMerge/>
            <w:tcBorders>
              <w:left w:val="single" w:sz="8" w:space="0" w:color="auto"/>
              <w:right w:val="single" w:sz="8" w:space="0" w:color="auto"/>
            </w:tcBorders>
            <w:noWrap/>
            <w:vAlign w:val="center"/>
          </w:tcPr>
          <w:p w14:paraId="58C6FC41" w14:textId="77777777" w:rsidR="0040300D" w:rsidRPr="00D625A0" w:rsidRDefault="0040300D" w:rsidP="00963D61">
            <w:pPr>
              <w:spacing w:before="60" w:after="60"/>
              <w:ind w:leftChars="0" w:left="58" w:hanging="58"/>
              <w:jc w:val="center"/>
              <w:rPr>
                <w:rFonts w:ascii="Arial Narrow" w:hAnsi="Arial Narrow" w:cstheme="minorHAnsi"/>
                <w:color w:val="000000"/>
                <w:sz w:val="16"/>
                <w:szCs w:val="16"/>
              </w:rPr>
            </w:pPr>
          </w:p>
        </w:tc>
        <w:tc>
          <w:tcPr>
            <w:tcW w:w="1701" w:type="dxa"/>
            <w:vMerge/>
            <w:tcBorders>
              <w:left w:val="single" w:sz="8" w:space="0" w:color="auto"/>
              <w:right w:val="single" w:sz="4" w:space="0" w:color="auto"/>
            </w:tcBorders>
            <w:noWrap/>
            <w:vAlign w:val="center"/>
          </w:tcPr>
          <w:p w14:paraId="64C839EE" w14:textId="77777777" w:rsidR="0040300D" w:rsidRPr="00DC32D2" w:rsidRDefault="0040300D" w:rsidP="00963D61">
            <w:pPr>
              <w:spacing w:before="60" w:after="60"/>
              <w:ind w:leftChars="0" w:left="58" w:hanging="58"/>
              <w:jc w:val="center"/>
              <w:rPr>
                <w:rFonts w:ascii="Arial Narrow" w:hAnsi="Arial Narrow" w:cstheme="minorHAnsi"/>
                <w:b/>
                <w:bCs/>
                <w:color w:val="000000"/>
                <w:sz w:val="16"/>
                <w:szCs w:val="16"/>
              </w:rPr>
            </w:pPr>
          </w:p>
        </w:tc>
        <w:tc>
          <w:tcPr>
            <w:tcW w:w="2268" w:type="dxa"/>
            <w:vMerge/>
            <w:tcBorders>
              <w:left w:val="nil"/>
              <w:right w:val="single" w:sz="4" w:space="0" w:color="auto"/>
            </w:tcBorders>
            <w:vAlign w:val="center"/>
          </w:tcPr>
          <w:p w14:paraId="70634403" w14:textId="77777777" w:rsidR="0040300D" w:rsidRPr="00DC32D2" w:rsidRDefault="0040300D" w:rsidP="00963D61">
            <w:pPr>
              <w:spacing w:before="60" w:after="60"/>
              <w:ind w:leftChars="0" w:left="58" w:hanging="58"/>
              <w:rPr>
                <w:rFonts w:ascii="Arial Narrow" w:hAnsi="Arial Narrow" w:cstheme="minorHAnsi"/>
                <w:color w:val="000000"/>
                <w:sz w:val="16"/>
                <w:szCs w:val="16"/>
              </w:rPr>
            </w:pPr>
          </w:p>
        </w:tc>
        <w:tc>
          <w:tcPr>
            <w:tcW w:w="6945" w:type="dxa"/>
            <w:vMerge/>
            <w:tcBorders>
              <w:left w:val="nil"/>
              <w:right w:val="single" w:sz="4" w:space="0" w:color="auto"/>
            </w:tcBorders>
            <w:vAlign w:val="center"/>
          </w:tcPr>
          <w:p w14:paraId="2B351E27" w14:textId="77777777" w:rsidR="0040300D" w:rsidRPr="00DC32D2" w:rsidRDefault="0040300D" w:rsidP="00963D61">
            <w:pPr>
              <w:tabs>
                <w:tab w:val="left" w:pos="567"/>
              </w:tabs>
              <w:spacing w:beforeLines="60" w:before="144" w:after="60"/>
              <w:ind w:leftChars="0" w:left="58" w:hanging="58"/>
              <w:rPr>
                <w:rFonts w:ascii="Arial Narrow" w:hAnsi="Arial Narrow" w:cstheme="minorHAnsi"/>
                <w:sz w:val="16"/>
                <w:szCs w:val="16"/>
              </w:rPr>
            </w:pPr>
          </w:p>
        </w:tc>
        <w:tc>
          <w:tcPr>
            <w:tcW w:w="2127" w:type="dxa"/>
            <w:gridSpan w:val="2"/>
            <w:tcBorders>
              <w:top w:val="single" w:sz="8" w:space="0" w:color="auto"/>
              <w:left w:val="single" w:sz="4" w:space="0" w:color="auto"/>
              <w:right w:val="single" w:sz="8" w:space="0" w:color="auto"/>
            </w:tcBorders>
            <w:vAlign w:val="center"/>
          </w:tcPr>
          <w:p w14:paraId="2FD289C6" w14:textId="77777777" w:rsidR="0040300D" w:rsidRPr="00DC32D2" w:rsidRDefault="0040300D" w:rsidP="00963D61">
            <w:pPr>
              <w:spacing w:before="60" w:after="60"/>
              <w:ind w:left="-30" w:hanging="58"/>
              <w:jc w:val="center"/>
              <w:rPr>
                <w:rFonts w:ascii="Arial Narrow" w:hAnsi="Arial Narrow"/>
                <w:sz w:val="16"/>
                <w:szCs w:val="16"/>
              </w:rPr>
            </w:pPr>
            <w:r>
              <w:rPr>
                <w:rFonts w:ascii="Arial Narrow" w:hAnsi="Arial Narrow"/>
                <w:sz w:val="16"/>
                <w:szCs w:val="16"/>
              </w:rPr>
              <w:t>5</w:t>
            </w:r>
            <w:r w:rsidRPr="00DC32D2">
              <w:rPr>
                <w:rFonts w:ascii="Arial Narrow" w:hAnsi="Arial Narrow"/>
                <w:sz w:val="16"/>
                <w:szCs w:val="16"/>
              </w:rPr>
              <w:t xml:space="preserve">: </w:t>
            </w:r>
          </w:p>
          <w:p w14:paraId="3AFC2EF9" w14:textId="77777777" w:rsidR="0040300D" w:rsidRPr="00DC32D2" w:rsidRDefault="0040300D" w:rsidP="00963D61">
            <w:pPr>
              <w:spacing w:before="60" w:after="60"/>
              <w:ind w:left="-30" w:hanging="58"/>
              <w:jc w:val="center"/>
              <w:rPr>
                <w:rFonts w:ascii="Arial Narrow" w:hAnsi="Arial Narrow"/>
                <w:sz w:val="16"/>
                <w:szCs w:val="16"/>
              </w:rPr>
            </w:pPr>
            <w:r w:rsidRPr="00DC32D2">
              <w:rPr>
                <w:rFonts w:ascii="Arial Narrow" w:hAnsi="Arial Narrow"/>
                <w:sz w:val="16"/>
                <w:szCs w:val="16"/>
              </w:rPr>
              <w:t>Μερική ωριμότητα</w:t>
            </w:r>
          </w:p>
          <w:p w14:paraId="77A2C937" w14:textId="77777777" w:rsidR="0040300D" w:rsidRPr="00DC32D2" w:rsidRDefault="0040300D" w:rsidP="00963D61">
            <w:pPr>
              <w:spacing w:before="60" w:after="60"/>
              <w:ind w:left="-30" w:hanging="58"/>
              <w:jc w:val="center"/>
              <w:rPr>
                <w:rFonts w:ascii="Arial Narrow" w:hAnsi="Arial Narrow"/>
                <w:sz w:val="16"/>
                <w:szCs w:val="16"/>
              </w:rPr>
            </w:pPr>
            <w:r w:rsidRPr="00DC32D2">
              <w:rPr>
                <w:rFonts w:ascii="Arial Narrow" w:hAnsi="Arial Narrow"/>
                <w:sz w:val="16"/>
                <w:szCs w:val="16"/>
              </w:rPr>
              <w:t xml:space="preserve">(Ύπαρξη  εγκεκριμένων οριστικών μελετών, όπως απαιτούνται από την πρόσκληση, που απαιτούν  </w:t>
            </w:r>
            <w:proofErr w:type="spellStart"/>
            <w:r w:rsidRPr="00DC32D2">
              <w:rPr>
                <w:rFonts w:ascii="Arial Narrow" w:hAnsi="Arial Narrow"/>
                <w:sz w:val="16"/>
                <w:szCs w:val="16"/>
              </w:rPr>
              <w:t>επικαιροποίηση</w:t>
            </w:r>
            <w:proofErr w:type="spellEnd"/>
            <w:r w:rsidRPr="00DC32D2">
              <w:rPr>
                <w:rFonts w:ascii="Arial Narrow" w:hAnsi="Arial Narrow"/>
                <w:sz w:val="16"/>
                <w:szCs w:val="16"/>
              </w:rPr>
              <w:t xml:space="preserve"> ή </w:t>
            </w:r>
            <w:r>
              <w:rPr>
                <w:rFonts w:ascii="Arial Narrow" w:hAnsi="Arial Narrow"/>
                <w:sz w:val="16"/>
                <w:szCs w:val="16"/>
              </w:rPr>
              <w:t>τροποποίηση</w:t>
            </w:r>
            <w:r w:rsidRPr="00DC32D2">
              <w:rPr>
                <w:rFonts w:ascii="Arial Narrow" w:hAnsi="Arial Narrow"/>
                <w:sz w:val="16"/>
                <w:szCs w:val="16"/>
              </w:rPr>
              <w:t>).</w:t>
            </w:r>
          </w:p>
        </w:tc>
        <w:tc>
          <w:tcPr>
            <w:tcW w:w="1134" w:type="dxa"/>
            <w:vMerge/>
            <w:tcBorders>
              <w:left w:val="single" w:sz="8" w:space="0" w:color="auto"/>
              <w:right w:val="single" w:sz="8" w:space="0" w:color="auto"/>
            </w:tcBorders>
            <w:vAlign w:val="center"/>
          </w:tcPr>
          <w:p w14:paraId="3B0E3D1D" w14:textId="77777777" w:rsidR="0040300D" w:rsidRPr="00D625A0" w:rsidRDefault="0040300D" w:rsidP="00963D61">
            <w:pPr>
              <w:spacing w:before="60" w:after="60"/>
              <w:ind w:leftChars="0" w:left="58" w:hanging="58"/>
              <w:jc w:val="right"/>
              <w:rPr>
                <w:rFonts w:ascii="Arial Narrow" w:hAnsi="Arial Narrow" w:cstheme="minorHAnsi"/>
                <w:color w:val="000000"/>
                <w:sz w:val="16"/>
                <w:szCs w:val="16"/>
              </w:rPr>
            </w:pPr>
          </w:p>
        </w:tc>
        <w:tc>
          <w:tcPr>
            <w:tcW w:w="1275" w:type="dxa"/>
            <w:vMerge/>
            <w:tcBorders>
              <w:left w:val="single" w:sz="8" w:space="0" w:color="auto"/>
              <w:right w:val="single" w:sz="8" w:space="0" w:color="auto"/>
            </w:tcBorders>
            <w:noWrap/>
            <w:vAlign w:val="center"/>
          </w:tcPr>
          <w:p w14:paraId="2C4B5E5F" w14:textId="77777777" w:rsidR="0040300D" w:rsidRPr="00D625A0" w:rsidRDefault="0040300D" w:rsidP="00963D61">
            <w:pPr>
              <w:spacing w:before="60" w:after="60"/>
              <w:ind w:leftChars="0" w:left="58" w:hanging="58"/>
              <w:jc w:val="right"/>
              <w:rPr>
                <w:rFonts w:ascii="Arial Narrow" w:hAnsi="Arial Narrow" w:cstheme="minorHAnsi"/>
                <w:color w:val="000000"/>
                <w:sz w:val="16"/>
                <w:szCs w:val="16"/>
              </w:rPr>
            </w:pPr>
          </w:p>
        </w:tc>
      </w:tr>
      <w:tr w:rsidR="0040300D" w:rsidRPr="00D625A0" w14:paraId="0FB81C38" w14:textId="77777777" w:rsidTr="00B94AD3">
        <w:trPr>
          <w:trHeight w:val="475"/>
        </w:trPr>
        <w:tc>
          <w:tcPr>
            <w:tcW w:w="416" w:type="dxa"/>
            <w:vMerge/>
            <w:tcBorders>
              <w:left w:val="single" w:sz="8" w:space="0" w:color="auto"/>
              <w:right w:val="single" w:sz="8" w:space="0" w:color="auto"/>
            </w:tcBorders>
            <w:noWrap/>
            <w:vAlign w:val="center"/>
          </w:tcPr>
          <w:p w14:paraId="0715B6E1" w14:textId="77777777" w:rsidR="0040300D" w:rsidRPr="00D625A0" w:rsidRDefault="0040300D" w:rsidP="00963D61">
            <w:pPr>
              <w:spacing w:before="60" w:after="60"/>
              <w:ind w:leftChars="0" w:left="58" w:hanging="58"/>
              <w:jc w:val="center"/>
              <w:rPr>
                <w:rFonts w:ascii="Arial Narrow" w:hAnsi="Arial Narrow" w:cstheme="minorHAnsi"/>
                <w:color w:val="000000"/>
                <w:sz w:val="16"/>
                <w:szCs w:val="16"/>
              </w:rPr>
            </w:pPr>
          </w:p>
        </w:tc>
        <w:tc>
          <w:tcPr>
            <w:tcW w:w="1701" w:type="dxa"/>
            <w:vMerge/>
            <w:tcBorders>
              <w:left w:val="single" w:sz="8" w:space="0" w:color="auto"/>
              <w:right w:val="single" w:sz="4" w:space="0" w:color="auto"/>
            </w:tcBorders>
            <w:noWrap/>
            <w:vAlign w:val="center"/>
          </w:tcPr>
          <w:p w14:paraId="67158C95" w14:textId="77777777" w:rsidR="0040300D" w:rsidRPr="00DC32D2" w:rsidRDefault="0040300D" w:rsidP="00963D61">
            <w:pPr>
              <w:spacing w:before="60" w:after="60"/>
              <w:ind w:leftChars="0" w:left="58" w:hanging="58"/>
              <w:jc w:val="center"/>
              <w:rPr>
                <w:rFonts w:ascii="Arial Narrow" w:hAnsi="Arial Narrow" w:cstheme="minorHAnsi"/>
                <w:b/>
                <w:bCs/>
                <w:color w:val="000000"/>
                <w:sz w:val="16"/>
                <w:szCs w:val="16"/>
              </w:rPr>
            </w:pPr>
          </w:p>
        </w:tc>
        <w:tc>
          <w:tcPr>
            <w:tcW w:w="2268" w:type="dxa"/>
            <w:vMerge/>
            <w:tcBorders>
              <w:left w:val="nil"/>
              <w:right w:val="single" w:sz="4" w:space="0" w:color="auto"/>
            </w:tcBorders>
            <w:vAlign w:val="center"/>
          </w:tcPr>
          <w:p w14:paraId="40BF2ED5" w14:textId="77777777" w:rsidR="0040300D" w:rsidRPr="00DC32D2" w:rsidRDefault="0040300D" w:rsidP="00963D61">
            <w:pPr>
              <w:spacing w:before="60" w:after="60"/>
              <w:ind w:leftChars="0" w:left="58" w:hanging="58"/>
              <w:rPr>
                <w:rFonts w:ascii="Arial Narrow" w:hAnsi="Arial Narrow" w:cstheme="minorHAnsi"/>
                <w:color w:val="000000"/>
                <w:sz w:val="16"/>
                <w:szCs w:val="16"/>
              </w:rPr>
            </w:pPr>
          </w:p>
        </w:tc>
        <w:tc>
          <w:tcPr>
            <w:tcW w:w="6945" w:type="dxa"/>
            <w:vMerge/>
            <w:tcBorders>
              <w:left w:val="nil"/>
              <w:right w:val="single" w:sz="4" w:space="0" w:color="auto"/>
            </w:tcBorders>
            <w:vAlign w:val="center"/>
          </w:tcPr>
          <w:p w14:paraId="01748124" w14:textId="77777777" w:rsidR="0040300D" w:rsidRPr="00DC32D2" w:rsidRDefault="0040300D" w:rsidP="00963D61">
            <w:pPr>
              <w:tabs>
                <w:tab w:val="left" w:pos="567"/>
              </w:tabs>
              <w:spacing w:beforeLines="60" w:before="144" w:after="60"/>
              <w:ind w:leftChars="0" w:left="58" w:hanging="58"/>
              <w:rPr>
                <w:rFonts w:ascii="Arial Narrow" w:hAnsi="Arial Narrow" w:cstheme="minorHAnsi"/>
                <w:sz w:val="16"/>
                <w:szCs w:val="16"/>
              </w:rPr>
            </w:pPr>
          </w:p>
        </w:tc>
        <w:tc>
          <w:tcPr>
            <w:tcW w:w="2127" w:type="dxa"/>
            <w:gridSpan w:val="2"/>
            <w:tcBorders>
              <w:top w:val="single" w:sz="8" w:space="0" w:color="auto"/>
              <w:left w:val="single" w:sz="4" w:space="0" w:color="auto"/>
              <w:right w:val="single" w:sz="8" w:space="0" w:color="auto"/>
            </w:tcBorders>
            <w:vAlign w:val="center"/>
          </w:tcPr>
          <w:p w14:paraId="6D8AFACC" w14:textId="77777777" w:rsidR="0040300D" w:rsidRPr="00DC32D2" w:rsidRDefault="0040300D" w:rsidP="00963D61">
            <w:pPr>
              <w:spacing w:before="60" w:after="60"/>
              <w:ind w:left="-30" w:hanging="58"/>
              <w:jc w:val="center"/>
              <w:rPr>
                <w:rFonts w:ascii="Arial Narrow" w:hAnsi="Arial Narrow"/>
                <w:sz w:val="16"/>
                <w:szCs w:val="16"/>
              </w:rPr>
            </w:pPr>
            <w:r w:rsidRPr="00DC32D2">
              <w:rPr>
                <w:rFonts w:ascii="Arial Narrow" w:hAnsi="Arial Narrow"/>
                <w:sz w:val="16"/>
                <w:szCs w:val="16"/>
              </w:rPr>
              <w:t xml:space="preserve">0: </w:t>
            </w:r>
          </w:p>
          <w:p w14:paraId="07C45136" w14:textId="77777777" w:rsidR="0040300D" w:rsidRPr="00DC32D2" w:rsidRDefault="0040300D" w:rsidP="00963D61">
            <w:pPr>
              <w:spacing w:before="60" w:after="60"/>
              <w:ind w:left="-30" w:hanging="58"/>
              <w:jc w:val="center"/>
              <w:rPr>
                <w:rFonts w:ascii="Arial Narrow" w:hAnsi="Arial Narrow"/>
                <w:sz w:val="16"/>
                <w:szCs w:val="16"/>
              </w:rPr>
            </w:pPr>
            <w:r w:rsidRPr="00DC32D2">
              <w:rPr>
                <w:rFonts w:ascii="Arial Narrow" w:hAnsi="Arial Narrow"/>
                <w:sz w:val="16"/>
                <w:szCs w:val="16"/>
              </w:rPr>
              <w:t>Ανώριμη Πρόταση</w:t>
            </w:r>
          </w:p>
          <w:p w14:paraId="116C2F41" w14:textId="77777777" w:rsidR="0040300D" w:rsidRPr="00DC32D2" w:rsidRDefault="0040300D" w:rsidP="00963D61">
            <w:pPr>
              <w:spacing w:before="60" w:after="60"/>
              <w:ind w:left="-30" w:hanging="58"/>
              <w:jc w:val="center"/>
              <w:rPr>
                <w:rFonts w:ascii="Arial Narrow" w:hAnsi="Arial Narrow"/>
                <w:sz w:val="16"/>
                <w:szCs w:val="16"/>
              </w:rPr>
            </w:pPr>
            <w:r>
              <w:rPr>
                <w:rFonts w:ascii="Arial Narrow" w:hAnsi="Arial Narrow"/>
                <w:sz w:val="16"/>
                <w:szCs w:val="16"/>
              </w:rPr>
              <w:t>Μ</w:t>
            </w:r>
            <w:r w:rsidRPr="009C3E92">
              <w:rPr>
                <w:rFonts w:ascii="Arial Narrow" w:hAnsi="Arial Narrow"/>
                <w:sz w:val="16"/>
                <w:szCs w:val="16"/>
              </w:rPr>
              <w:t>η ύπαρξη εγκεκριμένων (από τους αρμόδιους φορείς) οριστικών μελετών.</w:t>
            </w:r>
          </w:p>
        </w:tc>
        <w:tc>
          <w:tcPr>
            <w:tcW w:w="1134" w:type="dxa"/>
            <w:vMerge/>
            <w:tcBorders>
              <w:left w:val="single" w:sz="8" w:space="0" w:color="auto"/>
              <w:right w:val="single" w:sz="8" w:space="0" w:color="auto"/>
            </w:tcBorders>
            <w:vAlign w:val="center"/>
          </w:tcPr>
          <w:p w14:paraId="7E5D91A6" w14:textId="77777777" w:rsidR="0040300D" w:rsidRPr="00D625A0" w:rsidRDefault="0040300D" w:rsidP="00963D61">
            <w:pPr>
              <w:spacing w:before="60" w:after="60"/>
              <w:ind w:leftChars="0" w:left="58" w:hanging="58"/>
              <w:jc w:val="right"/>
              <w:rPr>
                <w:rFonts w:ascii="Arial Narrow" w:hAnsi="Arial Narrow" w:cstheme="minorHAnsi"/>
                <w:color w:val="000000"/>
                <w:sz w:val="16"/>
                <w:szCs w:val="16"/>
              </w:rPr>
            </w:pPr>
          </w:p>
        </w:tc>
        <w:tc>
          <w:tcPr>
            <w:tcW w:w="1275" w:type="dxa"/>
            <w:vMerge/>
            <w:tcBorders>
              <w:left w:val="single" w:sz="8" w:space="0" w:color="auto"/>
              <w:bottom w:val="single" w:sz="8" w:space="0" w:color="auto"/>
              <w:right w:val="single" w:sz="8" w:space="0" w:color="auto"/>
            </w:tcBorders>
            <w:noWrap/>
            <w:vAlign w:val="center"/>
          </w:tcPr>
          <w:p w14:paraId="66A9809E" w14:textId="77777777" w:rsidR="0040300D" w:rsidRPr="00D625A0" w:rsidRDefault="0040300D" w:rsidP="00963D61">
            <w:pPr>
              <w:spacing w:before="60" w:after="60"/>
              <w:ind w:leftChars="0" w:left="58" w:hanging="58"/>
              <w:jc w:val="right"/>
              <w:rPr>
                <w:rFonts w:ascii="Arial Narrow" w:hAnsi="Arial Narrow" w:cstheme="minorHAnsi"/>
                <w:color w:val="000000"/>
                <w:sz w:val="16"/>
                <w:szCs w:val="16"/>
              </w:rPr>
            </w:pPr>
          </w:p>
        </w:tc>
      </w:tr>
      <w:tr w:rsidR="0040300D" w:rsidRPr="00D625A0" w14:paraId="3F661632" w14:textId="77777777" w:rsidTr="00B94AD3">
        <w:trPr>
          <w:trHeight w:val="1325"/>
        </w:trPr>
        <w:tc>
          <w:tcPr>
            <w:tcW w:w="416" w:type="dxa"/>
            <w:vMerge w:val="restart"/>
            <w:tcBorders>
              <w:top w:val="single" w:sz="8" w:space="0" w:color="auto"/>
              <w:left w:val="single" w:sz="8" w:space="0" w:color="auto"/>
              <w:right w:val="single" w:sz="8" w:space="0" w:color="auto"/>
            </w:tcBorders>
            <w:noWrap/>
            <w:vAlign w:val="center"/>
          </w:tcPr>
          <w:p w14:paraId="30A55B0F" w14:textId="77777777" w:rsidR="0040300D" w:rsidRPr="00D625A0" w:rsidRDefault="0040300D" w:rsidP="00963D61">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2</w:t>
            </w:r>
          </w:p>
        </w:tc>
        <w:tc>
          <w:tcPr>
            <w:tcW w:w="1701" w:type="dxa"/>
            <w:vMerge/>
            <w:tcBorders>
              <w:left w:val="single" w:sz="8" w:space="0" w:color="auto"/>
              <w:right w:val="single" w:sz="4" w:space="0" w:color="auto"/>
            </w:tcBorders>
            <w:vAlign w:val="center"/>
          </w:tcPr>
          <w:p w14:paraId="52A3122F" w14:textId="77777777" w:rsidR="0040300D" w:rsidRPr="00FC14CB" w:rsidRDefault="0040300D" w:rsidP="00963D61">
            <w:pPr>
              <w:spacing w:before="60" w:after="60"/>
              <w:ind w:leftChars="0" w:left="58" w:hanging="58"/>
              <w:rPr>
                <w:rFonts w:ascii="Arial Narrow" w:hAnsi="Arial Narrow" w:cstheme="minorHAnsi"/>
                <w:b/>
                <w:bCs/>
                <w:color w:val="000000"/>
                <w:sz w:val="16"/>
                <w:szCs w:val="16"/>
                <w:highlight w:val="yellow"/>
              </w:rPr>
            </w:pPr>
          </w:p>
        </w:tc>
        <w:tc>
          <w:tcPr>
            <w:tcW w:w="2268" w:type="dxa"/>
            <w:vMerge w:val="restart"/>
            <w:tcBorders>
              <w:top w:val="single" w:sz="8" w:space="0" w:color="auto"/>
              <w:left w:val="nil"/>
              <w:right w:val="single" w:sz="4" w:space="0" w:color="auto"/>
            </w:tcBorders>
            <w:vAlign w:val="center"/>
          </w:tcPr>
          <w:p w14:paraId="47C6A9BF" w14:textId="77777777" w:rsidR="0040300D" w:rsidRPr="00DC32D2" w:rsidRDefault="0040300D" w:rsidP="00963D61">
            <w:pPr>
              <w:spacing w:before="60" w:after="60"/>
              <w:ind w:leftChars="0" w:left="58" w:hanging="58"/>
              <w:rPr>
                <w:rFonts w:ascii="Arial Narrow" w:hAnsi="Arial Narrow" w:cstheme="minorHAnsi"/>
                <w:color w:val="000000"/>
                <w:sz w:val="16"/>
                <w:szCs w:val="16"/>
              </w:rPr>
            </w:pPr>
            <w:r w:rsidRPr="00DC32D2">
              <w:rPr>
                <w:rFonts w:ascii="Arial Narrow" w:hAnsi="Arial Narrow" w:cstheme="minorHAnsi"/>
                <w:sz w:val="16"/>
                <w:szCs w:val="16"/>
              </w:rPr>
              <w:t>Βαθμός προόδου διοικητικών ή άλλων ενεργειών</w:t>
            </w:r>
          </w:p>
        </w:tc>
        <w:tc>
          <w:tcPr>
            <w:tcW w:w="6945" w:type="dxa"/>
            <w:vMerge w:val="restart"/>
            <w:tcBorders>
              <w:top w:val="single" w:sz="8" w:space="0" w:color="auto"/>
              <w:left w:val="nil"/>
              <w:right w:val="single" w:sz="4" w:space="0" w:color="auto"/>
            </w:tcBorders>
            <w:vAlign w:val="center"/>
          </w:tcPr>
          <w:p w14:paraId="457FC65D" w14:textId="77777777" w:rsidR="0040300D" w:rsidRPr="001A6D81" w:rsidRDefault="0040300D" w:rsidP="00963D61">
            <w:pPr>
              <w:tabs>
                <w:tab w:val="left" w:pos="567"/>
              </w:tabs>
              <w:spacing w:beforeLines="60" w:before="144" w:after="60"/>
              <w:ind w:leftChars="15" w:left="57" w:hangingChars="15" w:hanging="24"/>
              <w:rPr>
                <w:rFonts w:ascii="Arial Narrow" w:hAnsi="Arial Narrow" w:cstheme="minorHAnsi"/>
                <w:sz w:val="16"/>
                <w:szCs w:val="16"/>
              </w:rPr>
            </w:pPr>
            <w:r w:rsidRPr="001A6D81">
              <w:rPr>
                <w:rFonts w:ascii="Arial Narrow" w:hAnsi="Arial Narrow" w:cstheme="minorHAnsi"/>
                <w:sz w:val="16"/>
                <w:szCs w:val="16"/>
              </w:rPr>
              <w:t xml:space="preserve">Εξετάζεται ο βαθμός προόδου συγκεκριμένων διοικητικών ή άλλων ενεργειών, πέραν αυτών που εξετάζονται στο πλαίσιο του ανωτέρω κριτηρίου, οι οποίες είναι απαραίτητες για την υλοποίηση της προτεινόμενης πράξης (πχ αποδεικτικά έγγραφα ιδιοκτησιακού καθεστώτος ή διαδικασίας απόκτησης γης, </w:t>
            </w:r>
            <w:proofErr w:type="spellStart"/>
            <w:r w:rsidRPr="001A6D81">
              <w:rPr>
                <w:rFonts w:ascii="Arial Narrow" w:hAnsi="Arial Narrow" w:cstheme="minorHAnsi"/>
                <w:sz w:val="16"/>
                <w:szCs w:val="16"/>
              </w:rPr>
              <w:t>αδειοδοτήσεις</w:t>
            </w:r>
            <w:proofErr w:type="spellEnd"/>
            <w:r w:rsidRPr="001A6D81">
              <w:rPr>
                <w:rFonts w:ascii="Arial Narrow" w:hAnsi="Arial Narrow" w:cstheme="minorHAnsi"/>
                <w:sz w:val="16"/>
                <w:szCs w:val="16"/>
              </w:rPr>
              <w:t xml:space="preserve">, εγκρίσεις από συμβούλια, περιβαλλοντικές </w:t>
            </w:r>
            <w:proofErr w:type="spellStart"/>
            <w:r w:rsidRPr="001A6D81">
              <w:rPr>
                <w:rFonts w:ascii="Arial Narrow" w:hAnsi="Arial Narrow" w:cstheme="minorHAnsi"/>
                <w:sz w:val="16"/>
                <w:szCs w:val="16"/>
              </w:rPr>
              <w:t>αδειοδοτήσεις</w:t>
            </w:r>
            <w:proofErr w:type="spellEnd"/>
            <w:r w:rsidRPr="001A6D81">
              <w:rPr>
                <w:rFonts w:ascii="Arial Narrow" w:hAnsi="Arial Narrow" w:cstheme="minorHAnsi"/>
                <w:sz w:val="16"/>
                <w:szCs w:val="16"/>
              </w:rPr>
              <w:t xml:space="preserve"> ή απαλλακτικό αυτών ανάλογα με την κατάταξη του έργου ή της δραστηριότητας, εγκρίσεις αρμόδιας αρχαιολογικής υπηρεσίας, υπηρεσίας δασών, </w:t>
            </w:r>
            <w:proofErr w:type="spellStart"/>
            <w:r w:rsidRPr="001A6D81">
              <w:rPr>
                <w:rFonts w:ascii="Arial Narrow" w:hAnsi="Arial Narrow" w:cstheme="minorHAnsi"/>
                <w:sz w:val="16"/>
                <w:szCs w:val="16"/>
              </w:rPr>
              <w:t>κλπ</w:t>
            </w:r>
            <w:proofErr w:type="spellEnd"/>
            <w:r w:rsidRPr="001A6D81">
              <w:rPr>
                <w:rFonts w:ascii="Arial Narrow" w:hAnsi="Arial Narrow" w:cstheme="minorHAnsi"/>
                <w:sz w:val="16"/>
                <w:szCs w:val="16"/>
              </w:rPr>
              <w:t>)</w:t>
            </w:r>
          </w:p>
          <w:p w14:paraId="51E9C09D" w14:textId="77777777" w:rsidR="0040300D" w:rsidRPr="00DC32D2" w:rsidRDefault="0040300D" w:rsidP="00963D61">
            <w:pPr>
              <w:tabs>
                <w:tab w:val="left" w:pos="567"/>
              </w:tabs>
              <w:spacing w:beforeLines="60" w:before="144" w:after="60"/>
              <w:ind w:leftChars="15" w:left="57" w:hangingChars="15" w:hanging="24"/>
              <w:rPr>
                <w:rFonts w:ascii="Arial Narrow" w:hAnsi="Arial Narrow" w:cstheme="minorHAnsi"/>
                <w:sz w:val="16"/>
                <w:szCs w:val="16"/>
              </w:rPr>
            </w:pPr>
            <w:r w:rsidRPr="001A6D81">
              <w:rPr>
                <w:rFonts w:ascii="Arial Narrow" w:hAnsi="Arial Narrow" w:cstheme="minorHAnsi"/>
                <w:sz w:val="16"/>
                <w:szCs w:val="16"/>
              </w:rPr>
              <w:t xml:space="preserve">Για τις απαλλοτριώσεις ισχύει ο Ν. 2882/2001 όπως τροποποιήθηκε και ισχύει σήμερα, και ειδικότερα το άρθ. 7Α του ανωτέρω για την επίσπευση των </w:t>
            </w:r>
            <w:proofErr w:type="spellStart"/>
            <w:r w:rsidRPr="001A6D81">
              <w:rPr>
                <w:rFonts w:ascii="Arial Narrow" w:hAnsi="Arial Narrow" w:cstheme="minorHAnsi"/>
                <w:sz w:val="16"/>
                <w:szCs w:val="16"/>
              </w:rPr>
              <w:t>απαλ</w:t>
            </w:r>
            <w:proofErr w:type="spellEnd"/>
            <w:r w:rsidRPr="001A6D81">
              <w:rPr>
                <w:rFonts w:ascii="Arial Narrow" w:hAnsi="Arial Narrow" w:cstheme="minorHAnsi"/>
                <w:sz w:val="16"/>
                <w:szCs w:val="16"/>
              </w:rPr>
              <w:t>/</w:t>
            </w:r>
            <w:proofErr w:type="spellStart"/>
            <w:r w:rsidRPr="001A6D81">
              <w:rPr>
                <w:rFonts w:ascii="Arial Narrow" w:hAnsi="Arial Narrow" w:cstheme="minorHAnsi"/>
                <w:sz w:val="16"/>
                <w:szCs w:val="16"/>
              </w:rPr>
              <w:t>σεων</w:t>
            </w:r>
            <w:proofErr w:type="spellEnd"/>
            <w:r w:rsidRPr="001A6D81">
              <w:rPr>
                <w:rFonts w:ascii="Arial Narrow" w:hAnsi="Arial Narrow" w:cstheme="minorHAnsi"/>
                <w:sz w:val="16"/>
                <w:szCs w:val="16"/>
              </w:rPr>
              <w:t>.</w:t>
            </w:r>
          </w:p>
          <w:p w14:paraId="0F8F3748" w14:textId="77777777" w:rsidR="0040300D" w:rsidRPr="00DC32D2" w:rsidRDefault="0040300D" w:rsidP="00963D61">
            <w:pPr>
              <w:tabs>
                <w:tab w:val="left" w:pos="567"/>
              </w:tabs>
              <w:spacing w:beforeLines="60" w:before="144" w:after="60"/>
              <w:ind w:leftChars="15" w:left="57" w:hangingChars="15" w:hanging="24"/>
              <w:rPr>
                <w:rFonts w:ascii="Arial Narrow" w:hAnsi="Arial Narrow" w:cstheme="minorHAnsi"/>
                <w:sz w:val="16"/>
                <w:szCs w:val="16"/>
              </w:rPr>
            </w:pPr>
            <w:r w:rsidRPr="00DC32D2">
              <w:rPr>
                <w:rFonts w:ascii="Arial Narrow" w:hAnsi="Arial Narrow" w:cstheme="minorHAnsi"/>
                <w:sz w:val="16"/>
                <w:szCs w:val="16"/>
              </w:rPr>
              <w:t xml:space="preserve">Το Κριτήριο </w:t>
            </w:r>
            <w:r>
              <w:rPr>
                <w:rFonts w:ascii="Arial Narrow" w:hAnsi="Arial Narrow" w:cstheme="minorHAnsi"/>
                <w:sz w:val="16"/>
                <w:szCs w:val="16"/>
              </w:rPr>
              <w:t>λαμβάνει τιμή ΝΑΙ όταν βαθμολογείται θετικά</w:t>
            </w:r>
            <w:r w:rsidRPr="00DC32D2">
              <w:rPr>
                <w:rFonts w:ascii="Arial Narrow" w:hAnsi="Arial Narrow" w:cstheme="minorHAnsi"/>
                <w:sz w:val="16"/>
                <w:szCs w:val="16"/>
              </w:rPr>
              <w:t>.</w:t>
            </w:r>
          </w:p>
        </w:tc>
        <w:tc>
          <w:tcPr>
            <w:tcW w:w="2127" w:type="dxa"/>
            <w:gridSpan w:val="2"/>
            <w:tcBorders>
              <w:top w:val="single" w:sz="8" w:space="0" w:color="auto"/>
              <w:left w:val="single" w:sz="4" w:space="0" w:color="auto"/>
              <w:right w:val="single" w:sz="8" w:space="0" w:color="auto"/>
            </w:tcBorders>
            <w:vAlign w:val="center"/>
          </w:tcPr>
          <w:p w14:paraId="04487C62" w14:textId="77777777" w:rsidR="0040300D" w:rsidRPr="00DC32D2" w:rsidRDefault="0040300D" w:rsidP="00963D61">
            <w:pPr>
              <w:spacing w:before="60" w:after="60"/>
              <w:ind w:left="-30" w:hanging="58"/>
              <w:jc w:val="center"/>
              <w:rPr>
                <w:rFonts w:ascii="Arial Narrow" w:hAnsi="Arial Narrow"/>
                <w:sz w:val="16"/>
                <w:szCs w:val="16"/>
              </w:rPr>
            </w:pPr>
            <w:r w:rsidRPr="00DC32D2">
              <w:rPr>
                <w:rFonts w:ascii="Arial Narrow" w:hAnsi="Arial Narrow"/>
                <w:sz w:val="16"/>
                <w:szCs w:val="16"/>
              </w:rPr>
              <w:t>10:</w:t>
            </w:r>
          </w:p>
          <w:p w14:paraId="6BD86A0E" w14:textId="77777777" w:rsidR="0040300D" w:rsidRPr="00DC32D2" w:rsidRDefault="0040300D" w:rsidP="00963D61">
            <w:pPr>
              <w:spacing w:before="60" w:after="60"/>
              <w:ind w:left="-30" w:hanging="58"/>
              <w:jc w:val="center"/>
              <w:rPr>
                <w:rFonts w:ascii="Arial Narrow" w:hAnsi="Arial Narrow"/>
                <w:sz w:val="16"/>
                <w:szCs w:val="16"/>
              </w:rPr>
            </w:pPr>
            <w:r w:rsidRPr="00DC32D2">
              <w:rPr>
                <w:rFonts w:ascii="Arial Narrow" w:hAnsi="Arial Narrow"/>
                <w:sz w:val="16"/>
                <w:szCs w:val="16"/>
              </w:rPr>
              <w:t>Πληρότητα Εγκρίσεων</w:t>
            </w:r>
          </w:p>
          <w:p w14:paraId="68698C9A" w14:textId="77777777" w:rsidR="0040300D" w:rsidRPr="00DC32D2" w:rsidRDefault="0040300D" w:rsidP="00963D61">
            <w:pPr>
              <w:spacing w:before="60" w:after="60"/>
              <w:ind w:left="-30" w:hanging="58"/>
              <w:jc w:val="center"/>
              <w:rPr>
                <w:rFonts w:ascii="Arial Narrow" w:hAnsi="Arial Narrow" w:cs="Tahoma"/>
                <w:color w:val="000000"/>
                <w:sz w:val="16"/>
                <w:szCs w:val="16"/>
              </w:rPr>
            </w:pPr>
            <w:r w:rsidRPr="001A6D81">
              <w:rPr>
                <w:rFonts w:ascii="Arial Narrow" w:hAnsi="Arial Narrow"/>
                <w:sz w:val="16"/>
                <w:szCs w:val="16"/>
              </w:rPr>
              <w:t xml:space="preserve">Περιβαλλοντική </w:t>
            </w:r>
            <w:proofErr w:type="spellStart"/>
            <w:r w:rsidRPr="001A6D81">
              <w:rPr>
                <w:rFonts w:ascii="Arial Narrow" w:hAnsi="Arial Narrow"/>
                <w:sz w:val="16"/>
                <w:szCs w:val="16"/>
              </w:rPr>
              <w:t>αδειοδότηση</w:t>
            </w:r>
            <w:proofErr w:type="spellEnd"/>
            <w:r w:rsidRPr="001A6D81">
              <w:rPr>
                <w:rFonts w:ascii="Arial Narrow" w:hAnsi="Arial Narrow"/>
                <w:sz w:val="16"/>
                <w:szCs w:val="16"/>
              </w:rPr>
              <w:t>, απαιτούμενα έγγραφα/διαδικασίας  ιδιοκτησιακού καθεστώτος και απαιτούμενες εγκρίσεις λοιπών φορέων (όσων αφορούν).</w:t>
            </w:r>
          </w:p>
        </w:tc>
        <w:tc>
          <w:tcPr>
            <w:tcW w:w="1134" w:type="dxa"/>
            <w:vMerge w:val="restart"/>
            <w:tcBorders>
              <w:top w:val="single" w:sz="8" w:space="0" w:color="auto"/>
              <w:left w:val="single" w:sz="8" w:space="0" w:color="auto"/>
              <w:right w:val="single" w:sz="8" w:space="0" w:color="auto"/>
            </w:tcBorders>
            <w:vAlign w:val="center"/>
          </w:tcPr>
          <w:p w14:paraId="3443D0FA" w14:textId="77777777" w:rsidR="0040300D" w:rsidRPr="00D625A0" w:rsidRDefault="0040300D" w:rsidP="00963D61">
            <w:pPr>
              <w:spacing w:before="60" w:after="60"/>
              <w:ind w:leftChars="0" w:left="58" w:hanging="58"/>
              <w:jc w:val="right"/>
              <w:rPr>
                <w:rFonts w:ascii="Arial Narrow" w:hAnsi="Arial Narrow" w:cstheme="minorHAnsi"/>
                <w:color w:val="000000"/>
                <w:sz w:val="16"/>
                <w:szCs w:val="16"/>
              </w:rPr>
            </w:pPr>
          </w:p>
        </w:tc>
        <w:tc>
          <w:tcPr>
            <w:tcW w:w="1275" w:type="dxa"/>
            <w:vMerge w:val="restart"/>
            <w:tcBorders>
              <w:top w:val="single" w:sz="8" w:space="0" w:color="auto"/>
              <w:left w:val="single" w:sz="8" w:space="0" w:color="auto"/>
              <w:right w:val="single" w:sz="8" w:space="0" w:color="auto"/>
            </w:tcBorders>
            <w:noWrap/>
            <w:vAlign w:val="center"/>
          </w:tcPr>
          <w:p w14:paraId="28B4E947" w14:textId="77777777" w:rsidR="0040300D" w:rsidRPr="00D625A0" w:rsidRDefault="0040300D" w:rsidP="00963D61">
            <w:pPr>
              <w:spacing w:before="60" w:after="60"/>
              <w:ind w:leftChars="0" w:left="58" w:hanging="58"/>
              <w:jc w:val="right"/>
              <w:rPr>
                <w:rFonts w:ascii="Arial Narrow" w:hAnsi="Arial Narrow" w:cstheme="minorHAnsi"/>
                <w:color w:val="000000"/>
                <w:sz w:val="16"/>
                <w:szCs w:val="16"/>
              </w:rPr>
            </w:pPr>
          </w:p>
        </w:tc>
      </w:tr>
      <w:tr w:rsidR="0040300D" w:rsidRPr="00D625A0" w14:paraId="434B8E43" w14:textId="77777777" w:rsidTr="00B94AD3">
        <w:trPr>
          <w:trHeight w:val="555"/>
        </w:trPr>
        <w:tc>
          <w:tcPr>
            <w:tcW w:w="416" w:type="dxa"/>
            <w:vMerge/>
            <w:tcBorders>
              <w:left w:val="single" w:sz="8" w:space="0" w:color="auto"/>
              <w:right w:val="single" w:sz="8" w:space="0" w:color="auto"/>
            </w:tcBorders>
            <w:noWrap/>
            <w:vAlign w:val="center"/>
          </w:tcPr>
          <w:p w14:paraId="4A6E47FE" w14:textId="77777777" w:rsidR="0040300D" w:rsidRPr="00D625A0" w:rsidRDefault="0040300D" w:rsidP="00963D61">
            <w:pPr>
              <w:spacing w:before="60" w:after="60"/>
              <w:ind w:leftChars="0" w:left="58" w:hanging="58"/>
              <w:jc w:val="center"/>
              <w:rPr>
                <w:rFonts w:ascii="Arial Narrow" w:hAnsi="Arial Narrow" w:cstheme="minorHAnsi"/>
                <w:color w:val="000000"/>
                <w:sz w:val="16"/>
                <w:szCs w:val="16"/>
              </w:rPr>
            </w:pPr>
          </w:p>
        </w:tc>
        <w:tc>
          <w:tcPr>
            <w:tcW w:w="1701" w:type="dxa"/>
            <w:vMerge/>
            <w:tcBorders>
              <w:left w:val="single" w:sz="8" w:space="0" w:color="auto"/>
              <w:right w:val="single" w:sz="4" w:space="0" w:color="auto"/>
            </w:tcBorders>
            <w:vAlign w:val="center"/>
          </w:tcPr>
          <w:p w14:paraId="03CCAE39" w14:textId="77777777" w:rsidR="0040300D" w:rsidRPr="00FC14CB" w:rsidRDefault="0040300D" w:rsidP="00963D61">
            <w:pPr>
              <w:spacing w:before="60" w:after="60"/>
              <w:ind w:leftChars="0" w:left="58" w:hanging="58"/>
              <w:rPr>
                <w:rFonts w:ascii="Arial Narrow" w:hAnsi="Arial Narrow" w:cstheme="minorHAnsi"/>
                <w:b/>
                <w:bCs/>
                <w:color w:val="000000"/>
                <w:sz w:val="16"/>
                <w:szCs w:val="16"/>
                <w:highlight w:val="yellow"/>
              </w:rPr>
            </w:pPr>
          </w:p>
        </w:tc>
        <w:tc>
          <w:tcPr>
            <w:tcW w:w="2268" w:type="dxa"/>
            <w:vMerge/>
            <w:tcBorders>
              <w:left w:val="nil"/>
              <w:right w:val="single" w:sz="4" w:space="0" w:color="auto"/>
            </w:tcBorders>
            <w:vAlign w:val="center"/>
          </w:tcPr>
          <w:p w14:paraId="5E44771A" w14:textId="77777777" w:rsidR="0040300D" w:rsidRPr="00DC32D2" w:rsidRDefault="0040300D" w:rsidP="00963D61">
            <w:pPr>
              <w:spacing w:before="60" w:after="60"/>
              <w:ind w:leftChars="0" w:left="58" w:hanging="58"/>
              <w:rPr>
                <w:rFonts w:ascii="Arial Narrow" w:hAnsi="Arial Narrow" w:cstheme="minorHAnsi"/>
                <w:sz w:val="16"/>
                <w:szCs w:val="16"/>
              </w:rPr>
            </w:pPr>
          </w:p>
        </w:tc>
        <w:tc>
          <w:tcPr>
            <w:tcW w:w="6945" w:type="dxa"/>
            <w:vMerge/>
            <w:tcBorders>
              <w:left w:val="nil"/>
              <w:right w:val="single" w:sz="4" w:space="0" w:color="auto"/>
            </w:tcBorders>
            <w:vAlign w:val="center"/>
          </w:tcPr>
          <w:p w14:paraId="039A1BB5" w14:textId="77777777" w:rsidR="0040300D" w:rsidRPr="00DC32D2" w:rsidRDefault="0040300D" w:rsidP="00963D61">
            <w:pPr>
              <w:tabs>
                <w:tab w:val="left" w:pos="567"/>
              </w:tabs>
              <w:spacing w:beforeLines="60" w:before="144" w:after="60"/>
              <w:ind w:leftChars="0" w:left="58" w:hanging="58"/>
              <w:rPr>
                <w:rFonts w:ascii="Arial Narrow" w:hAnsi="Arial Narrow" w:cstheme="minorHAnsi"/>
                <w:sz w:val="16"/>
                <w:szCs w:val="16"/>
              </w:rPr>
            </w:pPr>
          </w:p>
        </w:tc>
        <w:tc>
          <w:tcPr>
            <w:tcW w:w="2127" w:type="dxa"/>
            <w:gridSpan w:val="2"/>
            <w:tcBorders>
              <w:top w:val="single" w:sz="8" w:space="0" w:color="auto"/>
              <w:left w:val="single" w:sz="4" w:space="0" w:color="auto"/>
              <w:right w:val="single" w:sz="8" w:space="0" w:color="auto"/>
            </w:tcBorders>
            <w:vAlign w:val="center"/>
          </w:tcPr>
          <w:p w14:paraId="4A259A83" w14:textId="77777777" w:rsidR="0040300D" w:rsidRPr="00DC32D2" w:rsidRDefault="0040300D" w:rsidP="00963D61">
            <w:pPr>
              <w:spacing w:before="60" w:after="60"/>
              <w:ind w:left="-30" w:hanging="58"/>
              <w:jc w:val="center"/>
              <w:rPr>
                <w:rFonts w:ascii="Arial Narrow" w:hAnsi="Arial Narrow"/>
                <w:sz w:val="16"/>
                <w:szCs w:val="16"/>
              </w:rPr>
            </w:pPr>
            <w:r w:rsidRPr="00DC32D2">
              <w:rPr>
                <w:rFonts w:ascii="Arial Narrow" w:hAnsi="Arial Narrow"/>
                <w:sz w:val="16"/>
                <w:szCs w:val="16"/>
              </w:rPr>
              <w:t>5:</w:t>
            </w:r>
          </w:p>
          <w:p w14:paraId="1FA5706E" w14:textId="77777777" w:rsidR="0040300D" w:rsidRPr="00DC32D2" w:rsidRDefault="0040300D" w:rsidP="00963D61">
            <w:pPr>
              <w:spacing w:before="60" w:after="60"/>
              <w:ind w:left="-30" w:hanging="58"/>
              <w:jc w:val="center"/>
              <w:rPr>
                <w:rFonts w:ascii="Arial Narrow" w:hAnsi="Arial Narrow"/>
                <w:sz w:val="16"/>
                <w:szCs w:val="16"/>
              </w:rPr>
            </w:pPr>
            <w:r w:rsidRPr="00DC32D2">
              <w:rPr>
                <w:rFonts w:ascii="Arial Narrow" w:hAnsi="Arial Narrow"/>
                <w:sz w:val="16"/>
                <w:szCs w:val="16"/>
              </w:rPr>
              <w:t>Εγκρίσεις με ελλείψεις</w:t>
            </w:r>
          </w:p>
          <w:p w14:paraId="28D6E176" w14:textId="77777777" w:rsidR="0040300D" w:rsidRPr="00DC32D2" w:rsidRDefault="0040300D" w:rsidP="00963D61">
            <w:pPr>
              <w:spacing w:before="60" w:after="60"/>
              <w:ind w:left="-30" w:hanging="58"/>
              <w:jc w:val="center"/>
              <w:rPr>
                <w:rFonts w:ascii="Arial Narrow" w:hAnsi="Arial Narrow"/>
                <w:sz w:val="16"/>
                <w:szCs w:val="16"/>
              </w:rPr>
            </w:pPr>
            <w:r w:rsidRPr="001A116B">
              <w:rPr>
                <w:rFonts w:ascii="Arial Narrow" w:hAnsi="Arial Narrow"/>
                <w:sz w:val="16"/>
                <w:szCs w:val="16"/>
              </w:rPr>
              <w:t xml:space="preserve">Περιβαλλοντική </w:t>
            </w:r>
            <w:proofErr w:type="spellStart"/>
            <w:r w:rsidRPr="001A116B">
              <w:rPr>
                <w:rFonts w:ascii="Arial Narrow" w:hAnsi="Arial Narrow"/>
                <w:sz w:val="16"/>
                <w:szCs w:val="16"/>
              </w:rPr>
              <w:t>αδειοδότηση</w:t>
            </w:r>
            <w:proofErr w:type="spellEnd"/>
            <w:r>
              <w:rPr>
                <w:rFonts w:ascii="Arial Narrow" w:hAnsi="Arial Narrow"/>
                <w:sz w:val="16"/>
                <w:szCs w:val="16"/>
              </w:rPr>
              <w:t xml:space="preserve">, </w:t>
            </w:r>
            <w:r w:rsidRPr="00B72853">
              <w:rPr>
                <w:rFonts w:ascii="Arial Narrow" w:hAnsi="Arial Narrow"/>
                <w:sz w:val="16"/>
                <w:szCs w:val="16"/>
              </w:rPr>
              <w:t>απαιτούμενες εγκρίσεις λοιπών φορέων (όσων αφορούν)</w:t>
            </w:r>
            <w:r>
              <w:rPr>
                <w:rFonts w:ascii="Arial Narrow" w:hAnsi="Arial Narrow"/>
                <w:sz w:val="16"/>
                <w:szCs w:val="16"/>
              </w:rPr>
              <w:t xml:space="preserve"> και ε</w:t>
            </w:r>
            <w:r w:rsidRPr="00DC32D2">
              <w:rPr>
                <w:rFonts w:ascii="Arial Narrow" w:hAnsi="Arial Narrow"/>
                <w:sz w:val="16"/>
                <w:szCs w:val="16"/>
              </w:rPr>
              <w:t>κκρεμότητα</w:t>
            </w:r>
            <w:r>
              <w:rPr>
                <w:rFonts w:ascii="Arial Narrow" w:hAnsi="Arial Narrow"/>
                <w:sz w:val="16"/>
                <w:szCs w:val="16"/>
              </w:rPr>
              <w:t xml:space="preserve"> στα </w:t>
            </w:r>
            <w:r>
              <w:t xml:space="preserve"> </w:t>
            </w:r>
            <w:r w:rsidRPr="00B72853">
              <w:rPr>
                <w:rFonts w:ascii="Arial Narrow" w:hAnsi="Arial Narrow"/>
                <w:sz w:val="16"/>
                <w:szCs w:val="16"/>
              </w:rPr>
              <w:t>έγγραφα ιδιοκτησιακού καθεστώτος ή διαδικασίας απόκτησης γης</w:t>
            </w:r>
          </w:p>
        </w:tc>
        <w:tc>
          <w:tcPr>
            <w:tcW w:w="1134" w:type="dxa"/>
            <w:vMerge/>
            <w:tcBorders>
              <w:left w:val="single" w:sz="8" w:space="0" w:color="auto"/>
              <w:right w:val="single" w:sz="8" w:space="0" w:color="auto"/>
            </w:tcBorders>
            <w:vAlign w:val="center"/>
          </w:tcPr>
          <w:p w14:paraId="569439DE" w14:textId="77777777" w:rsidR="0040300D" w:rsidRPr="00D625A0" w:rsidRDefault="0040300D" w:rsidP="00963D61">
            <w:pPr>
              <w:spacing w:before="60" w:after="60"/>
              <w:ind w:leftChars="0" w:left="58" w:hanging="58"/>
              <w:jc w:val="right"/>
              <w:rPr>
                <w:rFonts w:ascii="Arial Narrow" w:hAnsi="Arial Narrow" w:cstheme="minorHAnsi"/>
                <w:color w:val="000000"/>
                <w:sz w:val="16"/>
                <w:szCs w:val="16"/>
              </w:rPr>
            </w:pPr>
          </w:p>
        </w:tc>
        <w:tc>
          <w:tcPr>
            <w:tcW w:w="1275" w:type="dxa"/>
            <w:vMerge/>
            <w:tcBorders>
              <w:left w:val="single" w:sz="8" w:space="0" w:color="auto"/>
              <w:right w:val="single" w:sz="8" w:space="0" w:color="auto"/>
            </w:tcBorders>
            <w:noWrap/>
            <w:vAlign w:val="center"/>
          </w:tcPr>
          <w:p w14:paraId="0F7CD6DD" w14:textId="77777777" w:rsidR="0040300D" w:rsidRPr="00D625A0" w:rsidRDefault="0040300D" w:rsidP="00963D61">
            <w:pPr>
              <w:spacing w:before="60" w:after="60"/>
              <w:ind w:leftChars="0" w:left="58" w:hanging="58"/>
              <w:jc w:val="right"/>
              <w:rPr>
                <w:rFonts w:ascii="Arial Narrow" w:hAnsi="Arial Narrow" w:cstheme="minorHAnsi"/>
                <w:color w:val="000000"/>
                <w:sz w:val="16"/>
                <w:szCs w:val="16"/>
              </w:rPr>
            </w:pPr>
          </w:p>
        </w:tc>
      </w:tr>
      <w:tr w:rsidR="0040300D" w:rsidRPr="00D625A0" w14:paraId="04D45576" w14:textId="77777777" w:rsidTr="00B94AD3">
        <w:trPr>
          <w:trHeight w:val="1325"/>
        </w:trPr>
        <w:tc>
          <w:tcPr>
            <w:tcW w:w="416" w:type="dxa"/>
            <w:vMerge/>
            <w:tcBorders>
              <w:left w:val="single" w:sz="8" w:space="0" w:color="auto"/>
              <w:bottom w:val="single" w:sz="4" w:space="0" w:color="auto"/>
              <w:right w:val="single" w:sz="8" w:space="0" w:color="auto"/>
            </w:tcBorders>
            <w:noWrap/>
            <w:vAlign w:val="center"/>
          </w:tcPr>
          <w:p w14:paraId="449D8019" w14:textId="77777777" w:rsidR="0040300D" w:rsidRPr="00D625A0" w:rsidRDefault="0040300D" w:rsidP="00963D61">
            <w:pPr>
              <w:spacing w:before="60" w:after="60"/>
              <w:ind w:leftChars="0" w:left="58" w:hanging="58"/>
              <w:jc w:val="center"/>
              <w:rPr>
                <w:rFonts w:ascii="Arial Narrow" w:hAnsi="Arial Narrow" w:cstheme="minorHAnsi"/>
                <w:color w:val="000000"/>
                <w:sz w:val="16"/>
                <w:szCs w:val="16"/>
              </w:rPr>
            </w:pPr>
          </w:p>
        </w:tc>
        <w:tc>
          <w:tcPr>
            <w:tcW w:w="1701" w:type="dxa"/>
            <w:vMerge/>
            <w:tcBorders>
              <w:left w:val="single" w:sz="8" w:space="0" w:color="auto"/>
              <w:bottom w:val="single" w:sz="4" w:space="0" w:color="auto"/>
              <w:right w:val="single" w:sz="4" w:space="0" w:color="auto"/>
            </w:tcBorders>
            <w:vAlign w:val="center"/>
          </w:tcPr>
          <w:p w14:paraId="69481E2A" w14:textId="77777777" w:rsidR="0040300D" w:rsidRPr="00FC14CB" w:rsidRDefault="0040300D" w:rsidP="00963D61">
            <w:pPr>
              <w:spacing w:before="60" w:after="60"/>
              <w:ind w:leftChars="0" w:left="58" w:hanging="58"/>
              <w:rPr>
                <w:rFonts w:ascii="Arial Narrow" w:hAnsi="Arial Narrow" w:cstheme="minorHAnsi"/>
                <w:b/>
                <w:bCs/>
                <w:color w:val="000000"/>
                <w:sz w:val="16"/>
                <w:szCs w:val="16"/>
                <w:highlight w:val="yellow"/>
              </w:rPr>
            </w:pPr>
          </w:p>
        </w:tc>
        <w:tc>
          <w:tcPr>
            <w:tcW w:w="2268" w:type="dxa"/>
            <w:vMerge/>
            <w:tcBorders>
              <w:left w:val="nil"/>
              <w:bottom w:val="single" w:sz="4" w:space="0" w:color="auto"/>
              <w:right w:val="single" w:sz="4" w:space="0" w:color="auto"/>
            </w:tcBorders>
            <w:vAlign w:val="center"/>
          </w:tcPr>
          <w:p w14:paraId="0EBA1E5B" w14:textId="77777777" w:rsidR="0040300D" w:rsidRPr="00DC32D2" w:rsidRDefault="0040300D" w:rsidP="00963D61">
            <w:pPr>
              <w:spacing w:before="60" w:after="60"/>
              <w:ind w:leftChars="0" w:left="58" w:hanging="58"/>
              <w:rPr>
                <w:rFonts w:ascii="Arial Narrow" w:hAnsi="Arial Narrow" w:cstheme="minorHAnsi"/>
                <w:sz w:val="16"/>
                <w:szCs w:val="16"/>
              </w:rPr>
            </w:pPr>
          </w:p>
        </w:tc>
        <w:tc>
          <w:tcPr>
            <w:tcW w:w="6945" w:type="dxa"/>
            <w:vMerge/>
            <w:tcBorders>
              <w:left w:val="nil"/>
              <w:bottom w:val="single" w:sz="4" w:space="0" w:color="auto"/>
              <w:right w:val="single" w:sz="4" w:space="0" w:color="auto"/>
            </w:tcBorders>
            <w:vAlign w:val="center"/>
          </w:tcPr>
          <w:p w14:paraId="152B4E85" w14:textId="77777777" w:rsidR="0040300D" w:rsidRPr="00DC32D2" w:rsidRDefault="0040300D" w:rsidP="00963D61">
            <w:pPr>
              <w:tabs>
                <w:tab w:val="left" w:pos="567"/>
              </w:tabs>
              <w:spacing w:beforeLines="60" w:before="144" w:after="60"/>
              <w:ind w:leftChars="0" w:left="58" w:hanging="58"/>
              <w:rPr>
                <w:rFonts w:ascii="Arial Narrow" w:hAnsi="Arial Narrow" w:cstheme="minorHAnsi"/>
                <w:sz w:val="16"/>
                <w:szCs w:val="16"/>
              </w:rPr>
            </w:pPr>
          </w:p>
        </w:tc>
        <w:tc>
          <w:tcPr>
            <w:tcW w:w="2127" w:type="dxa"/>
            <w:gridSpan w:val="2"/>
            <w:tcBorders>
              <w:top w:val="single" w:sz="8" w:space="0" w:color="auto"/>
              <w:left w:val="single" w:sz="4" w:space="0" w:color="auto"/>
              <w:bottom w:val="single" w:sz="4" w:space="0" w:color="auto"/>
              <w:right w:val="single" w:sz="8" w:space="0" w:color="auto"/>
            </w:tcBorders>
            <w:vAlign w:val="center"/>
          </w:tcPr>
          <w:p w14:paraId="39700667" w14:textId="77777777" w:rsidR="0040300D" w:rsidRPr="00DC32D2" w:rsidRDefault="0040300D" w:rsidP="00963D61">
            <w:pPr>
              <w:spacing w:before="60" w:after="60"/>
              <w:ind w:left="-30" w:hanging="58"/>
              <w:jc w:val="center"/>
              <w:rPr>
                <w:rFonts w:ascii="Arial Narrow" w:hAnsi="Arial Narrow"/>
                <w:sz w:val="16"/>
                <w:szCs w:val="16"/>
              </w:rPr>
            </w:pPr>
            <w:r w:rsidRPr="00DC32D2">
              <w:rPr>
                <w:rFonts w:ascii="Arial Narrow" w:hAnsi="Arial Narrow"/>
                <w:sz w:val="16"/>
                <w:szCs w:val="16"/>
              </w:rPr>
              <w:t xml:space="preserve">0: </w:t>
            </w:r>
          </w:p>
          <w:p w14:paraId="19B27F34" w14:textId="77777777" w:rsidR="0040300D" w:rsidRPr="00DC32D2" w:rsidRDefault="0040300D" w:rsidP="00963D61">
            <w:pPr>
              <w:spacing w:before="60" w:after="60"/>
              <w:ind w:left="-30" w:hanging="58"/>
              <w:jc w:val="center"/>
              <w:rPr>
                <w:rFonts w:ascii="Arial Narrow" w:hAnsi="Arial Narrow"/>
                <w:sz w:val="16"/>
                <w:szCs w:val="16"/>
              </w:rPr>
            </w:pPr>
            <w:r w:rsidRPr="001A6D81">
              <w:rPr>
                <w:rFonts w:ascii="Arial Narrow" w:hAnsi="Arial Narrow"/>
                <w:sz w:val="16"/>
                <w:szCs w:val="16"/>
              </w:rPr>
              <w:t xml:space="preserve">Μη ύπαρξη περιβαλλοντικής </w:t>
            </w:r>
            <w:proofErr w:type="spellStart"/>
            <w:r w:rsidRPr="001A6D81">
              <w:rPr>
                <w:rFonts w:ascii="Arial Narrow" w:hAnsi="Arial Narrow"/>
                <w:sz w:val="16"/>
                <w:szCs w:val="16"/>
              </w:rPr>
              <w:t>αδειοδότησης</w:t>
            </w:r>
            <w:proofErr w:type="spellEnd"/>
            <w:r w:rsidRPr="001A6D81">
              <w:rPr>
                <w:rFonts w:ascii="Arial Narrow" w:hAnsi="Arial Narrow"/>
                <w:sz w:val="16"/>
                <w:szCs w:val="16"/>
              </w:rPr>
              <w:t xml:space="preserve"> ή/και εγγράφων/διαδικασίας ιδιοκτησιακού καθεστώτος ή/και εγκρίσεων λοιπών φορέων (όσων απαιτούνται).</w:t>
            </w:r>
          </w:p>
        </w:tc>
        <w:tc>
          <w:tcPr>
            <w:tcW w:w="1134" w:type="dxa"/>
            <w:vMerge/>
            <w:tcBorders>
              <w:left w:val="single" w:sz="8" w:space="0" w:color="auto"/>
              <w:bottom w:val="single" w:sz="4" w:space="0" w:color="auto"/>
              <w:right w:val="single" w:sz="8" w:space="0" w:color="auto"/>
            </w:tcBorders>
            <w:vAlign w:val="center"/>
          </w:tcPr>
          <w:p w14:paraId="6FC6A2F0" w14:textId="77777777" w:rsidR="0040300D" w:rsidRPr="00D625A0" w:rsidRDefault="0040300D" w:rsidP="00963D61">
            <w:pPr>
              <w:spacing w:before="60" w:after="60"/>
              <w:ind w:leftChars="0" w:left="58" w:hanging="58"/>
              <w:jc w:val="right"/>
              <w:rPr>
                <w:rFonts w:ascii="Arial Narrow" w:hAnsi="Arial Narrow" w:cstheme="minorHAnsi"/>
                <w:color w:val="000000"/>
                <w:sz w:val="16"/>
                <w:szCs w:val="16"/>
              </w:rPr>
            </w:pPr>
          </w:p>
        </w:tc>
        <w:tc>
          <w:tcPr>
            <w:tcW w:w="1275" w:type="dxa"/>
            <w:vMerge/>
            <w:tcBorders>
              <w:left w:val="single" w:sz="8" w:space="0" w:color="auto"/>
              <w:bottom w:val="single" w:sz="4" w:space="0" w:color="auto"/>
              <w:right w:val="single" w:sz="8" w:space="0" w:color="auto"/>
            </w:tcBorders>
            <w:noWrap/>
            <w:vAlign w:val="center"/>
          </w:tcPr>
          <w:p w14:paraId="3265C21B" w14:textId="77777777" w:rsidR="0040300D" w:rsidRPr="00D625A0" w:rsidRDefault="0040300D" w:rsidP="00963D61">
            <w:pPr>
              <w:spacing w:before="60" w:after="60"/>
              <w:ind w:leftChars="0" w:left="58" w:hanging="58"/>
              <w:jc w:val="right"/>
              <w:rPr>
                <w:rFonts w:ascii="Arial Narrow" w:hAnsi="Arial Narrow" w:cstheme="minorHAnsi"/>
                <w:color w:val="000000"/>
                <w:sz w:val="16"/>
                <w:szCs w:val="16"/>
              </w:rPr>
            </w:pPr>
          </w:p>
        </w:tc>
      </w:tr>
      <w:tr w:rsidR="00B94AD3" w:rsidRPr="00D625A0" w14:paraId="2C843F20" w14:textId="77777777" w:rsidTr="00B94AD3">
        <w:trPr>
          <w:trHeight w:val="458"/>
        </w:trPr>
        <w:tc>
          <w:tcPr>
            <w:tcW w:w="11330" w:type="dxa"/>
            <w:gridSpan w:val="4"/>
            <w:vMerge w:val="restart"/>
            <w:tcBorders>
              <w:top w:val="single" w:sz="4" w:space="0" w:color="auto"/>
              <w:left w:val="single" w:sz="4" w:space="0" w:color="auto"/>
              <w:bottom w:val="single" w:sz="4" w:space="0" w:color="auto"/>
              <w:right w:val="single" w:sz="4" w:space="0" w:color="auto"/>
            </w:tcBorders>
            <w:noWrap/>
            <w:vAlign w:val="center"/>
          </w:tcPr>
          <w:p w14:paraId="75C7F08B" w14:textId="2A19739B" w:rsidR="00B94AD3" w:rsidRPr="00DC32D2" w:rsidRDefault="00B94AD3" w:rsidP="00B94AD3">
            <w:pPr>
              <w:tabs>
                <w:tab w:val="left" w:pos="567"/>
              </w:tabs>
              <w:spacing w:beforeLines="60" w:before="144" w:after="60"/>
              <w:ind w:leftChars="0" w:left="58" w:hanging="58"/>
              <w:rPr>
                <w:rFonts w:ascii="Arial Narrow" w:hAnsi="Arial Narrow" w:cstheme="minorHAnsi"/>
                <w:sz w:val="16"/>
                <w:szCs w:val="16"/>
              </w:rPr>
            </w:pPr>
            <w:r w:rsidRPr="00B53B8C">
              <w:rPr>
                <w:rFonts w:cstheme="minorHAnsi"/>
                <w:b/>
                <w:color w:val="000000"/>
                <w:sz w:val="16"/>
                <w:szCs w:val="16"/>
              </w:rPr>
              <w:t xml:space="preserve">ΠΡΟΫΠΟΘΕΣΗ ΓΙΑ ΘΕΤΙΚΗ ΑΞΙΟΛΟΓΗΣΗ: </w:t>
            </w:r>
            <w:r w:rsidRPr="002E6A96">
              <w:rPr>
                <w:rFonts w:cstheme="minorHAnsi"/>
                <w:color w:val="000000"/>
                <w:sz w:val="16"/>
                <w:szCs w:val="16"/>
              </w:rPr>
              <w:t>Η πράξη θα πρέπει να λαμβάνει την τιμή ΝΑΙ σε όλα τα κριτήρια</w:t>
            </w:r>
            <w:r w:rsidRPr="00B53B8C">
              <w:rPr>
                <w:rFonts w:cstheme="minorHAnsi"/>
                <w:color w:val="000000"/>
                <w:sz w:val="16"/>
                <w:szCs w:val="16"/>
              </w:rPr>
              <w:t>.</w:t>
            </w:r>
          </w:p>
        </w:tc>
        <w:tc>
          <w:tcPr>
            <w:tcW w:w="2127" w:type="dxa"/>
            <w:gridSpan w:val="2"/>
            <w:vMerge w:val="restart"/>
            <w:tcBorders>
              <w:top w:val="single" w:sz="4" w:space="0" w:color="auto"/>
              <w:left w:val="single" w:sz="4" w:space="0" w:color="auto"/>
              <w:bottom w:val="single" w:sz="4" w:space="0" w:color="auto"/>
              <w:right w:val="single" w:sz="4" w:space="0" w:color="auto"/>
            </w:tcBorders>
            <w:vAlign w:val="center"/>
          </w:tcPr>
          <w:p w14:paraId="12640873" w14:textId="78847F37" w:rsidR="00B94AD3" w:rsidRPr="00DC32D2" w:rsidRDefault="00B94AD3" w:rsidP="00B94AD3">
            <w:pPr>
              <w:spacing w:before="60" w:after="60"/>
              <w:ind w:left="-30" w:hanging="58"/>
              <w:jc w:val="center"/>
              <w:rPr>
                <w:rFonts w:ascii="Arial Narrow" w:hAnsi="Arial Narrow"/>
                <w:sz w:val="16"/>
                <w:szCs w:val="16"/>
              </w:rPr>
            </w:pPr>
            <w:r w:rsidRPr="00B53B8C">
              <w:rPr>
                <w:rFonts w:ascii="Arial Narrow" w:hAnsi="Arial Narrow" w:cstheme="minorHAnsi"/>
                <w:b/>
                <w:color w:val="000000"/>
                <w:sz w:val="16"/>
                <w:szCs w:val="16"/>
              </w:rPr>
              <w:t>ΕΚΠΛΗΡΩΣΗ ΚΡΙΤΗΡΙΩΝ ΠΛΗΡΟΤΗΤΑΣ</w:t>
            </w:r>
          </w:p>
        </w:tc>
        <w:tc>
          <w:tcPr>
            <w:tcW w:w="1134" w:type="dxa"/>
            <w:tcBorders>
              <w:top w:val="single" w:sz="4" w:space="0" w:color="auto"/>
              <w:left w:val="single" w:sz="4" w:space="0" w:color="auto"/>
              <w:bottom w:val="single" w:sz="4" w:space="0" w:color="auto"/>
              <w:right w:val="single" w:sz="4" w:space="0" w:color="auto"/>
            </w:tcBorders>
            <w:vAlign w:val="center"/>
          </w:tcPr>
          <w:p w14:paraId="22A4D24F" w14:textId="53AD5A4A" w:rsidR="00B94AD3" w:rsidRPr="00D625A0" w:rsidRDefault="00B94AD3" w:rsidP="00B94AD3">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b/>
                <w:color w:val="000000"/>
                <w:sz w:val="16"/>
                <w:szCs w:val="16"/>
              </w:rPr>
              <w:t>ΝΑΙ</w:t>
            </w:r>
          </w:p>
        </w:tc>
        <w:tc>
          <w:tcPr>
            <w:tcW w:w="1275" w:type="dxa"/>
            <w:vMerge w:val="restart"/>
            <w:tcBorders>
              <w:top w:val="single" w:sz="4" w:space="0" w:color="auto"/>
              <w:left w:val="single" w:sz="4" w:space="0" w:color="auto"/>
              <w:bottom w:val="single" w:sz="4" w:space="0" w:color="auto"/>
              <w:right w:val="single" w:sz="4" w:space="0" w:color="auto"/>
            </w:tcBorders>
            <w:noWrap/>
            <w:vAlign w:val="center"/>
          </w:tcPr>
          <w:p w14:paraId="2824F2D3" w14:textId="77777777" w:rsidR="00B94AD3" w:rsidRPr="00D625A0" w:rsidRDefault="00B94AD3" w:rsidP="00B94AD3">
            <w:pPr>
              <w:spacing w:before="60" w:after="60"/>
              <w:ind w:leftChars="0" w:left="58" w:hanging="58"/>
              <w:jc w:val="right"/>
              <w:rPr>
                <w:rFonts w:ascii="Arial Narrow" w:hAnsi="Arial Narrow" w:cstheme="minorHAnsi"/>
                <w:color w:val="000000"/>
                <w:sz w:val="16"/>
                <w:szCs w:val="16"/>
              </w:rPr>
            </w:pPr>
          </w:p>
        </w:tc>
      </w:tr>
      <w:tr w:rsidR="00B94AD3" w:rsidRPr="00D625A0" w14:paraId="4014DA23" w14:textId="77777777" w:rsidTr="00B94AD3">
        <w:trPr>
          <w:trHeight w:val="280"/>
        </w:trPr>
        <w:tc>
          <w:tcPr>
            <w:tcW w:w="11330" w:type="dxa"/>
            <w:gridSpan w:val="4"/>
            <w:vMerge/>
            <w:tcBorders>
              <w:top w:val="single" w:sz="4" w:space="0" w:color="auto"/>
              <w:left w:val="single" w:sz="4" w:space="0" w:color="auto"/>
              <w:bottom w:val="single" w:sz="4" w:space="0" w:color="auto"/>
              <w:right w:val="single" w:sz="4" w:space="0" w:color="auto"/>
            </w:tcBorders>
            <w:noWrap/>
            <w:vAlign w:val="center"/>
          </w:tcPr>
          <w:p w14:paraId="72DC9BCF" w14:textId="77777777" w:rsidR="00B94AD3" w:rsidRPr="00DC32D2" w:rsidRDefault="00B94AD3" w:rsidP="00B94AD3">
            <w:pPr>
              <w:tabs>
                <w:tab w:val="left" w:pos="567"/>
              </w:tabs>
              <w:spacing w:beforeLines="60" w:before="144" w:after="60"/>
              <w:ind w:leftChars="0" w:left="58" w:hanging="58"/>
              <w:rPr>
                <w:rFonts w:ascii="Arial Narrow" w:hAnsi="Arial Narrow" w:cstheme="minorHAnsi"/>
                <w:sz w:val="16"/>
                <w:szCs w:val="16"/>
              </w:rPr>
            </w:pPr>
          </w:p>
        </w:tc>
        <w:tc>
          <w:tcPr>
            <w:tcW w:w="2127" w:type="dxa"/>
            <w:gridSpan w:val="2"/>
            <w:vMerge/>
            <w:tcBorders>
              <w:top w:val="single" w:sz="4" w:space="0" w:color="auto"/>
              <w:left w:val="single" w:sz="4" w:space="0" w:color="auto"/>
              <w:bottom w:val="single" w:sz="4" w:space="0" w:color="auto"/>
              <w:right w:val="single" w:sz="4" w:space="0" w:color="auto"/>
            </w:tcBorders>
            <w:vAlign w:val="center"/>
          </w:tcPr>
          <w:p w14:paraId="1452451F" w14:textId="77777777" w:rsidR="00B94AD3" w:rsidRPr="00DC32D2" w:rsidRDefault="00B94AD3" w:rsidP="00B94AD3">
            <w:pPr>
              <w:spacing w:before="60" w:after="60"/>
              <w:ind w:left="-30" w:hanging="58"/>
              <w:jc w:val="center"/>
              <w:rPr>
                <w:rFonts w:ascii="Arial Narrow" w:hAnsi="Arial Narrow"/>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14:paraId="33325F8C" w14:textId="3C6DBD9F" w:rsidR="00B94AD3" w:rsidRPr="00D625A0" w:rsidRDefault="00B94AD3" w:rsidP="00B94AD3">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b/>
                <w:color w:val="000000"/>
                <w:sz w:val="16"/>
                <w:szCs w:val="16"/>
              </w:rPr>
              <w:t>ΟΧΙ</w:t>
            </w:r>
          </w:p>
        </w:tc>
        <w:tc>
          <w:tcPr>
            <w:tcW w:w="1275" w:type="dxa"/>
            <w:vMerge/>
            <w:tcBorders>
              <w:top w:val="single" w:sz="4" w:space="0" w:color="auto"/>
              <w:left w:val="single" w:sz="4" w:space="0" w:color="auto"/>
              <w:bottom w:val="single" w:sz="4" w:space="0" w:color="auto"/>
              <w:right w:val="single" w:sz="4" w:space="0" w:color="auto"/>
            </w:tcBorders>
            <w:noWrap/>
            <w:vAlign w:val="center"/>
          </w:tcPr>
          <w:p w14:paraId="2E885AEC" w14:textId="77777777" w:rsidR="00B94AD3" w:rsidRPr="00D625A0" w:rsidRDefault="00B94AD3" w:rsidP="00B94AD3">
            <w:pPr>
              <w:spacing w:before="60" w:after="60"/>
              <w:ind w:leftChars="0" w:left="58" w:hanging="58"/>
              <w:jc w:val="right"/>
              <w:rPr>
                <w:rFonts w:ascii="Arial Narrow" w:hAnsi="Arial Narrow" w:cstheme="minorHAnsi"/>
                <w:color w:val="000000"/>
                <w:sz w:val="16"/>
                <w:szCs w:val="16"/>
              </w:rPr>
            </w:pPr>
          </w:p>
        </w:tc>
      </w:tr>
      <w:bookmarkEnd w:id="31"/>
      <w:bookmarkEnd w:id="32"/>
      <w:bookmarkEnd w:id="33"/>
      <w:bookmarkEnd w:id="34"/>
    </w:tbl>
    <w:p w14:paraId="6D3014B8" w14:textId="77777777" w:rsidR="004A17C3" w:rsidRPr="00D625A0" w:rsidRDefault="004A17C3" w:rsidP="00864463">
      <w:pPr>
        <w:pStyle w:val="20"/>
        <w:rPr>
          <w:rFonts w:ascii="Arial Narrow" w:hAnsi="Arial Narrow"/>
          <w:sz w:val="16"/>
          <w:szCs w:val="16"/>
        </w:rPr>
      </w:pPr>
    </w:p>
    <w:sectPr w:rsidR="004A17C3" w:rsidRPr="00D625A0" w:rsidSect="00EE7C64">
      <w:headerReference w:type="even" r:id="rId20"/>
      <w:headerReference w:type="default" r:id="rId21"/>
      <w:footerReference w:type="even" r:id="rId22"/>
      <w:footerReference w:type="default" r:id="rId23"/>
      <w:headerReference w:type="first" r:id="rId24"/>
      <w:footerReference w:type="first" r:id="rId25"/>
      <w:pgSz w:w="16838" w:h="11906" w:orient="landscape"/>
      <w:pgMar w:top="1008" w:right="993" w:bottom="1797"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0F24B7" w14:textId="77777777" w:rsidR="00CB77C0" w:rsidRDefault="00CB77C0" w:rsidP="005C5FDA">
      <w:pPr>
        <w:ind w:left="-9" w:hanging="79"/>
      </w:pPr>
      <w:r>
        <w:separator/>
      </w:r>
    </w:p>
  </w:endnote>
  <w:endnote w:type="continuationSeparator" w:id="0">
    <w:p w14:paraId="20CCED89" w14:textId="77777777" w:rsidR="00CB77C0" w:rsidRDefault="00CB77C0" w:rsidP="005C5FDA">
      <w:pPr>
        <w:ind w:left="-9" w:hanging="79"/>
      </w:pPr>
      <w:r>
        <w:continuationSeparator/>
      </w:r>
    </w:p>
  </w:endnote>
  <w:endnote w:type="continuationNotice" w:id="1">
    <w:p w14:paraId="47675CEA" w14:textId="77777777" w:rsidR="00CB77C0" w:rsidRDefault="00CB77C0">
      <w:pPr>
        <w:ind w:left="-9" w:hanging="79"/>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Arial Narrow">
    <w:panose1 w:val="020B0606020202030204"/>
    <w:charset w:val="A1"/>
    <w:family w:val="swiss"/>
    <w:pitch w:val="variable"/>
    <w:sig w:usb0="00000287" w:usb1="00000800" w:usb2="00000000" w:usb3="00000000" w:csb0="0000009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EUAlbertina">
    <w:altName w:val="Cambria"/>
    <w:panose1 w:val="00000000000000000000"/>
    <w:charset w:val="A1"/>
    <w:family w:val="roman"/>
    <w:notTrueType/>
    <w:pitch w:val="default"/>
    <w:sig w:usb0="00000001" w:usb1="00000000" w:usb2="00000000" w:usb3="00000000" w:csb0="00000009"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8343C5" w14:textId="77777777" w:rsidR="001F0FF4" w:rsidRDefault="00000000" w:rsidP="005C5FDA">
    <w:pPr>
      <w:pStyle w:val="af6"/>
      <w:ind w:left="-9" w:hanging="79"/>
      <w:jc w:val="center"/>
    </w:pPr>
    <w:r>
      <w:pict w14:anchorId="6921A651">
        <v:rect id="_x0000_i1025" style="width:0;height:1.5pt" o:hralign="center" o:hrstd="t" o:hr="t" fillcolor="#a0a0a0" stroked="f"/>
      </w:pict>
    </w:r>
  </w:p>
  <w:p w14:paraId="6AF664B8" w14:textId="77777777" w:rsidR="001F0FF4" w:rsidRDefault="001F0FF4" w:rsidP="00B46559">
    <w:pPr>
      <w:pStyle w:val="af6"/>
      <w:tabs>
        <w:tab w:val="clear" w:pos="8306"/>
        <w:tab w:val="right" w:pos="8789"/>
      </w:tabs>
      <w:ind w:left="-9" w:hanging="79"/>
    </w:pPr>
    <w:r w:rsidRPr="00983CE1">
      <w:rPr>
        <w:noProof/>
      </w:rPr>
      <w:drawing>
        <wp:inline distT="0" distB="0" distL="0" distR="0" wp14:anchorId="4B69B595" wp14:editId="3167FB08">
          <wp:extent cx="3171825" cy="523875"/>
          <wp:effectExtent l="0" t="0" r="9525" b="9525"/>
          <wp:docPr id="19" name="Εικόνα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71825" cy="523875"/>
                  </a:xfrm>
                  <a:prstGeom prst="rect">
                    <a:avLst/>
                  </a:prstGeom>
                  <a:noFill/>
                  <a:ln>
                    <a:noFill/>
                  </a:ln>
                </pic:spPr>
              </pic:pic>
            </a:graphicData>
          </a:graphic>
        </wp:inline>
      </w:drawing>
    </w:r>
    <w:r>
      <w:tab/>
    </w:r>
    <w:r>
      <w:fldChar w:fldCharType="begin"/>
    </w:r>
    <w:r>
      <w:instrText>PAGE   \* MERGEFORMAT</w:instrText>
    </w:r>
    <w:r>
      <w:fldChar w:fldCharType="separate"/>
    </w:r>
    <w:r>
      <w:rPr>
        <w:noProof/>
      </w:rPr>
      <w:t>12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A4C32C" w14:textId="77777777" w:rsidR="001F0FF4" w:rsidRDefault="00000000" w:rsidP="005C5FDA">
    <w:pPr>
      <w:pStyle w:val="af6"/>
      <w:ind w:left="-9" w:hanging="79"/>
      <w:jc w:val="center"/>
    </w:pPr>
    <w:r>
      <w:pict w14:anchorId="70F2097A">
        <v:rect id="_x0000_i1026" style="width:0;height:1.5pt" o:hralign="center" o:hrstd="t" o:hr="t" fillcolor="#a0a0a0" stroked="f"/>
      </w:pict>
    </w:r>
  </w:p>
  <w:p w14:paraId="301B5C95" w14:textId="77777777" w:rsidR="001F0FF4" w:rsidRDefault="001F0FF4" w:rsidP="005C5FDA">
    <w:pPr>
      <w:pStyle w:val="af6"/>
      <w:ind w:left="-9" w:hanging="79"/>
      <w:jc w:val="center"/>
    </w:pPr>
    <w:r>
      <w:fldChar w:fldCharType="begin"/>
    </w:r>
    <w:r>
      <w:instrText>PAGE   \* MERGEFORMAT</w:instrText>
    </w:r>
    <w:r>
      <w:fldChar w:fldCharType="separate"/>
    </w:r>
    <w:r>
      <w:rPr>
        <w:noProof/>
      </w:rPr>
      <w:t>3</w:t>
    </w:r>
    <w:r>
      <w:fldChar w:fldCharType="end"/>
    </w:r>
  </w:p>
  <w:p w14:paraId="24BB928D" w14:textId="77777777" w:rsidR="001F0FF4" w:rsidRDefault="001F0FF4" w:rsidP="005C5FDA">
    <w:pPr>
      <w:pStyle w:val="af6"/>
      <w:ind w:left="-9" w:hanging="7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559" w:type="dxa"/>
      <w:tblInd w:w="222" w:type="dxa"/>
      <w:tblLayout w:type="fixed"/>
      <w:tblCellMar>
        <w:left w:w="0" w:type="dxa"/>
        <w:right w:w="0" w:type="dxa"/>
      </w:tblCellMar>
      <w:tblLook w:val="0000" w:firstRow="0" w:lastRow="0" w:firstColumn="0" w:lastColumn="0" w:noHBand="0" w:noVBand="0"/>
    </w:tblPr>
    <w:tblGrid>
      <w:gridCol w:w="7433"/>
      <w:gridCol w:w="2126"/>
    </w:tblGrid>
    <w:tr w:rsidR="001F0FF4" w14:paraId="4E5C4910" w14:textId="77777777" w:rsidTr="00B251FF">
      <w:trPr>
        <w:cantSplit/>
      </w:trPr>
      <w:tc>
        <w:tcPr>
          <w:tcW w:w="7433" w:type="dxa"/>
          <w:tcBorders>
            <w:top w:val="nil"/>
            <w:left w:val="nil"/>
            <w:bottom w:val="nil"/>
            <w:right w:val="nil"/>
          </w:tcBorders>
          <w:shd w:val="clear" w:color="auto" w:fill="FFFFFF"/>
        </w:tcPr>
        <w:p w14:paraId="4FAEDB12" w14:textId="29D5BFF7" w:rsidR="001F0FF4" w:rsidRPr="00914C85" w:rsidRDefault="001F0FF4" w:rsidP="00B251FF">
          <w:pPr>
            <w:keepLines/>
            <w:widowControl w:val="0"/>
            <w:tabs>
              <w:tab w:val="left" w:pos="4845"/>
            </w:tabs>
            <w:autoSpaceDE w:val="0"/>
            <w:autoSpaceDN w:val="0"/>
            <w:adjustRightInd w:val="0"/>
            <w:ind w:left="-9" w:right="108" w:hanging="79"/>
            <w:rPr>
              <w:rFonts w:ascii="Arial" w:hAnsi="Arial" w:cs="Arial"/>
              <w:sz w:val="24"/>
              <w:szCs w:val="24"/>
              <w:lang w:val="en-US"/>
            </w:rPr>
          </w:pPr>
          <w:r w:rsidRPr="00E31E25">
            <w:rPr>
              <w:noProof/>
            </w:rPr>
            <w:drawing>
              <wp:inline distT="0" distB="0" distL="0" distR="0" wp14:anchorId="1E660F89" wp14:editId="7ADA755F">
                <wp:extent cx="2562225" cy="428625"/>
                <wp:effectExtent l="0" t="0" r="9525" b="9525"/>
                <wp:docPr id="20" name="Εικόνα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62225" cy="428625"/>
                        </a:xfrm>
                        <a:prstGeom prst="rect">
                          <a:avLst/>
                        </a:prstGeom>
                        <a:noFill/>
                        <a:ln>
                          <a:noFill/>
                        </a:ln>
                      </pic:spPr>
                    </pic:pic>
                  </a:graphicData>
                </a:graphic>
              </wp:inline>
            </w:drawing>
          </w:r>
        </w:p>
      </w:tc>
      <w:tc>
        <w:tcPr>
          <w:tcW w:w="2126" w:type="dxa"/>
          <w:tcBorders>
            <w:top w:val="nil"/>
            <w:left w:val="nil"/>
            <w:bottom w:val="nil"/>
            <w:right w:val="nil"/>
          </w:tcBorders>
          <w:shd w:val="clear" w:color="auto" w:fill="FFFFFF"/>
        </w:tcPr>
        <w:p w14:paraId="02172E6A" w14:textId="6E7A7B3E" w:rsidR="001F0FF4" w:rsidRDefault="001F0FF4" w:rsidP="00B251FF">
          <w:pPr>
            <w:keepLines/>
            <w:widowControl w:val="0"/>
            <w:autoSpaceDE w:val="0"/>
            <w:autoSpaceDN w:val="0"/>
            <w:adjustRightInd w:val="0"/>
            <w:ind w:left="-2" w:hanging="86"/>
            <w:jc w:val="right"/>
            <w:rPr>
              <w:rFonts w:ascii="Tahoma" w:hAnsi="Tahoma" w:cs="Tahoma"/>
              <w:color w:val="000000"/>
              <w:sz w:val="20"/>
              <w:szCs w:val="20"/>
            </w:rPr>
          </w:pPr>
          <w:r>
            <w:rPr>
              <w:rFonts w:ascii="Arial" w:hAnsi="Arial" w:cs="Arial"/>
              <w:noProof/>
              <w:sz w:val="24"/>
              <w:szCs w:val="24"/>
            </w:rPr>
            <w:drawing>
              <wp:inline distT="0" distB="0" distL="0" distR="0" wp14:anchorId="4C6EBF54" wp14:editId="4D3B13FC">
                <wp:extent cx="1352550" cy="419100"/>
                <wp:effectExtent l="0" t="0" r="0" b="0"/>
                <wp:docPr id="21" name="Εικόνα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2550" cy="419100"/>
                        </a:xfrm>
                        <a:prstGeom prst="rect">
                          <a:avLst/>
                        </a:prstGeom>
                        <a:noFill/>
                        <a:ln>
                          <a:noFill/>
                        </a:ln>
                      </pic:spPr>
                    </pic:pic>
                  </a:graphicData>
                </a:graphic>
              </wp:inline>
            </w:drawing>
          </w:r>
        </w:p>
      </w:tc>
    </w:tr>
  </w:tbl>
  <w:p w14:paraId="033C80A4" w14:textId="40D5F9AB" w:rsidR="001F0FF4" w:rsidRDefault="001F0FF4" w:rsidP="00B251FF">
    <w:pPr>
      <w:pStyle w:val="af6"/>
      <w:ind w:leftChars="0" w:left="0" w:firstLineChars="0" w:firstLine="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559" w:type="dxa"/>
      <w:tblInd w:w="222" w:type="dxa"/>
      <w:tblLayout w:type="fixed"/>
      <w:tblCellMar>
        <w:left w:w="0" w:type="dxa"/>
        <w:right w:w="0" w:type="dxa"/>
      </w:tblCellMar>
      <w:tblLook w:val="0000" w:firstRow="0" w:lastRow="0" w:firstColumn="0" w:lastColumn="0" w:noHBand="0" w:noVBand="0"/>
    </w:tblPr>
    <w:tblGrid>
      <w:gridCol w:w="7433"/>
      <w:gridCol w:w="2126"/>
    </w:tblGrid>
    <w:tr w:rsidR="001F0FF4" w14:paraId="4E49D192" w14:textId="77777777" w:rsidTr="0031038B">
      <w:trPr>
        <w:cantSplit/>
      </w:trPr>
      <w:tc>
        <w:tcPr>
          <w:tcW w:w="7433" w:type="dxa"/>
          <w:tcBorders>
            <w:top w:val="nil"/>
            <w:left w:val="nil"/>
            <w:bottom w:val="nil"/>
            <w:right w:val="nil"/>
          </w:tcBorders>
          <w:shd w:val="clear" w:color="auto" w:fill="FFFFFF"/>
        </w:tcPr>
        <w:p w14:paraId="2D2A736A" w14:textId="1A48C4EE" w:rsidR="001F0FF4" w:rsidRPr="00914C85" w:rsidRDefault="001F0FF4" w:rsidP="00B251FF">
          <w:pPr>
            <w:keepLines/>
            <w:widowControl w:val="0"/>
            <w:tabs>
              <w:tab w:val="left" w:pos="4845"/>
            </w:tabs>
            <w:autoSpaceDE w:val="0"/>
            <w:autoSpaceDN w:val="0"/>
            <w:adjustRightInd w:val="0"/>
            <w:ind w:left="-9" w:right="108" w:hanging="79"/>
            <w:rPr>
              <w:rFonts w:ascii="Arial" w:hAnsi="Arial" w:cs="Arial"/>
              <w:sz w:val="24"/>
              <w:szCs w:val="24"/>
              <w:lang w:val="en-US"/>
            </w:rPr>
          </w:pPr>
          <w:r w:rsidRPr="00E31E25">
            <w:rPr>
              <w:noProof/>
            </w:rPr>
            <w:drawing>
              <wp:inline distT="0" distB="0" distL="0" distR="0" wp14:anchorId="407CE7B3" wp14:editId="49A6AD07">
                <wp:extent cx="2562225" cy="428625"/>
                <wp:effectExtent l="0" t="0" r="9525" b="9525"/>
                <wp:docPr id="22" name="Εικόνα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62225" cy="428625"/>
                        </a:xfrm>
                        <a:prstGeom prst="rect">
                          <a:avLst/>
                        </a:prstGeom>
                        <a:noFill/>
                        <a:ln>
                          <a:noFill/>
                        </a:ln>
                      </pic:spPr>
                    </pic:pic>
                  </a:graphicData>
                </a:graphic>
              </wp:inline>
            </w:drawing>
          </w:r>
        </w:p>
      </w:tc>
      <w:tc>
        <w:tcPr>
          <w:tcW w:w="2126" w:type="dxa"/>
          <w:tcBorders>
            <w:top w:val="nil"/>
            <w:left w:val="nil"/>
            <w:bottom w:val="nil"/>
            <w:right w:val="nil"/>
          </w:tcBorders>
          <w:shd w:val="clear" w:color="auto" w:fill="FFFFFF"/>
        </w:tcPr>
        <w:p w14:paraId="509A660D" w14:textId="2D9BCFA6" w:rsidR="001F0FF4" w:rsidRDefault="001F0FF4" w:rsidP="00B251FF">
          <w:pPr>
            <w:keepLines/>
            <w:widowControl w:val="0"/>
            <w:autoSpaceDE w:val="0"/>
            <w:autoSpaceDN w:val="0"/>
            <w:adjustRightInd w:val="0"/>
            <w:ind w:leftChars="-260" w:left="-356" w:hangingChars="90" w:hanging="216"/>
            <w:jc w:val="right"/>
            <w:rPr>
              <w:rFonts w:ascii="Tahoma" w:hAnsi="Tahoma" w:cs="Tahoma"/>
              <w:color w:val="000000"/>
              <w:sz w:val="20"/>
              <w:szCs w:val="20"/>
            </w:rPr>
          </w:pPr>
          <w:r>
            <w:rPr>
              <w:rFonts w:ascii="Arial" w:hAnsi="Arial" w:cs="Arial"/>
              <w:noProof/>
              <w:sz w:val="24"/>
              <w:szCs w:val="24"/>
            </w:rPr>
            <w:drawing>
              <wp:inline distT="0" distB="0" distL="0" distR="0" wp14:anchorId="12D18E95" wp14:editId="06094B56">
                <wp:extent cx="1352550" cy="419100"/>
                <wp:effectExtent l="0" t="0" r="0" b="0"/>
                <wp:docPr id="23" name="Εικόνα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2550" cy="419100"/>
                        </a:xfrm>
                        <a:prstGeom prst="rect">
                          <a:avLst/>
                        </a:prstGeom>
                        <a:noFill/>
                        <a:ln>
                          <a:noFill/>
                        </a:ln>
                      </pic:spPr>
                    </pic:pic>
                  </a:graphicData>
                </a:graphic>
              </wp:inline>
            </w:drawing>
          </w:r>
        </w:p>
      </w:tc>
    </w:tr>
  </w:tbl>
  <w:p w14:paraId="049BD510" w14:textId="39A0AE39" w:rsidR="001F0FF4" w:rsidRPr="0031038B" w:rsidRDefault="001F0FF4" w:rsidP="0031038B">
    <w:pPr>
      <w:widowControl w:val="0"/>
      <w:tabs>
        <w:tab w:val="left" w:pos="9214"/>
      </w:tabs>
      <w:autoSpaceDE w:val="0"/>
      <w:autoSpaceDN w:val="0"/>
      <w:adjustRightInd w:val="0"/>
      <w:ind w:left="-30" w:right="103" w:hanging="58"/>
      <w:jc w:val="center"/>
      <w:rPr>
        <w:rFonts w:asciiTheme="minorHAnsi" w:hAnsiTheme="minorHAnsi" w:cstheme="minorHAnsi"/>
        <w:color w:val="000000"/>
        <w:sz w:val="16"/>
        <w:szCs w:val="16"/>
      </w:rPr>
    </w:pPr>
    <w:r w:rsidRPr="0031038B">
      <w:rPr>
        <w:rFonts w:asciiTheme="minorHAnsi" w:hAnsiTheme="minorHAnsi" w:cstheme="minorHAnsi"/>
        <w:color w:val="000000"/>
        <w:sz w:val="16"/>
        <w:szCs w:val="16"/>
      </w:rPr>
      <w:t xml:space="preserve">Σελίδα </w:t>
    </w:r>
    <w:r w:rsidRPr="0031038B">
      <w:rPr>
        <w:rFonts w:asciiTheme="minorHAnsi" w:hAnsiTheme="minorHAnsi" w:cstheme="minorHAnsi"/>
        <w:color w:val="000000"/>
        <w:sz w:val="16"/>
        <w:szCs w:val="16"/>
      </w:rPr>
      <w:pgNum/>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34F3DF" w14:textId="77777777" w:rsidR="00A47B56" w:rsidRDefault="00A47B56">
    <w:pPr>
      <w:pStyle w:val="af6"/>
      <w:ind w:left="-9" w:hanging="79"/>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AA39F1" w14:textId="77777777" w:rsidR="00A47B56" w:rsidRDefault="00A47B56">
    <w:pPr>
      <w:pStyle w:val="af6"/>
      <w:ind w:left="-9" w:hanging="79"/>
    </w:pPr>
  </w:p>
  <w:tbl>
    <w:tblPr>
      <w:tblW w:w="15229" w:type="dxa"/>
      <w:tblInd w:w="222" w:type="dxa"/>
      <w:tblLayout w:type="fixed"/>
      <w:tblCellMar>
        <w:left w:w="0" w:type="dxa"/>
        <w:right w:w="0" w:type="dxa"/>
      </w:tblCellMar>
      <w:tblLook w:val="0000" w:firstRow="0" w:lastRow="0" w:firstColumn="0" w:lastColumn="0" w:noHBand="0" w:noVBand="0"/>
    </w:tblPr>
    <w:tblGrid>
      <w:gridCol w:w="2393"/>
      <w:gridCol w:w="2540"/>
      <w:gridCol w:w="1928"/>
      <w:gridCol w:w="8368"/>
    </w:tblGrid>
    <w:tr w:rsidR="00731F96" w:rsidRPr="00731F96" w14:paraId="19393523" w14:textId="77777777" w:rsidTr="00731F96">
      <w:trPr>
        <w:cantSplit/>
      </w:trPr>
      <w:tc>
        <w:tcPr>
          <w:tcW w:w="2393" w:type="dxa"/>
          <w:tcBorders>
            <w:top w:val="single" w:sz="4" w:space="0" w:color="000000"/>
            <w:left w:val="nil"/>
            <w:bottom w:val="nil"/>
            <w:right w:val="nil"/>
          </w:tcBorders>
          <w:shd w:val="clear" w:color="auto" w:fill="FFFFFF"/>
          <w:vAlign w:val="center"/>
        </w:tcPr>
        <w:p w14:paraId="397DC1AC" w14:textId="77777777" w:rsidR="00A47B56" w:rsidRPr="00731F96" w:rsidRDefault="00A47B56" w:rsidP="00731F96">
          <w:pPr>
            <w:keepLines/>
            <w:widowControl w:val="0"/>
            <w:autoSpaceDE w:val="0"/>
            <w:autoSpaceDN w:val="0"/>
            <w:adjustRightInd w:val="0"/>
            <w:ind w:leftChars="0" w:left="-2" w:firstLineChars="0" w:firstLine="2"/>
            <w:rPr>
              <w:rFonts w:ascii="Arial" w:eastAsiaTheme="minorEastAsia" w:hAnsi="Arial" w:cs="Arial"/>
              <w:sz w:val="24"/>
              <w:szCs w:val="24"/>
            </w:rPr>
          </w:pPr>
          <w:r w:rsidRPr="00731F96">
            <w:rPr>
              <w:rFonts w:ascii="Arial" w:eastAsiaTheme="minorEastAsia" w:hAnsi="Arial" w:cs="Arial"/>
              <w:noProof/>
              <w:sz w:val="24"/>
              <w:szCs w:val="24"/>
            </w:rPr>
            <w:drawing>
              <wp:inline distT="0" distB="0" distL="0" distR="0" wp14:anchorId="02FF1FE9" wp14:editId="1077F282">
                <wp:extent cx="904875" cy="337110"/>
                <wp:effectExtent l="0" t="0" r="0" b="6350"/>
                <wp:docPr id="890564725" name="Εικόνα 2" descr="Εικόνα που περιέχει κείμενο, γραμματοσειρά, λογότυπο, στιγμιότυπο οθόνης&#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0564725" name="Εικόνα 2" descr="Εικόνα που περιέχει κείμενο, γραμματοσειρά, λογότυπο, στιγμιότυπο οθόνης&#10;&#10;Περιγραφή που δημιουργήθηκε αυτόματα"/>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8297" cy="342110"/>
                        </a:xfrm>
                        <a:prstGeom prst="rect">
                          <a:avLst/>
                        </a:prstGeom>
                        <a:noFill/>
                        <a:ln>
                          <a:noFill/>
                        </a:ln>
                      </pic:spPr>
                    </pic:pic>
                  </a:graphicData>
                </a:graphic>
              </wp:inline>
            </w:drawing>
          </w:r>
        </w:p>
      </w:tc>
      <w:tc>
        <w:tcPr>
          <w:tcW w:w="2540" w:type="dxa"/>
          <w:tcBorders>
            <w:top w:val="single" w:sz="4" w:space="0" w:color="000000"/>
            <w:left w:val="nil"/>
            <w:bottom w:val="nil"/>
            <w:right w:val="nil"/>
          </w:tcBorders>
          <w:shd w:val="clear" w:color="auto" w:fill="FFFFFF"/>
          <w:vAlign w:val="center"/>
        </w:tcPr>
        <w:p w14:paraId="287BA546" w14:textId="77777777" w:rsidR="00A47B56" w:rsidRPr="00731F96" w:rsidRDefault="00A47B56" w:rsidP="00731F96">
          <w:pPr>
            <w:keepLines/>
            <w:widowControl w:val="0"/>
            <w:autoSpaceDE w:val="0"/>
            <w:autoSpaceDN w:val="0"/>
            <w:adjustRightInd w:val="0"/>
            <w:ind w:leftChars="0" w:left="-2" w:firstLineChars="0" w:hanging="86"/>
            <w:jc w:val="right"/>
            <w:rPr>
              <w:rFonts w:ascii="Arial" w:eastAsiaTheme="minorEastAsia" w:hAnsi="Arial" w:cs="Arial"/>
              <w:sz w:val="24"/>
              <w:szCs w:val="24"/>
            </w:rPr>
          </w:pPr>
        </w:p>
      </w:tc>
      <w:tc>
        <w:tcPr>
          <w:tcW w:w="1928" w:type="dxa"/>
          <w:tcBorders>
            <w:top w:val="single" w:sz="4" w:space="0" w:color="000000"/>
            <w:left w:val="nil"/>
            <w:bottom w:val="nil"/>
            <w:right w:val="nil"/>
          </w:tcBorders>
          <w:shd w:val="clear" w:color="auto" w:fill="FFFFFF"/>
          <w:vAlign w:val="center"/>
        </w:tcPr>
        <w:p w14:paraId="2A803457" w14:textId="77777777" w:rsidR="00A47B56" w:rsidRPr="00731F96" w:rsidRDefault="00A47B56" w:rsidP="00731F96">
          <w:pPr>
            <w:keepLines/>
            <w:widowControl w:val="0"/>
            <w:autoSpaceDE w:val="0"/>
            <w:autoSpaceDN w:val="0"/>
            <w:adjustRightInd w:val="0"/>
            <w:ind w:leftChars="0" w:left="-2" w:right="6" w:firstLineChars="0" w:hanging="86"/>
            <w:rPr>
              <w:rFonts w:ascii="Arial" w:eastAsiaTheme="minorEastAsia" w:hAnsi="Arial" w:cs="Arial"/>
              <w:sz w:val="24"/>
              <w:szCs w:val="24"/>
            </w:rPr>
          </w:pPr>
        </w:p>
      </w:tc>
      <w:tc>
        <w:tcPr>
          <w:tcW w:w="8368" w:type="dxa"/>
          <w:tcBorders>
            <w:top w:val="single" w:sz="4" w:space="0" w:color="000000"/>
            <w:left w:val="nil"/>
            <w:bottom w:val="nil"/>
            <w:right w:val="nil"/>
          </w:tcBorders>
          <w:shd w:val="clear" w:color="auto" w:fill="FFFFFF"/>
          <w:vAlign w:val="center"/>
        </w:tcPr>
        <w:p w14:paraId="1364B324" w14:textId="77777777" w:rsidR="00A47B56" w:rsidRPr="00731F96" w:rsidRDefault="00A47B56" w:rsidP="00731F96">
          <w:pPr>
            <w:keepLines/>
            <w:widowControl w:val="0"/>
            <w:autoSpaceDE w:val="0"/>
            <w:autoSpaceDN w:val="0"/>
            <w:adjustRightInd w:val="0"/>
            <w:ind w:leftChars="0" w:left="-2" w:right="45" w:firstLineChars="0" w:hanging="86"/>
            <w:jc w:val="right"/>
            <w:rPr>
              <w:rFonts w:ascii="Arial" w:eastAsiaTheme="minorEastAsia" w:hAnsi="Arial" w:cs="Arial"/>
              <w:sz w:val="24"/>
              <w:szCs w:val="24"/>
            </w:rPr>
          </w:pPr>
          <w:r w:rsidRPr="00731F96">
            <w:rPr>
              <w:rFonts w:ascii="Arial" w:eastAsiaTheme="minorEastAsia" w:hAnsi="Arial" w:cs="Arial"/>
              <w:noProof/>
              <w:sz w:val="24"/>
              <w:szCs w:val="24"/>
            </w:rPr>
            <w:drawing>
              <wp:inline distT="0" distB="0" distL="0" distR="0" wp14:anchorId="649F15EE" wp14:editId="46193EDA">
                <wp:extent cx="1519555" cy="217805"/>
                <wp:effectExtent l="0" t="0" r="4445" b="0"/>
                <wp:docPr id="1119853303" name="Εικόνα 1" descr="Εικόνα που περιέχει κείμενο, στιγμιότυπο οθόνης, γραμματοσειρά, Μπελ ηλεκτρίκ&#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9853303" name="Εικόνα 1" descr="Εικόνα που περιέχει κείμενο, στιγμιότυπο οθόνης, γραμματοσειρά, Μπελ ηλεκτρίκ&#10;&#10;Περιγραφή που δημιουργήθηκε αυτόματα"/>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19555" cy="217805"/>
                        </a:xfrm>
                        <a:prstGeom prst="rect">
                          <a:avLst/>
                        </a:prstGeom>
                        <a:noFill/>
                        <a:ln>
                          <a:noFill/>
                        </a:ln>
                      </pic:spPr>
                    </pic:pic>
                  </a:graphicData>
                </a:graphic>
              </wp:inline>
            </w:drawing>
          </w:r>
        </w:p>
      </w:tc>
    </w:tr>
  </w:tbl>
  <w:p w14:paraId="42B83703" w14:textId="77777777" w:rsidR="00A47B56" w:rsidRDefault="00A47B56" w:rsidP="00731F96">
    <w:pPr>
      <w:pStyle w:val="af6"/>
      <w:tabs>
        <w:tab w:val="clear" w:pos="4153"/>
        <w:tab w:val="clear" w:pos="8306"/>
        <w:tab w:val="left" w:pos="1917"/>
      </w:tabs>
      <w:ind w:leftChars="0" w:left="0" w:firstLineChars="0" w:firstLine="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F9B886" w14:textId="77777777" w:rsidR="00A47B56" w:rsidRDefault="00A47B56">
    <w:pPr>
      <w:pStyle w:val="af6"/>
      <w:ind w:left="-9" w:hanging="7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B74274" w14:textId="77777777" w:rsidR="00CB77C0" w:rsidRDefault="00CB77C0" w:rsidP="005C5FDA">
      <w:pPr>
        <w:ind w:left="-9" w:hanging="79"/>
      </w:pPr>
      <w:r>
        <w:separator/>
      </w:r>
    </w:p>
  </w:footnote>
  <w:footnote w:type="continuationSeparator" w:id="0">
    <w:p w14:paraId="24D4611D" w14:textId="77777777" w:rsidR="00CB77C0" w:rsidRDefault="00CB77C0" w:rsidP="005C5FDA">
      <w:pPr>
        <w:ind w:left="-9" w:hanging="79"/>
      </w:pPr>
      <w:r>
        <w:continuationSeparator/>
      </w:r>
    </w:p>
  </w:footnote>
  <w:footnote w:type="continuationNotice" w:id="1">
    <w:p w14:paraId="11A8189F" w14:textId="77777777" w:rsidR="00CB77C0" w:rsidRDefault="00CB77C0">
      <w:pPr>
        <w:ind w:left="-9" w:hanging="79"/>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ABC998" w14:textId="77777777" w:rsidR="001F0FF4" w:rsidRDefault="001F0FF4" w:rsidP="00283EE4">
    <w:pPr>
      <w:pStyle w:val="af5"/>
      <w:ind w:left="-9" w:hanging="79"/>
      <w:jc w:val="right"/>
    </w:pPr>
    <w:r w:rsidRPr="003B4DD5">
      <w:t xml:space="preserve">Δράση </w:t>
    </w:r>
    <w:r w:rsidRPr="002F2C38">
      <w:t>1.i.2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EF7F4E" w14:textId="77777777" w:rsidR="001F0FF4" w:rsidRPr="00481A9B" w:rsidRDefault="001F0FF4" w:rsidP="00481A9B">
    <w:pPr>
      <w:pStyle w:val="af5"/>
      <w:ind w:left="-9" w:hanging="79"/>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99956B" w14:textId="77777777" w:rsidR="001F0FF4" w:rsidRDefault="001F0FF4" w:rsidP="005C5FDA">
    <w:pPr>
      <w:pStyle w:val="af5"/>
      <w:ind w:left="-9" w:hanging="79"/>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94A5C2" w14:textId="77777777" w:rsidR="001F0FF4" w:rsidRPr="00606092" w:rsidRDefault="001F0FF4" w:rsidP="00606092">
    <w:pPr>
      <w:pStyle w:val="af5"/>
      <w:ind w:left="-9" w:hanging="79"/>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FC9F76" w14:textId="77777777" w:rsidR="001F0FF4" w:rsidRPr="00BF01B3" w:rsidRDefault="001F0FF4" w:rsidP="00BF01B3">
    <w:pPr>
      <w:pStyle w:val="af5"/>
      <w:ind w:left="-9" w:hanging="79"/>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B12025" w14:textId="77777777" w:rsidR="00A47B56" w:rsidRDefault="00A47B56">
    <w:pPr>
      <w:pStyle w:val="af5"/>
      <w:ind w:left="-9" w:hanging="79"/>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072B6D" w14:textId="6739F940" w:rsidR="00A47B56" w:rsidRPr="00481A9B" w:rsidRDefault="00A47B56" w:rsidP="00B46559">
    <w:pPr>
      <w:pStyle w:val="af5"/>
      <w:ind w:left="-9" w:hanging="79"/>
      <w:jc w:val="right"/>
    </w:pPr>
    <w:r w:rsidRPr="003B4DD5">
      <w:t xml:space="preserve">Δράση </w:t>
    </w:r>
    <w:r w:rsidRPr="002B18B2">
      <w:t>5.i.1ε</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D603C5" w14:textId="77777777" w:rsidR="00A47B56" w:rsidRDefault="00A47B56">
    <w:pPr>
      <w:pStyle w:val="af5"/>
      <w:ind w:left="-9" w:hanging="7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64267574"/>
    <w:lvl w:ilvl="0">
      <w:start w:val="1"/>
      <w:numFmt w:val="bullet"/>
      <w:pStyle w:val="4"/>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D0A4D104"/>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B3773B"/>
    <w:multiLevelType w:val="hybridMultilevel"/>
    <w:tmpl w:val="849487D4"/>
    <w:lvl w:ilvl="0" w:tplc="A09C25BA">
      <w:start w:val="1"/>
      <w:numFmt w:val="bullet"/>
      <w:pStyle w:val="ListBulletables"/>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068E33EB"/>
    <w:multiLevelType w:val="hybridMultilevel"/>
    <w:tmpl w:val="01DA5CA8"/>
    <w:lvl w:ilvl="0" w:tplc="54C6B892">
      <w:start w:val="1"/>
      <w:numFmt w:val="bullet"/>
      <w:lvlText w:val="-"/>
      <w:lvlJc w:val="left"/>
      <w:pPr>
        <w:ind w:left="1146" w:hanging="360"/>
      </w:pPr>
      <w:rPr>
        <w:rFonts w:ascii="Arial" w:hAnsi="Arial" w:hint="default"/>
        <w:color w:val="auto"/>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4" w15:restartNumberingAfterBreak="0">
    <w:nsid w:val="07D640EE"/>
    <w:multiLevelType w:val="hybridMultilevel"/>
    <w:tmpl w:val="387C719E"/>
    <w:lvl w:ilvl="0" w:tplc="419C487C">
      <w:start w:val="5"/>
      <w:numFmt w:val="bullet"/>
      <w:lvlText w:val="-"/>
      <w:lvlJc w:val="left"/>
      <w:pPr>
        <w:ind w:left="1004" w:hanging="360"/>
      </w:pPr>
      <w:rPr>
        <w:rFonts w:ascii="Verdana" w:eastAsia="Times New Roman" w:hAnsi="Verdana" w:cs="Times New Roman"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5" w15:restartNumberingAfterBreak="0">
    <w:nsid w:val="10343D5C"/>
    <w:multiLevelType w:val="hybridMultilevel"/>
    <w:tmpl w:val="4D6ECFF0"/>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128E109E"/>
    <w:multiLevelType w:val="hybridMultilevel"/>
    <w:tmpl w:val="284651D4"/>
    <w:lvl w:ilvl="0" w:tplc="8D42AC32">
      <w:start w:val="1"/>
      <w:numFmt w:val="bullet"/>
      <w:pStyle w:val="2"/>
      <w:lvlText w:val=""/>
      <w:lvlJc w:val="left"/>
      <w:pPr>
        <w:ind w:left="644" w:hanging="360"/>
      </w:pPr>
      <w:rPr>
        <w:rFonts w:ascii="Wingdings" w:hAnsi="Wingdings" w:hint="default"/>
        <w:sz w:val="14"/>
      </w:rPr>
    </w:lvl>
    <w:lvl w:ilvl="1" w:tplc="04080003" w:tentative="1">
      <w:start w:val="1"/>
      <w:numFmt w:val="bullet"/>
      <w:lvlText w:val="o"/>
      <w:lvlJc w:val="left"/>
      <w:pPr>
        <w:ind w:left="1363" w:hanging="360"/>
      </w:pPr>
      <w:rPr>
        <w:rFonts w:ascii="Courier New" w:hAnsi="Courier New" w:hint="default"/>
      </w:rPr>
    </w:lvl>
    <w:lvl w:ilvl="2" w:tplc="04080005" w:tentative="1">
      <w:start w:val="1"/>
      <w:numFmt w:val="bullet"/>
      <w:lvlText w:val=""/>
      <w:lvlJc w:val="left"/>
      <w:pPr>
        <w:ind w:left="2083" w:hanging="360"/>
      </w:pPr>
      <w:rPr>
        <w:rFonts w:ascii="Wingdings" w:hAnsi="Wingdings"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7" w15:restartNumberingAfterBreak="0">
    <w:nsid w:val="142C1D13"/>
    <w:multiLevelType w:val="hybridMultilevel"/>
    <w:tmpl w:val="50BA7F38"/>
    <w:lvl w:ilvl="0" w:tplc="54C6B892">
      <w:start w:val="1"/>
      <w:numFmt w:val="bullet"/>
      <w:lvlText w:val="-"/>
      <w:lvlJc w:val="left"/>
      <w:pPr>
        <w:ind w:left="720" w:hanging="360"/>
      </w:pPr>
      <w:rPr>
        <w:rFonts w:ascii="Arial" w:hAnsi="Aria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18C8747C"/>
    <w:multiLevelType w:val="hybridMultilevel"/>
    <w:tmpl w:val="33F48B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21986F1F"/>
    <w:multiLevelType w:val="hybridMultilevel"/>
    <w:tmpl w:val="824C1D7C"/>
    <w:lvl w:ilvl="0" w:tplc="419C487C">
      <w:start w:val="5"/>
      <w:numFmt w:val="bullet"/>
      <w:lvlText w:val="-"/>
      <w:lvlJc w:val="left"/>
      <w:pPr>
        <w:ind w:left="1004" w:hanging="360"/>
      </w:pPr>
      <w:rPr>
        <w:rFonts w:ascii="Verdana" w:eastAsia="Times New Roman" w:hAnsi="Verdana" w:cs="Times New Roman"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0" w15:restartNumberingAfterBreak="0">
    <w:nsid w:val="27145A2A"/>
    <w:multiLevelType w:val="hybridMultilevel"/>
    <w:tmpl w:val="7A14E34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2B4064B9"/>
    <w:multiLevelType w:val="hybridMultilevel"/>
    <w:tmpl w:val="10B4110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30235CCB"/>
    <w:multiLevelType w:val="hybridMultilevel"/>
    <w:tmpl w:val="330806D8"/>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3" w15:restartNumberingAfterBreak="0">
    <w:nsid w:val="36797416"/>
    <w:multiLevelType w:val="hybridMultilevel"/>
    <w:tmpl w:val="B1EE948C"/>
    <w:lvl w:ilvl="0" w:tplc="04080001">
      <w:start w:val="1"/>
      <w:numFmt w:val="bullet"/>
      <w:lvlText w:val=""/>
      <w:lvlJc w:val="left"/>
      <w:pPr>
        <w:tabs>
          <w:tab w:val="num" w:pos="360"/>
        </w:tabs>
        <w:ind w:left="360" w:hanging="360"/>
      </w:pPr>
      <w:rPr>
        <w:rFonts w:ascii="Symbol" w:hAnsi="Symbol"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3A6D1F48"/>
    <w:multiLevelType w:val="multilevel"/>
    <w:tmpl w:val="95D6DF46"/>
    <w:lvl w:ilvl="0">
      <w:start w:val="1"/>
      <w:numFmt w:val="decimal"/>
      <w:pStyle w:val="1"/>
      <w:lvlText w:val="%1."/>
      <w:lvlJc w:val="left"/>
      <w:pPr>
        <w:ind w:left="1152" w:hanging="360"/>
      </w:pPr>
      <w:rPr>
        <w:rFonts w:cs="Times New Roman" w:hint="default"/>
      </w:rPr>
    </w:lvl>
    <w:lvl w:ilvl="1">
      <w:start w:val="3"/>
      <w:numFmt w:val="decimal"/>
      <w:isLgl/>
      <w:lvlText w:val="%1.%2"/>
      <w:lvlJc w:val="left"/>
      <w:pPr>
        <w:ind w:left="1152" w:hanging="360"/>
      </w:pPr>
      <w:rPr>
        <w:rFonts w:cs="Times New Roman" w:hint="default"/>
      </w:rPr>
    </w:lvl>
    <w:lvl w:ilvl="2">
      <w:start w:val="1"/>
      <w:numFmt w:val="decimal"/>
      <w:isLgl/>
      <w:lvlText w:val="%1.%2.%3"/>
      <w:lvlJc w:val="left"/>
      <w:pPr>
        <w:ind w:left="1512" w:hanging="720"/>
      </w:pPr>
      <w:rPr>
        <w:rFonts w:cs="Times New Roman" w:hint="default"/>
      </w:rPr>
    </w:lvl>
    <w:lvl w:ilvl="3">
      <w:start w:val="1"/>
      <w:numFmt w:val="decimal"/>
      <w:isLgl/>
      <w:lvlText w:val="%1.%2.%3.%4"/>
      <w:lvlJc w:val="left"/>
      <w:pPr>
        <w:ind w:left="1512" w:hanging="720"/>
      </w:pPr>
      <w:rPr>
        <w:rFonts w:cs="Times New Roman" w:hint="default"/>
      </w:rPr>
    </w:lvl>
    <w:lvl w:ilvl="4">
      <w:start w:val="1"/>
      <w:numFmt w:val="decimal"/>
      <w:isLgl/>
      <w:lvlText w:val="%1.%2.%3.%4.%5"/>
      <w:lvlJc w:val="left"/>
      <w:pPr>
        <w:ind w:left="1872" w:hanging="1080"/>
      </w:pPr>
      <w:rPr>
        <w:rFonts w:cs="Times New Roman" w:hint="default"/>
      </w:rPr>
    </w:lvl>
    <w:lvl w:ilvl="5">
      <w:start w:val="1"/>
      <w:numFmt w:val="decimal"/>
      <w:isLgl/>
      <w:lvlText w:val="%1.%2.%3.%4.%5.%6"/>
      <w:lvlJc w:val="left"/>
      <w:pPr>
        <w:ind w:left="1872" w:hanging="1080"/>
      </w:pPr>
      <w:rPr>
        <w:rFonts w:cs="Times New Roman" w:hint="default"/>
      </w:rPr>
    </w:lvl>
    <w:lvl w:ilvl="6">
      <w:start w:val="1"/>
      <w:numFmt w:val="decimal"/>
      <w:isLgl/>
      <w:lvlText w:val="%1.%2.%3.%4.%5.%6.%7"/>
      <w:lvlJc w:val="left"/>
      <w:pPr>
        <w:ind w:left="2232" w:hanging="1440"/>
      </w:pPr>
      <w:rPr>
        <w:rFonts w:cs="Times New Roman" w:hint="default"/>
      </w:rPr>
    </w:lvl>
    <w:lvl w:ilvl="7">
      <w:start w:val="1"/>
      <w:numFmt w:val="decimal"/>
      <w:isLgl/>
      <w:lvlText w:val="%1.%2.%3.%4.%5.%6.%7.%8"/>
      <w:lvlJc w:val="left"/>
      <w:pPr>
        <w:ind w:left="2232" w:hanging="1440"/>
      </w:pPr>
      <w:rPr>
        <w:rFonts w:cs="Times New Roman" w:hint="default"/>
      </w:rPr>
    </w:lvl>
    <w:lvl w:ilvl="8">
      <w:start w:val="1"/>
      <w:numFmt w:val="decimal"/>
      <w:isLgl/>
      <w:lvlText w:val="%1.%2.%3.%4.%5.%6.%7.%8.%9"/>
      <w:lvlJc w:val="left"/>
      <w:pPr>
        <w:ind w:left="2232" w:hanging="1440"/>
      </w:pPr>
      <w:rPr>
        <w:rFonts w:cs="Times New Roman" w:hint="default"/>
      </w:rPr>
    </w:lvl>
  </w:abstractNum>
  <w:abstractNum w:abstractNumId="15" w15:restartNumberingAfterBreak="0">
    <w:nsid w:val="3BD63F01"/>
    <w:multiLevelType w:val="hybridMultilevel"/>
    <w:tmpl w:val="B852B678"/>
    <w:lvl w:ilvl="0" w:tplc="04080001">
      <w:start w:val="1"/>
      <w:numFmt w:val="bullet"/>
      <w:lvlText w:val=""/>
      <w:lvlJc w:val="left"/>
      <w:pPr>
        <w:ind w:left="1200" w:hanging="360"/>
      </w:pPr>
      <w:rPr>
        <w:rFonts w:ascii="Symbol" w:hAnsi="Symbol" w:hint="default"/>
      </w:rPr>
    </w:lvl>
    <w:lvl w:ilvl="1" w:tplc="04080003" w:tentative="1">
      <w:start w:val="1"/>
      <w:numFmt w:val="bullet"/>
      <w:lvlText w:val="o"/>
      <w:lvlJc w:val="left"/>
      <w:pPr>
        <w:ind w:left="1920" w:hanging="360"/>
      </w:pPr>
      <w:rPr>
        <w:rFonts w:ascii="Courier New" w:hAnsi="Courier New" w:hint="default"/>
      </w:rPr>
    </w:lvl>
    <w:lvl w:ilvl="2" w:tplc="04080005" w:tentative="1">
      <w:start w:val="1"/>
      <w:numFmt w:val="bullet"/>
      <w:lvlText w:val=""/>
      <w:lvlJc w:val="left"/>
      <w:pPr>
        <w:ind w:left="2640" w:hanging="360"/>
      </w:pPr>
      <w:rPr>
        <w:rFonts w:ascii="Wingdings" w:hAnsi="Wingdings" w:hint="default"/>
      </w:rPr>
    </w:lvl>
    <w:lvl w:ilvl="3" w:tplc="04080001" w:tentative="1">
      <w:start w:val="1"/>
      <w:numFmt w:val="bullet"/>
      <w:lvlText w:val=""/>
      <w:lvlJc w:val="left"/>
      <w:pPr>
        <w:ind w:left="3360" w:hanging="360"/>
      </w:pPr>
      <w:rPr>
        <w:rFonts w:ascii="Symbol" w:hAnsi="Symbol" w:hint="default"/>
      </w:rPr>
    </w:lvl>
    <w:lvl w:ilvl="4" w:tplc="04080003" w:tentative="1">
      <w:start w:val="1"/>
      <w:numFmt w:val="bullet"/>
      <w:lvlText w:val="o"/>
      <w:lvlJc w:val="left"/>
      <w:pPr>
        <w:ind w:left="4080" w:hanging="360"/>
      </w:pPr>
      <w:rPr>
        <w:rFonts w:ascii="Courier New" w:hAnsi="Courier New" w:hint="default"/>
      </w:rPr>
    </w:lvl>
    <w:lvl w:ilvl="5" w:tplc="04080005" w:tentative="1">
      <w:start w:val="1"/>
      <w:numFmt w:val="bullet"/>
      <w:lvlText w:val=""/>
      <w:lvlJc w:val="left"/>
      <w:pPr>
        <w:ind w:left="4800" w:hanging="360"/>
      </w:pPr>
      <w:rPr>
        <w:rFonts w:ascii="Wingdings" w:hAnsi="Wingdings" w:hint="default"/>
      </w:rPr>
    </w:lvl>
    <w:lvl w:ilvl="6" w:tplc="04080001" w:tentative="1">
      <w:start w:val="1"/>
      <w:numFmt w:val="bullet"/>
      <w:lvlText w:val=""/>
      <w:lvlJc w:val="left"/>
      <w:pPr>
        <w:ind w:left="5520" w:hanging="360"/>
      </w:pPr>
      <w:rPr>
        <w:rFonts w:ascii="Symbol" w:hAnsi="Symbol" w:hint="default"/>
      </w:rPr>
    </w:lvl>
    <w:lvl w:ilvl="7" w:tplc="04080003" w:tentative="1">
      <w:start w:val="1"/>
      <w:numFmt w:val="bullet"/>
      <w:lvlText w:val="o"/>
      <w:lvlJc w:val="left"/>
      <w:pPr>
        <w:ind w:left="6240" w:hanging="360"/>
      </w:pPr>
      <w:rPr>
        <w:rFonts w:ascii="Courier New" w:hAnsi="Courier New" w:hint="default"/>
      </w:rPr>
    </w:lvl>
    <w:lvl w:ilvl="8" w:tplc="04080005" w:tentative="1">
      <w:start w:val="1"/>
      <w:numFmt w:val="bullet"/>
      <w:lvlText w:val=""/>
      <w:lvlJc w:val="left"/>
      <w:pPr>
        <w:ind w:left="6960" w:hanging="360"/>
      </w:pPr>
      <w:rPr>
        <w:rFonts w:ascii="Wingdings" w:hAnsi="Wingdings" w:hint="default"/>
      </w:rPr>
    </w:lvl>
  </w:abstractNum>
  <w:abstractNum w:abstractNumId="16" w15:restartNumberingAfterBreak="0">
    <w:nsid w:val="3C636A7F"/>
    <w:multiLevelType w:val="multilevel"/>
    <w:tmpl w:val="9CEA2B1A"/>
    <w:lvl w:ilvl="0">
      <w:start w:val="1"/>
      <w:numFmt w:val="decimal"/>
      <w:pStyle w:val="StyleHeading114pt"/>
      <w:lvlText w:val="ΚΕΦΑΛΑΙΟ %1"/>
      <w:lvlJc w:val="left"/>
      <w:pPr>
        <w:tabs>
          <w:tab w:val="num" w:pos="432"/>
        </w:tabs>
        <w:ind w:left="432" w:hanging="432"/>
      </w:pPr>
      <w:rPr>
        <w:rFonts w:ascii="Verdana" w:hAnsi="Verdana" w:hint="default"/>
        <w:sz w:val="24"/>
        <w:szCs w:val="24"/>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3C6A68E6"/>
    <w:multiLevelType w:val="hybridMultilevel"/>
    <w:tmpl w:val="30DA94AA"/>
    <w:lvl w:ilvl="0" w:tplc="FD0EB7D2">
      <w:start w:val="1"/>
      <w:numFmt w:val="bullet"/>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3FB832C2"/>
    <w:multiLevelType w:val="hybridMultilevel"/>
    <w:tmpl w:val="11F646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46A14D34"/>
    <w:multiLevelType w:val="hybridMultilevel"/>
    <w:tmpl w:val="1A30059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4CCB424B"/>
    <w:multiLevelType w:val="hybridMultilevel"/>
    <w:tmpl w:val="FD229ADC"/>
    <w:lvl w:ilvl="0" w:tplc="04080001">
      <w:start w:val="1"/>
      <w:numFmt w:val="bullet"/>
      <w:lvlText w:val=""/>
      <w:lvlJc w:val="left"/>
      <w:pPr>
        <w:ind w:left="720"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4E537A64"/>
    <w:multiLevelType w:val="hybridMultilevel"/>
    <w:tmpl w:val="76F6245E"/>
    <w:lvl w:ilvl="0" w:tplc="146CEA48">
      <w:start w:val="1"/>
      <w:numFmt w:val="bullet"/>
      <w:lvlText w:val=""/>
      <w:lvlJc w:val="left"/>
      <w:pPr>
        <w:ind w:left="36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2" w15:restartNumberingAfterBreak="0">
    <w:nsid w:val="4EEA3C7A"/>
    <w:multiLevelType w:val="hybridMultilevel"/>
    <w:tmpl w:val="3FF631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500052B3"/>
    <w:multiLevelType w:val="hybridMultilevel"/>
    <w:tmpl w:val="AEF6B0D6"/>
    <w:lvl w:ilvl="0" w:tplc="54C6B892">
      <w:start w:val="1"/>
      <w:numFmt w:val="bullet"/>
      <w:lvlText w:val="-"/>
      <w:lvlJc w:val="left"/>
      <w:pPr>
        <w:ind w:left="1004" w:hanging="360"/>
      </w:pPr>
      <w:rPr>
        <w:rFonts w:ascii="Arial" w:hAnsi="Arial" w:hint="default"/>
        <w:color w:val="auto"/>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24" w15:restartNumberingAfterBreak="0">
    <w:nsid w:val="53774537"/>
    <w:multiLevelType w:val="hybridMultilevel"/>
    <w:tmpl w:val="107E234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15:restartNumberingAfterBreak="0">
    <w:nsid w:val="53CF7C9F"/>
    <w:multiLevelType w:val="hybridMultilevel"/>
    <w:tmpl w:val="2AE285F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54CE1BDB"/>
    <w:multiLevelType w:val="hybridMultilevel"/>
    <w:tmpl w:val="26B8A76C"/>
    <w:lvl w:ilvl="0" w:tplc="D34CAFDC">
      <w:start w:val="1"/>
      <w:numFmt w:val="bullet"/>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54EF167B"/>
    <w:multiLevelType w:val="hybridMultilevel"/>
    <w:tmpl w:val="2E1A211A"/>
    <w:lvl w:ilvl="0" w:tplc="04080001">
      <w:start w:val="1"/>
      <w:numFmt w:val="bullet"/>
      <w:lvlText w:val=""/>
      <w:lvlJc w:val="left"/>
      <w:pPr>
        <w:ind w:left="502" w:hanging="360"/>
      </w:pPr>
      <w:rPr>
        <w:rFonts w:ascii="Symbol" w:hAnsi="Symbol" w:hint="default"/>
      </w:rPr>
    </w:lvl>
    <w:lvl w:ilvl="1" w:tplc="04080003" w:tentative="1">
      <w:start w:val="1"/>
      <w:numFmt w:val="bullet"/>
      <w:lvlText w:val="o"/>
      <w:lvlJc w:val="left"/>
      <w:pPr>
        <w:ind w:left="1222" w:hanging="360"/>
      </w:pPr>
      <w:rPr>
        <w:rFonts w:ascii="Courier New" w:hAnsi="Courier New" w:cs="Courier New" w:hint="default"/>
      </w:rPr>
    </w:lvl>
    <w:lvl w:ilvl="2" w:tplc="04080005" w:tentative="1">
      <w:start w:val="1"/>
      <w:numFmt w:val="bullet"/>
      <w:lvlText w:val=""/>
      <w:lvlJc w:val="left"/>
      <w:pPr>
        <w:ind w:left="1942" w:hanging="360"/>
      </w:pPr>
      <w:rPr>
        <w:rFonts w:ascii="Wingdings" w:hAnsi="Wingdings" w:hint="default"/>
      </w:rPr>
    </w:lvl>
    <w:lvl w:ilvl="3" w:tplc="04080001" w:tentative="1">
      <w:start w:val="1"/>
      <w:numFmt w:val="bullet"/>
      <w:lvlText w:val=""/>
      <w:lvlJc w:val="left"/>
      <w:pPr>
        <w:ind w:left="2662" w:hanging="360"/>
      </w:pPr>
      <w:rPr>
        <w:rFonts w:ascii="Symbol" w:hAnsi="Symbol" w:hint="default"/>
      </w:rPr>
    </w:lvl>
    <w:lvl w:ilvl="4" w:tplc="04080003" w:tentative="1">
      <w:start w:val="1"/>
      <w:numFmt w:val="bullet"/>
      <w:lvlText w:val="o"/>
      <w:lvlJc w:val="left"/>
      <w:pPr>
        <w:ind w:left="3382" w:hanging="360"/>
      </w:pPr>
      <w:rPr>
        <w:rFonts w:ascii="Courier New" w:hAnsi="Courier New" w:cs="Courier New" w:hint="default"/>
      </w:rPr>
    </w:lvl>
    <w:lvl w:ilvl="5" w:tplc="04080005" w:tentative="1">
      <w:start w:val="1"/>
      <w:numFmt w:val="bullet"/>
      <w:lvlText w:val=""/>
      <w:lvlJc w:val="left"/>
      <w:pPr>
        <w:ind w:left="4102" w:hanging="360"/>
      </w:pPr>
      <w:rPr>
        <w:rFonts w:ascii="Wingdings" w:hAnsi="Wingdings" w:hint="default"/>
      </w:rPr>
    </w:lvl>
    <w:lvl w:ilvl="6" w:tplc="04080001" w:tentative="1">
      <w:start w:val="1"/>
      <w:numFmt w:val="bullet"/>
      <w:lvlText w:val=""/>
      <w:lvlJc w:val="left"/>
      <w:pPr>
        <w:ind w:left="4822" w:hanging="360"/>
      </w:pPr>
      <w:rPr>
        <w:rFonts w:ascii="Symbol" w:hAnsi="Symbol" w:hint="default"/>
      </w:rPr>
    </w:lvl>
    <w:lvl w:ilvl="7" w:tplc="04080003" w:tentative="1">
      <w:start w:val="1"/>
      <w:numFmt w:val="bullet"/>
      <w:lvlText w:val="o"/>
      <w:lvlJc w:val="left"/>
      <w:pPr>
        <w:ind w:left="5542" w:hanging="360"/>
      </w:pPr>
      <w:rPr>
        <w:rFonts w:ascii="Courier New" w:hAnsi="Courier New" w:cs="Courier New" w:hint="default"/>
      </w:rPr>
    </w:lvl>
    <w:lvl w:ilvl="8" w:tplc="04080005" w:tentative="1">
      <w:start w:val="1"/>
      <w:numFmt w:val="bullet"/>
      <w:lvlText w:val=""/>
      <w:lvlJc w:val="left"/>
      <w:pPr>
        <w:ind w:left="6262" w:hanging="360"/>
      </w:pPr>
      <w:rPr>
        <w:rFonts w:ascii="Wingdings" w:hAnsi="Wingdings" w:hint="default"/>
      </w:rPr>
    </w:lvl>
  </w:abstractNum>
  <w:abstractNum w:abstractNumId="28" w15:restartNumberingAfterBreak="0">
    <w:nsid w:val="54F87863"/>
    <w:multiLevelType w:val="hybridMultilevel"/>
    <w:tmpl w:val="087AB4EA"/>
    <w:lvl w:ilvl="0" w:tplc="E182FD46">
      <w:start w:val="1"/>
      <w:numFmt w:val="decimal"/>
      <w:pStyle w:val="3"/>
      <w:lvlText w:val="1.%1.1"/>
      <w:lvlJc w:val="left"/>
      <w:pPr>
        <w:ind w:left="700" w:hanging="360"/>
      </w:pPr>
      <w:rPr>
        <w:rFonts w:ascii="Arial" w:hAnsi="Arial" w:hint="default"/>
        <w:b/>
        <w:i w:val="0"/>
        <w:sz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15:restartNumberingAfterBreak="0">
    <w:nsid w:val="5AF94350"/>
    <w:multiLevelType w:val="hybridMultilevel"/>
    <w:tmpl w:val="1F4AD08A"/>
    <w:lvl w:ilvl="0" w:tplc="C7DA953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15:restartNumberingAfterBreak="0">
    <w:nsid w:val="5C031B8F"/>
    <w:multiLevelType w:val="hybridMultilevel"/>
    <w:tmpl w:val="AC0A87F8"/>
    <w:lvl w:ilvl="0" w:tplc="A894D054">
      <w:start w:val="1"/>
      <w:numFmt w:val="bullet"/>
      <w:pStyle w:val="30"/>
      <w:lvlText w:val="­"/>
      <w:lvlJc w:val="left"/>
      <w:pPr>
        <w:ind w:left="643" w:hanging="360"/>
      </w:pPr>
      <w:rPr>
        <w:rFonts w:ascii="Courier New" w:hAnsi="Courier New" w:hint="default"/>
        <w:sz w:val="14"/>
      </w:rPr>
    </w:lvl>
    <w:lvl w:ilvl="1" w:tplc="04080001">
      <w:start w:val="1"/>
      <w:numFmt w:val="bullet"/>
      <w:lvlText w:val=""/>
      <w:lvlJc w:val="left"/>
      <w:pPr>
        <w:ind w:left="1363" w:hanging="360"/>
      </w:pPr>
      <w:rPr>
        <w:rFonts w:ascii="Symbol" w:hAnsi="Symbol" w:hint="default"/>
      </w:rPr>
    </w:lvl>
    <w:lvl w:ilvl="2" w:tplc="D98443D0">
      <w:numFmt w:val="bullet"/>
      <w:lvlText w:val="•"/>
      <w:lvlJc w:val="left"/>
      <w:pPr>
        <w:ind w:left="2443" w:hanging="720"/>
      </w:pPr>
      <w:rPr>
        <w:rFonts w:ascii="Arial Narrow" w:eastAsia="Times New Roman" w:hAnsi="Arial Narrow"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31" w15:restartNumberingAfterBreak="0">
    <w:nsid w:val="64FE2FF5"/>
    <w:multiLevelType w:val="hybridMultilevel"/>
    <w:tmpl w:val="91A012B2"/>
    <w:lvl w:ilvl="0" w:tplc="54C6B892">
      <w:start w:val="1"/>
      <w:numFmt w:val="bullet"/>
      <w:lvlText w:val="-"/>
      <w:lvlJc w:val="left"/>
      <w:pPr>
        <w:ind w:left="720" w:hanging="360"/>
      </w:pPr>
      <w:rPr>
        <w:rFonts w:ascii="Arial" w:hAnsi="Arial" w:hint="default"/>
        <w:color w:val="auto"/>
      </w:rPr>
    </w:lvl>
    <w:lvl w:ilvl="1" w:tplc="54C6B892">
      <w:start w:val="1"/>
      <w:numFmt w:val="bullet"/>
      <w:lvlText w:val="-"/>
      <w:lvlJc w:val="left"/>
      <w:pPr>
        <w:ind w:left="1440" w:hanging="360"/>
      </w:pPr>
      <w:rPr>
        <w:rFonts w:ascii="Arial" w:hAnsi="Arial" w:hint="default"/>
        <w:color w:val="auto"/>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674F16BC"/>
    <w:multiLevelType w:val="hybridMultilevel"/>
    <w:tmpl w:val="AEA46986"/>
    <w:lvl w:ilvl="0" w:tplc="419C487C">
      <w:start w:val="5"/>
      <w:numFmt w:val="bullet"/>
      <w:lvlText w:val="-"/>
      <w:lvlJc w:val="left"/>
      <w:pPr>
        <w:ind w:left="720" w:hanging="360"/>
      </w:pPr>
      <w:rPr>
        <w:rFonts w:ascii="Verdana" w:eastAsia="Times New Roman" w:hAnsi="Verdana"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15:restartNumberingAfterBreak="0">
    <w:nsid w:val="6B9175B6"/>
    <w:multiLevelType w:val="multilevel"/>
    <w:tmpl w:val="D6DEB0FE"/>
    <w:styleLink w:val="Style1BulletedDarkRed"/>
    <w:lvl w:ilvl="0">
      <w:start w:val="1"/>
      <w:numFmt w:val="bullet"/>
      <w:lvlText w:val=""/>
      <w:lvlJc w:val="left"/>
      <w:pPr>
        <w:tabs>
          <w:tab w:val="num" w:pos="360"/>
        </w:tabs>
        <w:ind w:left="360" w:hanging="360"/>
      </w:pPr>
      <w:rPr>
        <w:rFonts w:ascii="Wingdings" w:hAnsi="Wingdings"/>
        <w:color w:val="800000"/>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2CD748A"/>
    <w:multiLevelType w:val="hybridMultilevel"/>
    <w:tmpl w:val="20605758"/>
    <w:lvl w:ilvl="0" w:tplc="F6BABFDC">
      <w:start w:val="1"/>
      <w:numFmt w:val="bullet"/>
      <w:lvlText w:val=""/>
      <w:lvlJc w:val="left"/>
      <w:pPr>
        <w:ind w:left="1146"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35" w15:restartNumberingAfterBreak="0">
    <w:nsid w:val="75B025A9"/>
    <w:multiLevelType w:val="multilevel"/>
    <w:tmpl w:val="91305196"/>
    <w:lvl w:ilvl="0">
      <w:start w:val="1"/>
      <w:numFmt w:val="bullet"/>
      <w:lvlText w:val=""/>
      <w:lvlJc w:val="left"/>
      <w:pPr>
        <w:ind w:left="360" w:hanging="360"/>
      </w:pPr>
      <w:rPr>
        <w:rFonts w:ascii="Wingdings" w:hAnsi="Wingdings" w:hint="default"/>
        <w:b w:val="0"/>
        <w:i w:val="0"/>
        <w:caps w:val="0"/>
        <w:strike w:val="0"/>
        <w:dstrike w:val="0"/>
        <w:vanish w:val="0"/>
        <w:color w:val="auto"/>
        <w:spacing w:val="0"/>
        <w:w w:val="100"/>
        <w:position w:val="0"/>
        <w:sz w:val="28"/>
        <w:u w:val="none"/>
        <w:vertAlign w:val="baseline"/>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6" w15:restartNumberingAfterBreak="0">
    <w:nsid w:val="75F03AC7"/>
    <w:multiLevelType w:val="hybridMultilevel"/>
    <w:tmpl w:val="6AB8790A"/>
    <w:lvl w:ilvl="0" w:tplc="44083F48">
      <w:start w:val="1"/>
      <w:numFmt w:val="bullet"/>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15:restartNumberingAfterBreak="0">
    <w:nsid w:val="7D673BDC"/>
    <w:multiLevelType w:val="hybridMultilevel"/>
    <w:tmpl w:val="27D8F9A4"/>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38" w15:restartNumberingAfterBreak="0">
    <w:nsid w:val="7D6C61CD"/>
    <w:multiLevelType w:val="hybridMultilevel"/>
    <w:tmpl w:val="D9E49168"/>
    <w:lvl w:ilvl="0" w:tplc="DED8C130">
      <w:start w:val="1"/>
      <w:numFmt w:val="decimal"/>
      <w:lvlText w:val="%1."/>
      <w:lvlJc w:val="left"/>
      <w:pPr>
        <w:ind w:left="360" w:hanging="360"/>
      </w:pPr>
      <w:rPr>
        <w:rFonts w:ascii="Arial Narrow" w:hAnsi="Arial Narrow" w:cs="Times New Roman" w:hint="default"/>
        <w:sz w:val="22"/>
      </w:rPr>
    </w:lvl>
    <w:lvl w:ilvl="1" w:tplc="04080019" w:tentative="1">
      <w:start w:val="1"/>
      <w:numFmt w:val="lowerLetter"/>
      <w:lvlText w:val="%2."/>
      <w:lvlJc w:val="left"/>
      <w:pPr>
        <w:ind w:left="1080" w:hanging="360"/>
      </w:pPr>
      <w:rPr>
        <w:rFonts w:cs="Times New Roman"/>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num w:numId="1" w16cid:durableId="234827528">
    <w:abstractNumId w:val="16"/>
  </w:num>
  <w:num w:numId="2" w16cid:durableId="348144578">
    <w:abstractNumId w:val="28"/>
  </w:num>
  <w:num w:numId="3" w16cid:durableId="700397900">
    <w:abstractNumId w:val="0"/>
  </w:num>
  <w:num w:numId="4" w16cid:durableId="1006320077">
    <w:abstractNumId w:val="6"/>
  </w:num>
  <w:num w:numId="5" w16cid:durableId="1669674317">
    <w:abstractNumId w:val="30"/>
  </w:num>
  <w:num w:numId="6" w16cid:durableId="1848597776">
    <w:abstractNumId w:val="2"/>
  </w:num>
  <w:num w:numId="7" w16cid:durableId="1344478296">
    <w:abstractNumId w:val="33"/>
  </w:num>
  <w:num w:numId="8" w16cid:durableId="1073430987">
    <w:abstractNumId w:val="21"/>
  </w:num>
  <w:num w:numId="9" w16cid:durableId="774905518">
    <w:abstractNumId w:val="35"/>
  </w:num>
  <w:num w:numId="10" w16cid:durableId="1896164405">
    <w:abstractNumId w:val="26"/>
  </w:num>
  <w:num w:numId="11" w16cid:durableId="1519348056">
    <w:abstractNumId w:val="14"/>
  </w:num>
  <w:num w:numId="12" w16cid:durableId="1516919236">
    <w:abstractNumId w:val="15"/>
  </w:num>
  <w:num w:numId="13" w16cid:durableId="779688876">
    <w:abstractNumId w:val="38"/>
  </w:num>
  <w:num w:numId="14" w16cid:durableId="668288951">
    <w:abstractNumId w:val="34"/>
  </w:num>
  <w:num w:numId="15" w16cid:durableId="2097356303">
    <w:abstractNumId w:val="29"/>
  </w:num>
  <w:num w:numId="16" w16cid:durableId="293760171">
    <w:abstractNumId w:val="17"/>
  </w:num>
  <w:num w:numId="17" w16cid:durableId="734476301">
    <w:abstractNumId w:val="14"/>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74452539">
    <w:abstractNumId w:val="11"/>
  </w:num>
  <w:num w:numId="19" w16cid:durableId="1733457065">
    <w:abstractNumId w:val="19"/>
  </w:num>
  <w:num w:numId="20" w16cid:durableId="1333337372">
    <w:abstractNumId w:val="25"/>
  </w:num>
  <w:num w:numId="21" w16cid:durableId="102117230">
    <w:abstractNumId w:val="8"/>
  </w:num>
  <w:num w:numId="22" w16cid:durableId="323630745">
    <w:abstractNumId w:val="4"/>
  </w:num>
  <w:num w:numId="23" w16cid:durableId="1673216798">
    <w:abstractNumId w:val="9"/>
  </w:num>
  <w:num w:numId="24" w16cid:durableId="1138913502">
    <w:abstractNumId w:val="31"/>
  </w:num>
  <w:num w:numId="25" w16cid:durableId="1222398299">
    <w:abstractNumId w:val="37"/>
  </w:num>
  <w:num w:numId="26" w16cid:durableId="990447821">
    <w:abstractNumId w:val="13"/>
  </w:num>
  <w:num w:numId="27" w16cid:durableId="764419864">
    <w:abstractNumId w:val="5"/>
  </w:num>
  <w:num w:numId="28" w16cid:durableId="66080315">
    <w:abstractNumId w:val="36"/>
  </w:num>
  <w:num w:numId="29" w16cid:durableId="1516260994">
    <w:abstractNumId w:val="22"/>
  </w:num>
  <w:num w:numId="30" w16cid:durableId="1266186679">
    <w:abstractNumId w:val="23"/>
  </w:num>
  <w:num w:numId="31" w16cid:durableId="1055785118">
    <w:abstractNumId w:val="10"/>
  </w:num>
  <w:num w:numId="32" w16cid:durableId="818695416">
    <w:abstractNumId w:val="24"/>
  </w:num>
  <w:num w:numId="33" w16cid:durableId="1051996214">
    <w:abstractNumId w:val="12"/>
  </w:num>
  <w:num w:numId="34" w16cid:durableId="121073689">
    <w:abstractNumId w:val="18"/>
  </w:num>
  <w:num w:numId="35" w16cid:durableId="1480658903">
    <w:abstractNumId w:val="3"/>
  </w:num>
  <w:num w:numId="36" w16cid:durableId="1503398359">
    <w:abstractNumId w:val="32"/>
  </w:num>
  <w:num w:numId="37" w16cid:durableId="393358404">
    <w:abstractNumId w:val="7"/>
  </w:num>
  <w:num w:numId="38" w16cid:durableId="1712337577">
    <w:abstractNumId w:val="27"/>
  </w:num>
  <w:num w:numId="39" w16cid:durableId="1239634673">
    <w:abstractNumId w:val="1"/>
  </w:num>
  <w:num w:numId="40" w16cid:durableId="619267100">
    <w:abstractNumId w:val="2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720"/>
  <w:drawingGridHorizontalSpacing w:val="110"/>
  <w:displayHorizontalDrawingGridEvery w:val="2"/>
  <w:displayVerticalDrawingGridEvery w:val="2"/>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09D0"/>
    <w:rsid w:val="00000CFE"/>
    <w:rsid w:val="00002847"/>
    <w:rsid w:val="00003E9F"/>
    <w:rsid w:val="0000432D"/>
    <w:rsid w:val="00005B45"/>
    <w:rsid w:val="00006B98"/>
    <w:rsid w:val="00007F96"/>
    <w:rsid w:val="00010C45"/>
    <w:rsid w:val="0001285C"/>
    <w:rsid w:val="00014002"/>
    <w:rsid w:val="00015230"/>
    <w:rsid w:val="00015785"/>
    <w:rsid w:val="0001695A"/>
    <w:rsid w:val="00016F9C"/>
    <w:rsid w:val="00017AEB"/>
    <w:rsid w:val="00017E21"/>
    <w:rsid w:val="00021467"/>
    <w:rsid w:val="00032E3C"/>
    <w:rsid w:val="00033D36"/>
    <w:rsid w:val="000358F2"/>
    <w:rsid w:val="00035AC9"/>
    <w:rsid w:val="00035B45"/>
    <w:rsid w:val="00035C0D"/>
    <w:rsid w:val="00035E8D"/>
    <w:rsid w:val="00036F0B"/>
    <w:rsid w:val="00042E4D"/>
    <w:rsid w:val="00044981"/>
    <w:rsid w:val="00045401"/>
    <w:rsid w:val="0004660B"/>
    <w:rsid w:val="000506A0"/>
    <w:rsid w:val="000508E8"/>
    <w:rsid w:val="00050ACE"/>
    <w:rsid w:val="000515EE"/>
    <w:rsid w:val="00053224"/>
    <w:rsid w:val="000559E5"/>
    <w:rsid w:val="00056A81"/>
    <w:rsid w:val="00057771"/>
    <w:rsid w:val="00060AD5"/>
    <w:rsid w:val="00060DC5"/>
    <w:rsid w:val="00063629"/>
    <w:rsid w:val="000647C7"/>
    <w:rsid w:val="0006494B"/>
    <w:rsid w:val="00065EC5"/>
    <w:rsid w:val="000671E7"/>
    <w:rsid w:val="000678A7"/>
    <w:rsid w:val="00070A4C"/>
    <w:rsid w:val="00072B36"/>
    <w:rsid w:val="00072E31"/>
    <w:rsid w:val="00074425"/>
    <w:rsid w:val="0007443C"/>
    <w:rsid w:val="00074B05"/>
    <w:rsid w:val="0007546A"/>
    <w:rsid w:val="000758C3"/>
    <w:rsid w:val="00075DF8"/>
    <w:rsid w:val="000771A7"/>
    <w:rsid w:val="00082681"/>
    <w:rsid w:val="00083743"/>
    <w:rsid w:val="00083A24"/>
    <w:rsid w:val="00084E04"/>
    <w:rsid w:val="00085596"/>
    <w:rsid w:val="000874AB"/>
    <w:rsid w:val="00091B50"/>
    <w:rsid w:val="00092FAD"/>
    <w:rsid w:val="000957D5"/>
    <w:rsid w:val="00096466"/>
    <w:rsid w:val="000964A2"/>
    <w:rsid w:val="00097ADE"/>
    <w:rsid w:val="000A170F"/>
    <w:rsid w:val="000A1C96"/>
    <w:rsid w:val="000A1D33"/>
    <w:rsid w:val="000A1DC8"/>
    <w:rsid w:val="000A389A"/>
    <w:rsid w:val="000A4605"/>
    <w:rsid w:val="000A7F6E"/>
    <w:rsid w:val="000B16FA"/>
    <w:rsid w:val="000B6A2A"/>
    <w:rsid w:val="000C1A2E"/>
    <w:rsid w:val="000C2BBA"/>
    <w:rsid w:val="000C344E"/>
    <w:rsid w:val="000C473B"/>
    <w:rsid w:val="000C56F0"/>
    <w:rsid w:val="000C674C"/>
    <w:rsid w:val="000D30C4"/>
    <w:rsid w:val="000D3C80"/>
    <w:rsid w:val="000D4ED1"/>
    <w:rsid w:val="000D741F"/>
    <w:rsid w:val="000D75E8"/>
    <w:rsid w:val="000E0209"/>
    <w:rsid w:val="000E130C"/>
    <w:rsid w:val="000E48E9"/>
    <w:rsid w:val="000E4F22"/>
    <w:rsid w:val="000F4AF7"/>
    <w:rsid w:val="000F511B"/>
    <w:rsid w:val="000F6A2E"/>
    <w:rsid w:val="001003C9"/>
    <w:rsid w:val="00100995"/>
    <w:rsid w:val="0010511F"/>
    <w:rsid w:val="00111A56"/>
    <w:rsid w:val="00112ABA"/>
    <w:rsid w:val="001132B5"/>
    <w:rsid w:val="001136AC"/>
    <w:rsid w:val="001136C2"/>
    <w:rsid w:val="00113CAE"/>
    <w:rsid w:val="0011439A"/>
    <w:rsid w:val="00114883"/>
    <w:rsid w:val="00114B5B"/>
    <w:rsid w:val="0011501B"/>
    <w:rsid w:val="00115418"/>
    <w:rsid w:val="00116A61"/>
    <w:rsid w:val="00117435"/>
    <w:rsid w:val="00122D4C"/>
    <w:rsid w:val="0012397B"/>
    <w:rsid w:val="00123C21"/>
    <w:rsid w:val="00124A16"/>
    <w:rsid w:val="00125907"/>
    <w:rsid w:val="001264D4"/>
    <w:rsid w:val="001268DB"/>
    <w:rsid w:val="00126B52"/>
    <w:rsid w:val="001400FE"/>
    <w:rsid w:val="001409D0"/>
    <w:rsid w:val="00141E52"/>
    <w:rsid w:val="001424D2"/>
    <w:rsid w:val="00144536"/>
    <w:rsid w:val="001447D2"/>
    <w:rsid w:val="001449E7"/>
    <w:rsid w:val="00144D01"/>
    <w:rsid w:val="00144E20"/>
    <w:rsid w:val="0014626D"/>
    <w:rsid w:val="00147082"/>
    <w:rsid w:val="00147F0C"/>
    <w:rsid w:val="0015243E"/>
    <w:rsid w:val="00153418"/>
    <w:rsid w:val="0015359C"/>
    <w:rsid w:val="00157316"/>
    <w:rsid w:val="001613C7"/>
    <w:rsid w:val="00161574"/>
    <w:rsid w:val="001626D0"/>
    <w:rsid w:val="00165DF9"/>
    <w:rsid w:val="00166118"/>
    <w:rsid w:val="00170DA2"/>
    <w:rsid w:val="00171A02"/>
    <w:rsid w:val="00171D7D"/>
    <w:rsid w:val="001750CD"/>
    <w:rsid w:val="0017593C"/>
    <w:rsid w:val="00175EF8"/>
    <w:rsid w:val="001761D9"/>
    <w:rsid w:val="00181101"/>
    <w:rsid w:val="00181B2A"/>
    <w:rsid w:val="00183F0C"/>
    <w:rsid w:val="001842BF"/>
    <w:rsid w:val="00186F31"/>
    <w:rsid w:val="001902E8"/>
    <w:rsid w:val="00190C59"/>
    <w:rsid w:val="001922A0"/>
    <w:rsid w:val="001924F1"/>
    <w:rsid w:val="0019464A"/>
    <w:rsid w:val="00194C96"/>
    <w:rsid w:val="0019558F"/>
    <w:rsid w:val="001A0042"/>
    <w:rsid w:val="001A116B"/>
    <w:rsid w:val="001A1BA2"/>
    <w:rsid w:val="001A2FA0"/>
    <w:rsid w:val="001A3009"/>
    <w:rsid w:val="001A3941"/>
    <w:rsid w:val="001A6395"/>
    <w:rsid w:val="001A6D81"/>
    <w:rsid w:val="001B23F7"/>
    <w:rsid w:val="001B2FA0"/>
    <w:rsid w:val="001B31A6"/>
    <w:rsid w:val="001B32B7"/>
    <w:rsid w:val="001B38A8"/>
    <w:rsid w:val="001B4B41"/>
    <w:rsid w:val="001B5586"/>
    <w:rsid w:val="001B719B"/>
    <w:rsid w:val="001B7560"/>
    <w:rsid w:val="001B7E92"/>
    <w:rsid w:val="001C08DD"/>
    <w:rsid w:val="001C1499"/>
    <w:rsid w:val="001C1E9B"/>
    <w:rsid w:val="001C2E21"/>
    <w:rsid w:val="001C2E87"/>
    <w:rsid w:val="001C2F00"/>
    <w:rsid w:val="001C4A6A"/>
    <w:rsid w:val="001C5FC5"/>
    <w:rsid w:val="001C6506"/>
    <w:rsid w:val="001C76BC"/>
    <w:rsid w:val="001D017D"/>
    <w:rsid w:val="001D1830"/>
    <w:rsid w:val="001D4FA0"/>
    <w:rsid w:val="001E0491"/>
    <w:rsid w:val="001E1117"/>
    <w:rsid w:val="001E2D59"/>
    <w:rsid w:val="001E4F20"/>
    <w:rsid w:val="001E5DEC"/>
    <w:rsid w:val="001E6B7E"/>
    <w:rsid w:val="001E6CE7"/>
    <w:rsid w:val="001E79AF"/>
    <w:rsid w:val="001F0FF4"/>
    <w:rsid w:val="001F3301"/>
    <w:rsid w:val="001F3666"/>
    <w:rsid w:val="001F3900"/>
    <w:rsid w:val="001F565A"/>
    <w:rsid w:val="001F5842"/>
    <w:rsid w:val="001F591F"/>
    <w:rsid w:val="001F7737"/>
    <w:rsid w:val="00202E75"/>
    <w:rsid w:val="00203501"/>
    <w:rsid w:val="002051E5"/>
    <w:rsid w:val="002057D2"/>
    <w:rsid w:val="00210746"/>
    <w:rsid w:val="002114E9"/>
    <w:rsid w:val="00214938"/>
    <w:rsid w:val="00215DA7"/>
    <w:rsid w:val="00215E7C"/>
    <w:rsid w:val="002175A5"/>
    <w:rsid w:val="00217D86"/>
    <w:rsid w:val="0022050F"/>
    <w:rsid w:val="0022257E"/>
    <w:rsid w:val="00222CDB"/>
    <w:rsid w:val="00223039"/>
    <w:rsid w:val="002230C1"/>
    <w:rsid w:val="00223DF2"/>
    <w:rsid w:val="00224822"/>
    <w:rsid w:val="00224B31"/>
    <w:rsid w:val="0022500B"/>
    <w:rsid w:val="0022537A"/>
    <w:rsid w:val="00227756"/>
    <w:rsid w:val="00231368"/>
    <w:rsid w:val="00231715"/>
    <w:rsid w:val="00231C2B"/>
    <w:rsid w:val="0023267B"/>
    <w:rsid w:val="0023326E"/>
    <w:rsid w:val="002336A1"/>
    <w:rsid w:val="002339A0"/>
    <w:rsid w:val="00233EB3"/>
    <w:rsid w:val="002343A4"/>
    <w:rsid w:val="00235BC7"/>
    <w:rsid w:val="00236F8D"/>
    <w:rsid w:val="00242777"/>
    <w:rsid w:val="00242BF3"/>
    <w:rsid w:val="00243C4F"/>
    <w:rsid w:val="00243F03"/>
    <w:rsid w:val="002443A2"/>
    <w:rsid w:val="00245808"/>
    <w:rsid w:val="00245C99"/>
    <w:rsid w:val="002503C3"/>
    <w:rsid w:val="002504D1"/>
    <w:rsid w:val="002504E0"/>
    <w:rsid w:val="00251466"/>
    <w:rsid w:val="002519D8"/>
    <w:rsid w:val="00251A01"/>
    <w:rsid w:val="00251E77"/>
    <w:rsid w:val="002520A9"/>
    <w:rsid w:val="00253756"/>
    <w:rsid w:val="00253E67"/>
    <w:rsid w:val="00256811"/>
    <w:rsid w:val="00256E2F"/>
    <w:rsid w:val="00257C0B"/>
    <w:rsid w:val="00260395"/>
    <w:rsid w:val="00262A94"/>
    <w:rsid w:val="002633C7"/>
    <w:rsid w:val="002675AE"/>
    <w:rsid w:val="00270100"/>
    <w:rsid w:val="0027189B"/>
    <w:rsid w:val="00272368"/>
    <w:rsid w:val="0027377B"/>
    <w:rsid w:val="0027545B"/>
    <w:rsid w:val="00275E89"/>
    <w:rsid w:val="0027656D"/>
    <w:rsid w:val="00277582"/>
    <w:rsid w:val="00277892"/>
    <w:rsid w:val="002810F4"/>
    <w:rsid w:val="00281D5F"/>
    <w:rsid w:val="00282D65"/>
    <w:rsid w:val="002832CC"/>
    <w:rsid w:val="00283D09"/>
    <w:rsid w:val="00283EE4"/>
    <w:rsid w:val="002859F7"/>
    <w:rsid w:val="00285D30"/>
    <w:rsid w:val="0028684A"/>
    <w:rsid w:val="00287CE2"/>
    <w:rsid w:val="00287F69"/>
    <w:rsid w:val="00296C58"/>
    <w:rsid w:val="002A28B5"/>
    <w:rsid w:val="002A4877"/>
    <w:rsid w:val="002A4B78"/>
    <w:rsid w:val="002A66FA"/>
    <w:rsid w:val="002B1392"/>
    <w:rsid w:val="002B3DC1"/>
    <w:rsid w:val="002B3EC8"/>
    <w:rsid w:val="002B5C53"/>
    <w:rsid w:val="002B5E79"/>
    <w:rsid w:val="002B6ABD"/>
    <w:rsid w:val="002B7569"/>
    <w:rsid w:val="002C03E8"/>
    <w:rsid w:val="002C1808"/>
    <w:rsid w:val="002C2268"/>
    <w:rsid w:val="002C29C5"/>
    <w:rsid w:val="002C39E0"/>
    <w:rsid w:val="002C3AC3"/>
    <w:rsid w:val="002D05CC"/>
    <w:rsid w:val="002D2553"/>
    <w:rsid w:val="002D290B"/>
    <w:rsid w:val="002D3BBE"/>
    <w:rsid w:val="002D4A01"/>
    <w:rsid w:val="002D71E5"/>
    <w:rsid w:val="002E0425"/>
    <w:rsid w:val="002E2690"/>
    <w:rsid w:val="002E5899"/>
    <w:rsid w:val="002E5D9A"/>
    <w:rsid w:val="002E618D"/>
    <w:rsid w:val="002E6590"/>
    <w:rsid w:val="002E6A96"/>
    <w:rsid w:val="002F079B"/>
    <w:rsid w:val="002F0B4E"/>
    <w:rsid w:val="002F28E0"/>
    <w:rsid w:val="002F2B71"/>
    <w:rsid w:val="002F2C38"/>
    <w:rsid w:val="002F5E0C"/>
    <w:rsid w:val="002F6556"/>
    <w:rsid w:val="002F67D1"/>
    <w:rsid w:val="00303046"/>
    <w:rsid w:val="00303EF1"/>
    <w:rsid w:val="003070B9"/>
    <w:rsid w:val="0031038B"/>
    <w:rsid w:val="00310556"/>
    <w:rsid w:val="00312A4B"/>
    <w:rsid w:val="00312B4A"/>
    <w:rsid w:val="00314640"/>
    <w:rsid w:val="00314757"/>
    <w:rsid w:val="00314E11"/>
    <w:rsid w:val="00315E24"/>
    <w:rsid w:val="0031765E"/>
    <w:rsid w:val="00324293"/>
    <w:rsid w:val="003247CC"/>
    <w:rsid w:val="00324AA8"/>
    <w:rsid w:val="00325B78"/>
    <w:rsid w:val="00326166"/>
    <w:rsid w:val="00326584"/>
    <w:rsid w:val="0032718F"/>
    <w:rsid w:val="00327912"/>
    <w:rsid w:val="0032799E"/>
    <w:rsid w:val="00327A80"/>
    <w:rsid w:val="00330116"/>
    <w:rsid w:val="00330D72"/>
    <w:rsid w:val="003329B3"/>
    <w:rsid w:val="00332BC1"/>
    <w:rsid w:val="003331CA"/>
    <w:rsid w:val="00333611"/>
    <w:rsid w:val="003337DA"/>
    <w:rsid w:val="00340AF9"/>
    <w:rsid w:val="00341777"/>
    <w:rsid w:val="00343F8B"/>
    <w:rsid w:val="00346989"/>
    <w:rsid w:val="00347219"/>
    <w:rsid w:val="00350E99"/>
    <w:rsid w:val="003513E7"/>
    <w:rsid w:val="00352E07"/>
    <w:rsid w:val="00354810"/>
    <w:rsid w:val="00354EA7"/>
    <w:rsid w:val="003553AA"/>
    <w:rsid w:val="00355EC0"/>
    <w:rsid w:val="00360DA1"/>
    <w:rsid w:val="00361755"/>
    <w:rsid w:val="00362507"/>
    <w:rsid w:val="00362515"/>
    <w:rsid w:val="003640D1"/>
    <w:rsid w:val="00367423"/>
    <w:rsid w:val="00371E3D"/>
    <w:rsid w:val="0037243E"/>
    <w:rsid w:val="00374728"/>
    <w:rsid w:val="00377450"/>
    <w:rsid w:val="0038108D"/>
    <w:rsid w:val="00382D5A"/>
    <w:rsid w:val="00383526"/>
    <w:rsid w:val="00384527"/>
    <w:rsid w:val="00384A8E"/>
    <w:rsid w:val="00385268"/>
    <w:rsid w:val="00385E2C"/>
    <w:rsid w:val="00385F6F"/>
    <w:rsid w:val="00387A6D"/>
    <w:rsid w:val="00390FAE"/>
    <w:rsid w:val="00392048"/>
    <w:rsid w:val="0039240C"/>
    <w:rsid w:val="00392A89"/>
    <w:rsid w:val="00395850"/>
    <w:rsid w:val="0039641B"/>
    <w:rsid w:val="003A1A3F"/>
    <w:rsid w:val="003A2197"/>
    <w:rsid w:val="003A2478"/>
    <w:rsid w:val="003A3FAD"/>
    <w:rsid w:val="003A4574"/>
    <w:rsid w:val="003A5533"/>
    <w:rsid w:val="003A7A6C"/>
    <w:rsid w:val="003B16D5"/>
    <w:rsid w:val="003B2117"/>
    <w:rsid w:val="003B4420"/>
    <w:rsid w:val="003B4D9C"/>
    <w:rsid w:val="003B4DD5"/>
    <w:rsid w:val="003B65BE"/>
    <w:rsid w:val="003B76AB"/>
    <w:rsid w:val="003B7B21"/>
    <w:rsid w:val="003C0D71"/>
    <w:rsid w:val="003C14B6"/>
    <w:rsid w:val="003C3558"/>
    <w:rsid w:val="003C43B1"/>
    <w:rsid w:val="003C4C1A"/>
    <w:rsid w:val="003C506C"/>
    <w:rsid w:val="003C649B"/>
    <w:rsid w:val="003C6A3C"/>
    <w:rsid w:val="003D072F"/>
    <w:rsid w:val="003D29B2"/>
    <w:rsid w:val="003D339E"/>
    <w:rsid w:val="003D34B4"/>
    <w:rsid w:val="003D3E91"/>
    <w:rsid w:val="003D3EAC"/>
    <w:rsid w:val="003D608F"/>
    <w:rsid w:val="003E2AE0"/>
    <w:rsid w:val="003E3E6F"/>
    <w:rsid w:val="003E45FF"/>
    <w:rsid w:val="003E6478"/>
    <w:rsid w:val="003F1AC7"/>
    <w:rsid w:val="003F29DC"/>
    <w:rsid w:val="003F5AC7"/>
    <w:rsid w:val="003F7297"/>
    <w:rsid w:val="003F72DF"/>
    <w:rsid w:val="003F7AA4"/>
    <w:rsid w:val="00400EC4"/>
    <w:rsid w:val="004010D4"/>
    <w:rsid w:val="00402884"/>
    <w:rsid w:val="0040300D"/>
    <w:rsid w:val="004033E9"/>
    <w:rsid w:val="004066A0"/>
    <w:rsid w:val="00407AA7"/>
    <w:rsid w:val="00412A9A"/>
    <w:rsid w:val="00414536"/>
    <w:rsid w:val="004155EF"/>
    <w:rsid w:val="00422CD1"/>
    <w:rsid w:val="004238CF"/>
    <w:rsid w:val="004256A8"/>
    <w:rsid w:val="00430AB4"/>
    <w:rsid w:val="004324FC"/>
    <w:rsid w:val="00432819"/>
    <w:rsid w:val="00433136"/>
    <w:rsid w:val="00436DC6"/>
    <w:rsid w:val="00437E72"/>
    <w:rsid w:val="004404CC"/>
    <w:rsid w:val="004408F1"/>
    <w:rsid w:val="004412CA"/>
    <w:rsid w:val="00441837"/>
    <w:rsid w:val="0044463E"/>
    <w:rsid w:val="00446D3F"/>
    <w:rsid w:val="00446EE0"/>
    <w:rsid w:val="004519A7"/>
    <w:rsid w:val="00451C2E"/>
    <w:rsid w:val="00451F28"/>
    <w:rsid w:val="0045238D"/>
    <w:rsid w:val="00452C9E"/>
    <w:rsid w:val="00453113"/>
    <w:rsid w:val="00454289"/>
    <w:rsid w:val="00455520"/>
    <w:rsid w:val="00455D98"/>
    <w:rsid w:val="00456DFB"/>
    <w:rsid w:val="0045725F"/>
    <w:rsid w:val="004576CD"/>
    <w:rsid w:val="00460BB6"/>
    <w:rsid w:val="00462369"/>
    <w:rsid w:val="00462B63"/>
    <w:rsid w:val="0046344F"/>
    <w:rsid w:val="004638A1"/>
    <w:rsid w:val="00466758"/>
    <w:rsid w:val="00467A8C"/>
    <w:rsid w:val="00471A2D"/>
    <w:rsid w:val="0047213F"/>
    <w:rsid w:val="00473632"/>
    <w:rsid w:val="00476A49"/>
    <w:rsid w:val="0047751D"/>
    <w:rsid w:val="00477937"/>
    <w:rsid w:val="00481A9B"/>
    <w:rsid w:val="0048272F"/>
    <w:rsid w:val="004878FA"/>
    <w:rsid w:val="00490E5C"/>
    <w:rsid w:val="00491D7E"/>
    <w:rsid w:val="00492BCC"/>
    <w:rsid w:val="004A0B69"/>
    <w:rsid w:val="004A0BCA"/>
    <w:rsid w:val="004A0C3D"/>
    <w:rsid w:val="004A17C3"/>
    <w:rsid w:val="004A1A0E"/>
    <w:rsid w:val="004A335A"/>
    <w:rsid w:val="004A3A41"/>
    <w:rsid w:val="004A7F97"/>
    <w:rsid w:val="004B7208"/>
    <w:rsid w:val="004C0731"/>
    <w:rsid w:val="004C160B"/>
    <w:rsid w:val="004C1DC7"/>
    <w:rsid w:val="004C24BD"/>
    <w:rsid w:val="004C37B3"/>
    <w:rsid w:val="004C46FF"/>
    <w:rsid w:val="004C490B"/>
    <w:rsid w:val="004C4C36"/>
    <w:rsid w:val="004C4CEC"/>
    <w:rsid w:val="004C5FE2"/>
    <w:rsid w:val="004C6445"/>
    <w:rsid w:val="004C73C1"/>
    <w:rsid w:val="004C7A1D"/>
    <w:rsid w:val="004D2149"/>
    <w:rsid w:val="004D374F"/>
    <w:rsid w:val="004D4178"/>
    <w:rsid w:val="004D67C8"/>
    <w:rsid w:val="004D7489"/>
    <w:rsid w:val="004D7F8A"/>
    <w:rsid w:val="004E6DC3"/>
    <w:rsid w:val="004E7505"/>
    <w:rsid w:val="004E782E"/>
    <w:rsid w:val="004F0D33"/>
    <w:rsid w:val="004F1739"/>
    <w:rsid w:val="004F1A87"/>
    <w:rsid w:val="004F5630"/>
    <w:rsid w:val="004F756E"/>
    <w:rsid w:val="004F79C8"/>
    <w:rsid w:val="005001E5"/>
    <w:rsid w:val="00501D68"/>
    <w:rsid w:val="0050310D"/>
    <w:rsid w:val="00503C80"/>
    <w:rsid w:val="00504A5B"/>
    <w:rsid w:val="00505A37"/>
    <w:rsid w:val="0050705D"/>
    <w:rsid w:val="00507F78"/>
    <w:rsid w:val="00510751"/>
    <w:rsid w:val="00511656"/>
    <w:rsid w:val="00512EB3"/>
    <w:rsid w:val="00513063"/>
    <w:rsid w:val="00514CCD"/>
    <w:rsid w:val="005161CD"/>
    <w:rsid w:val="005170D2"/>
    <w:rsid w:val="005171C5"/>
    <w:rsid w:val="00517AF5"/>
    <w:rsid w:val="00517D2E"/>
    <w:rsid w:val="00520506"/>
    <w:rsid w:val="0052349C"/>
    <w:rsid w:val="0052446B"/>
    <w:rsid w:val="005261D8"/>
    <w:rsid w:val="00527D98"/>
    <w:rsid w:val="00527F33"/>
    <w:rsid w:val="005311E2"/>
    <w:rsid w:val="0053241E"/>
    <w:rsid w:val="00534311"/>
    <w:rsid w:val="005359DE"/>
    <w:rsid w:val="00540E7F"/>
    <w:rsid w:val="00540F95"/>
    <w:rsid w:val="00543209"/>
    <w:rsid w:val="005446A3"/>
    <w:rsid w:val="00544DDE"/>
    <w:rsid w:val="005506B2"/>
    <w:rsid w:val="005509F6"/>
    <w:rsid w:val="005510C5"/>
    <w:rsid w:val="005512CB"/>
    <w:rsid w:val="005513AB"/>
    <w:rsid w:val="005534E0"/>
    <w:rsid w:val="00553795"/>
    <w:rsid w:val="005539C1"/>
    <w:rsid w:val="00561EAB"/>
    <w:rsid w:val="00564869"/>
    <w:rsid w:val="00564DFD"/>
    <w:rsid w:val="0057046B"/>
    <w:rsid w:val="00571969"/>
    <w:rsid w:val="00571A7C"/>
    <w:rsid w:val="00571C74"/>
    <w:rsid w:val="00577BB3"/>
    <w:rsid w:val="00580390"/>
    <w:rsid w:val="00580B07"/>
    <w:rsid w:val="005816E0"/>
    <w:rsid w:val="00583A6E"/>
    <w:rsid w:val="005855EA"/>
    <w:rsid w:val="00587659"/>
    <w:rsid w:val="00587B20"/>
    <w:rsid w:val="0059099C"/>
    <w:rsid w:val="005926B8"/>
    <w:rsid w:val="00592AD1"/>
    <w:rsid w:val="00597FE6"/>
    <w:rsid w:val="005A100F"/>
    <w:rsid w:val="005A51CA"/>
    <w:rsid w:val="005A623E"/>
    <w:rsid w:val="005B04B7"/>
    <w:rsid w:val="005B26AB"/>
    <w:rsid w:val="005B4B59"/>
    <w:rsid w:val="005B6FA0"/>
    <w:rsid w:val="005C1C62"/>
    <w:rsid w:val="005C2496"/>
    <w:rsid w:val="005C59DB"/>
    <w:rsid w:val="005C5FDA"/>
    <w:rsid w:val="005C785A"/>
    <w:rsid w:val="005C7F7F"/>
    <w:rsid w:val="005D1C2D"/>
    <w:rsid w:val="005D47FE"/>
    <w:rsid w:val="005D5623"/>
    <w:rsid w:val="005D72F3"/>
    <w:rsid w:val="005D77A2"/>
    <w:rsid w:val="005E1237"/>
    <w:rsid w:val="005E2AC7"/>
    <w:rsid w:val="005E37B2"/>
    <w:rsid w:val="005E6BAB"/>
    <w:rsid w:val="005E72FA"/>
    <w:rsid w:val="005E7E22"/>
    <w:rsid w:val="005F1D38"/>
    <w:rsid w:val="005F34D7"/>
    <w:rsid w:val="005F3FB7"/>
    <w:rsid w:val="005F4276"/>
    <w:rsid w:val="005F428D"/>
    <w:rsid w:val="005F63B4"/>
    <w:rsid w:val="005F783B"/>
    <w:rsid w:val="00600371"/>
    <w:rsid w:val="0060085B"/>
    <w:rsid w:val="00600993"/>
    <w:rsid w:val="0060284F"/>
    <w:rsid w:val="00602975"/>
    <w:rsid w:val="00605583"/>
    <w:rsid w:val="00606092"/>
    <w:rsid w:val="00606473"/>
    <w:rsid w:val="00606CA5"/>
    <w:rsid w:val="0061065E"/>
    <w:rsid w:val="00613CE7"/>
    <w:rsid w:val="006173B5"/>
    <w:rsid w:val="00620164"/>
    <w:rsid w:val="006229DC"/>
    <w:rsid w:val="00622A23"/>
    <w:rsid w:val="00622BF9"/>
    <w:rsid w:val="00624007"/>
    <w:rsid w:val="0062438C"/>
    <w:rsid w:val="0062566E"/>
    <w:rsid w:val="00625790"/>
    <w:rsid w:val="00625C43"/>
    <w:rsid w:val="00630C02"/>
    <w:rsid w:val="006318D6"/>
    <w:rsid w:val="00631E18"/>
    <w:rsid w:val="00633E3B"/>
    <w:rsid w:val="00634EA6"/>
    <w:rsid w:val="00637469"/>
    <w:rsid w:val="006374DC"/>
    <w:rsid w:val="0063754D"/>
    <w:rsid w:val="0064060E"/>
    <w:rsid w:val="00640F48"/>
    <w:rsid w:val="006410B5"/>
    <w:rsid w:val="00641CC9"/>
    <w:rsid w:val="00642287"/>
    <w:rsid w:val="006428E2"/>
    <w:rsid w:val="006455B0"/>
    <w:rsid w:val="00645EF1"/>
    <w:rsid w:val="006462D1"/>
    <w:rsid w:val="00646A2C"/>
    <w:rsid w:val="00650AC2"/>
    <w:rsid w:val="00650B7B"/>
    <w:rsid w:val="00650B7E"/>
    <w:rsid w:val="00651613"/>
    <w:rsid w:val="006530D2"/>
    <w:rsid w:val="0065456D"/>
    <w:rsid w:val="00654CCA"/>
    <w:rsid w:val="00655EBB"/>
    <w:rsid w:val="00656198"/>
    <w:rsid w:val="0065704C"/>
    <w:rsid w:val="006617B4"/>
    <w:rsid w:val="00662325"/>
    <w:rsid w:val="00664071"/>
    <w:rsid w:val="00664407"/>
    <w:rsid w:val="00665040"/>
    <w:rsid w:val="00666631"/>
    <w:rsid w:val="0066664B"/>
    <w:rsid w:val="0066767E"/>
    <w:rsid w:val="006705BC"/>
    <w:rsid w:val="00671316"/>
    <w:rsid w:val="00673B54"/>
    <w:rsid w:val="006758FA"/>
    <w:rsid w:val="006775E0"/>
    <w:rsid w:val="006824C1"/>
    <w:rsid w:val="00684FDB"/>
    <w:rsid w:val="006928F7"/>
    <w:rsid w:val="006936D6"/>
    <w:rsid w:val="0069752E"/>
    <w:rsid w:val="006A25C3"/>
    <w:rsid w:val="006A2EEE"/>
    <w:rsid w:val="006A3329"/>
    <w:rsid w:val="006A520C"/>
    <w:rsid w:val="006A5B7F"/>
    <w:rsid w:val="006A7B5C"/>
    <w:rsid w:val="006A7D0C"/>
    <w:rsid w:val="006B017E"/>
    <w:rsid w:val="006B1438"/>
    <w:rsid w:val="006B53E5"/>
    <w:rsid w:val="006B5628"/>
    <w:rsid w:val="006B6389"/>
    <w:rsid w:val="006B6F7E"/>
    <w:rsid w:val="006C09CF"/>
    <w:rsid w:val="006C0C67"/>
    <w:rsid w:val="006C1F57"/>
    <w:rsid w:val="006C2718"/>
    <w:rsid w:val="006C3002"/>
    <w:rsid w:val="006C30A5"/>
    <w:rsid w:val="006C3F7F"/>
    <w:rsid w:val="006C4276"/>
    <w:rsid w:val="006C6B8F"/>
    <w:rsid w:val="006C751D"/>
    <w:rsid w:val="006D1492"/>
    <w:rsid w:val="006D21B6"/>
    <w:rsid w:val="006D25AE"/>
    <w:rsid w:val="006D2E31"/>
    <w:rsid w:val="006D4714"/>
    <w:rsid w:val="006D4717"/>
    <w:rsid w:val="006D4FB4"/>
    <w:rsid w:val="006D6CFF"/>
    <w:rsid w:val="006D7482"/>
    <w:rsid w:val="006D7542"/>
    <w:rsid w:val="006D7C64"/>
    <w:rsid w:val="006D7E4F"/>
    <w:rsid w:val="006F73E7"/>
    <w:rsid w:val="006F7698"/>
    <w:rsid w:val="006F76C1"/>
    <w:rsid w:val="006F7846"/>
    <w:rsid w:val="006F7B89"/>
    <w:rsid w:val="00700F9E"/>
    <w:rsid w:val="007033F8"/>
    <w:rsid w:val="0070528A"/>
    <w:rsid w:val="00705B89"/>
    <w:rsid w:val="0071184A"/>
    <w:rsid w:val="0071264D"/>
    <w:rsid w:val="007137DB"/>
    <w:rsid w:val="007142C9"/>
    <w:rsid w:val="007146E1"/>
    <w:rsid w:val="0071674F"/>
    <w:rsid w:val="00717411"/>
    <w:rsid w:val="00721B5A"/>
    <w:rsid w:val="0072415D"/>
    <w:rsid w:val="00724405"/>
    <w:rsid w:val="00724551"/>
    <w:rsid w:val="00724A2B"/>
    <w:rsid w:val="00724DC0"/>
    <w:rsid w:val="00726553"/>
    <w:rsid w:val="0073017D"/>
    <w:rsid w:val="007311CE"/>
    <w:rsid w:val="00731436"/>
    <w:rsid w:val="0073167C"/>
    <w:rsid w:val="00732304"/>
    <w:rsid w:val="00735C8E"/>
    <w:rsid w:val="007373C6"/>
    <w:rsid w:val="00737E82"/>
    <w:rsid w:val="0074057F"/>
    <w:rsid w:val="00741204"/>
    <w:rsid w:val="0074164D"/>
    <w:rsid w:val="00745BD3"/>
    <w:rsid w:val="00750F90"/>
    <w:rsid w:val="00751212"/>
    <w:rsid w:val="00751BD6"/>
    <w:rsid w:val="00752140"/>
    <w:rsid w:val="007530BA"/>
    <w:rsid w:val="007536CB"/>
    <w:rsid w:val="00753CE6"/>
    <w:rsid w:val="00755A4A"/>
    <w:rsid w:val="007579E4"/>
    <w:rsid w:val="007610AC"/>
    <w:rsid w:val="00762254"/>
    <w:rsid w:val="00762E14"/>
    <w:rsid w:val="00763051"/>
    <w:rsid w:val="0076560A"/>
    <w:rsid w:val="0076657F"/>
    <w:rsid w:val="00767845"/>
    <w:rsid w:val="00767906"/>
    <w:rsid w:val="00767CAA"/>
    <w:rsid w:val="007749E9"/>
    <w:rsid w:val="00780C76"/>
    <w:rsid w:val="0078339B"/>
    <w:rsid w:val="00783BCC"/>
    <w:rsid w:val="00783F6C"/>
    <w:rsid w:val="00784C5A"/>
    <w:rsid w:val="007853F6"/>
    <w:rsid w:val="00785BB2"/>
    <w:rsid w:val="00785D77"/>
    <w:rsid w:val="00786C1C"/>
    <w:rsid w:val="0079008D"/>
    <w:rsid w:val="00790E72"/>
    <w:rsid w:val="007928F6"/>
    <w:rsid w:val="00793854"/>
    <w:rsid w:val="0079401B"/>
    <w:rsid w:val="007945FD"/>
    <w:rsid w:val="00795F6B"/>
    <w:rsid w:val="007966C1"/>
    <w:rsid w:val="00797518"/>
    <w:rsid w:val="007A14DF"/>
    <w:rsid w:val="007A25F1"/>
    <w:rsid w:val="007A3BEC"/>
    <w:rsid w:val="007A7C84"/>
    <w:rsid w:val="007B048E"/>
    <w:rsid w:val="007B1166"/>
    <w:rsid w:val="007B17A4"/>
    <w:rsid w:val="007B3419"/>
    <w:rsid w:val="007B3AF8"/>
    <w:rsid w:val="007B480E"/>
    <w:rsid w:val="007B5439"/>
    <w:rsid w:val="007C0042"/>
    <w:rsid w:val="007C1B3F"/>
    <w:rsid w:val="007C1F15"/>
    <w:rsid w:val="007C3078"/>
    <w:rsid w:val="007C3103"/>
    <w:rsid w:val="007C5953"/>
    <w:rsid w:val="007C6800"/>
    <w:rsid w:val="007C6C52"/>
    <w:rsid w:val="007C78FB"/>
    <w:rsid w:val="007D0553"/>
    <w:rsid w:val="007D0871"/>
    <w:rsid w:val="007D0B3D"/>
    <w:rsid w:val="007D1AD1"/>
    <w:rsid w:val="007D1B02"/>
    <w:rsid w:val="007D2C2B"/>
    <w:rsid w:val="007D58BA"/>
    <w:rsid w:val="007D6E65"/>
    <w:rsid w:val="007E101E"/>
    <w:rsid w:val="007E1EAF"/>
    <w:rsid w:val="007E2D38"/>
    <w:rsid w:val="007E3947"/>
    <w:rsid w:val="007E4161"/>
    <w:rsid w:val="007E43A9"/>
    <w:rsid w:val="007F131F"/>
    <w:rsid w:val="007F4186"/>
    <w:rsid w:val="007F4FF0"/>
    <w:rsid w:val="007F5801"/>
    <w:rsid w:val="007F5AC4"/>
    <w:rsid w:val="008019FF"/>
    <w:rsid w:val="00802826"/>
    <w:rsid w:val="00804599"/>
    <w:rsid w:val="0080588B"/>
    <w:rsid w:val="00805952"/>
    <w:rsid w:val="00806759"/>
    <w:rsid w:val="00806A4B"/>
    <w:rsid w:val="00806EDA"/>
    <w:rsid w:val="00807839"/>
    <w:rsid w:val="00807D65"/>
    <w:rsid w:val="00812E4E"/>
    <w:rsid w:val="008145EE"/>
    <w:rsid w:val="0081468C"/>
    <w:rsid w:val="00814706"/>
    <w:rsid w:val="00816696"/>
    <w:rsid w:val="0081674C"/>
    <w:rsid w:val="00817F11"/>
    <w:rsid w:val="0082146F"/>
    <w:rsid w:val="00821DDD"/>
    <w:rsid w:val="00822114"/>
    <w:rsid w:val="00823AFB"/>
    <w:rsid w:val="008256D0"/>
    <w:rsid w:val="00825ED9"/>
    <w:rsid w:val="00826233"/>
    <w:rsid w:val="00826B98"/>
    <w:rsid w:val="00827146"/>
    <w:rsid w:val="00827B97"/>
    <w:rsid w:val="00830C54"/>
    <w:rsid w:val="00830F3B"/>
    <w:rsid w:val="00831781"/>
    <w:rsid w:val="0083367D"/>
    <w:rsid w:val="00833F91"/>
    <w:rsid w:val="008340EA"/>
    <w:rsid w:val="008347D2"/>
    <w:rsid w:val="00835417"/>
    <w:rsid w:val="00837BA0"/>
    <w:rsid w:val="00837F25"/>
    <w:rsid w:val="008403B4"/>
    <w:rsid w:val="00840A59"/>
    <w:rsid w:val="00840C28"/>
    <w:rsid w:val="008414CA"/>
    <w:rsid w:val="00843ADE"/>
    <w:rsid w:val="00844260"/>
    <w:rsid w:val="00845169"/>
    <w:rsid w:val="00845851"/>
    <w:rsid w:val="00845CE4"/>
    <w:rsid w:val="0084692E"/>
    <w:rsid w:val="0084740D"/>
    <w:rsid w:val="00850D28"/>
    <w:rsid w:val="008517F2"/>
    <w:rsid w:val="008527E9"/>
    <w:rsid w:val="00855475"/>
    <w:rsid w:val="0085586D"/>
    <w:rsid w:val="0085666F"/>
    <w:rsid w:val="008640D3"/>
    <w:rsid w:val="0086424C"/>
    <w:rsid w:val="00864463"/>
    <w:rsid w:val="00865157"/>
    <w:rsid w:val="008665E3"/>
    <w:rsid w:val="00867C22"/>
    <w:rsid w:val="00867E04"/>
    <w:rsid w:val="0087070A"/>
    <w:rsid w:val="008708F7"/>
    <w:rsid w:val="00872B1B"/>
    <w:rsid w:val="00873610"/>
    <w:rsid w:val="00873729"/>
    <w:rsid w:val="008751DC"/>
    <w:rsid w:val="0087558A"/>
    <w:rsid w:val="008765D9"/>
    <w:rsid w:val="00877759"/>
    <w:rsid w:val="00877811"/>
    <w:rsid w:val="0087795F"/>
    <w:rsid w:val="008808BE"/>
    <w:rsid w:val="00880AF9"/>
    <w:rsid w:val="00882C6B"/>
    <w:rsid w:val="00882E15"/>
    <w:rsid w:val="00882EC6"/>
    <w:rsid w:val="00883AB3"/>
    <w:rsid w:val="00883D13"/>
    <w:rsid w:val="00885FC3"/>
    <w:rsid w:val="00887B63"/>
    <w:rsid w:val="008910B4"/>
    <w:rsid w:val="008917C7"/>
    <w:rsid w:val="00891F9B"/>
    <w:rsid w:val="00892FEC"/>
    <w:rsid w:val="008939FB"/>
    <w:rsid w:val="00893E07"/>
    <w:rsid w:val="00894501"/>
    <w:rsid w:val="00894A63"/>
    <w:rsid w:val="00894EFE"/>
    <w:rsid w:val="008954C4"/>
    <w:rsid w:val="00895B58"/>
    <w:rsid w:val="008963E8"/>
    <w:rsid w:val="00896E7D"/>
    <w:rsid w:val="00897E82"/>
    <w:rsid w:val="008A253D"/>
    <w:rsid w:val="008A2944"/>
    <w:rsid w:val="008A343F"/>
    <w:rsid w:val="008A41BC"/>
    <w:rsid w:val="008A4FBE"/>
    <w:rsid w:val="008A536A"/>
    <w:rsid w:val="008A6F93"/>
    <w:rsid w:val="008A7E19"/>
    <w:rsid w:val="008B2417"/>
    <w:rsid w:val="008B258E"/>
    <w:rsid w:val="008B45C9"/>
    <w:rsid w:val="008B5989"/>
    <w:rsid w:val="008B7056"/>
    <w:rsid w:val="008C046D"/>
    <w:rsid w:val="008C06C8"/>
    <w:rsid w:val="008C149D"/>
    <w:rsid w:val="008C18B6"/>
    <w:rsid w:val="008C20E1"/>
    <w:rsid w:val="008C29B2"/>
    <w:rsid w:val="008C4E72"/>
    <w:rsid w:val="008C7B9C"/>
    <w:rsid w:val="008D0B42"/>
    <w:rsid w:val="008D204D"/>
    <w:rsid w:val="008D27D2"/>
    <w:rsid w:val="008D3E6C"/>
    <w:rsid w:val="008D4EB6"/>
    <w:rsid w:val="008D50D3"/>
    <w:rsid w:val="008D5E4A"/>
    <w:rsid w:val="008D6E0E"/>
    <w:rsid w:val="008D7F16"/>
    <w:rsid w:val="008E133C"/>
    <w:rsid w:val="008E2280"/>
    <w:rsid w:val="008E2800"/>
    <w:rsid w:val="008E29B8"/>
    <w:rsid w:val="008E3468"/>
    <w:rsid w:val="008E46D4"/>
    <w:rsid w:val="008E5067"/>
    <w:rsid w:val="008E7B3B"/>
    <w:rsid w:val="008E7E23"/>
    <w:rsid w:val="008F2752"/>
    <w:rsid w:val="008F466C"/>
    <w:rsid w:val="008F5700"/>
    <w:rsid w:val="008F6775"/>
    <w:rsid w:val="008F6C9E"/>
    <w:rsid w:val="0090204B"/>
    <w:rsid w:val="00902511"/>
    <w:rsid w:val="00902D0D"/>
    <w:rsid w:val="009041E8"/>
    <w:rsid w:val="00905D83"/>
    <w:rsid w:val="009063EB"/>
    <w:rsid w:val="009113D4"/>
    <w:rsid w:val="00913074"/>
    <w:rsid w:val="009132C7"/>
    <w:rsid w:val="00913507"/>
    <w:rsid w:val="0091586A"/>
    <w:rsid w:val="009161BD"/>
    <w:rsid w:val="00917280"/>
    <w:rsid w:val="00917A49"/>
    <w:rsid w:val="009204C2"/>
    <w:rsid w:val="0092247C"/>
    <w:rsid w:val="00924081"/>
    <w:rsid w:val="00924F21"/>
    <w:rsid w:val="009258DF"/>
    <w:rsid w:val="00926DBE"/>
    <w:rsid w:val="00927F78"/>
    <w:rsid w:val="00932831"/>
    <w:rsid w:val="009332FA"/>
    <w:rsid w:val="009333CD"/>
    <w:rsid w:val="00934FBA"/>
    <w:rsid w:val="009351CC"/>
    <w:rsid w:val="009354AC"/>
    <w:rsid w:val="009366EF"/>
    <w:rsid w:val="0093684A"/>
    <w:rsid w:val="00940621"/>
    <w:rsid w:val="00942319"/>
    <w:rsid w:val="00944322"/>
    <w:rsid w:val="00945DA1"/>
    <w:rsid w:val="009464C1"/>
    <w:rsid w:val="0094703A"/>
    <w:rsid w:val="00947216"/>
    <w:rsid w:val="00947B8F"/>
    <w:rsid w:val="0095036A"/>
    <w:rsid w:val="00950F65"/>
    <w:rsid w:val="00951952"/>
    <w:rsid w:val="009541BB"/>
    <w:rsid w:val="00954CC6"/>
    <w:rsid w:val="00955DFB"/>
    <w:rsid w:val="00956364"/>
    <w:rsid w:val="00956519"/>
    <w:rsid w:val="0095721E"/>
    <w:rsid w:val="00957E29"/>
    <w:rsid w:val="00965875"/>
    <w:rsid w:val="00965D61"/>
    <w:rsid w:val="00965E9C"/>
    <w:rsid w:val="00966ABB"/>
    <w:rsid w:val="00970229"/>
    <w:rsid w:val="00970ADD"/>
    <w:rsid w:val="00970DBA"/>
    <w:rsid w:val="00975F76"/>
    <w:rsid w:val="00977E45"/>
    <w:rsid w:val="0098074D"/>
    <w:rsid w:val="00980D94"/>
    <w:rsid w:val="00982640"/>
    <w:rsid w:val="00983352"/>
    <w:rsid w:val="00984D71"/>
    <w:rsid w:val="00985920"/>
    <w:rsid w:val="00985A1B"/>
    <w:rsid w:val="0099068F"/>
    <w:rsid w:val="00991539"/>
    <w:rsid w:val="00991FD3"/>
    <w:rsid w:val="009949C3"/>
    <w:rsid w:val="009A1122"/>
    <w:rsid w:val="009A2CD7"/>
    <w:rsid w:val="009A4F66"/>
    <w:rsid w:val="009B0489"/>
    <w:rsid w:val="009B474B"/>
    <w:rsid w:val="009B5438"/>
    <w:rsid w:val="009B5AB8"/>
    <w:rsid w:val="009B6B36"/>
    <w:rsid w:val="009C047D"/>
    <w:rsid w:val="009C1E3B"/>
    <w:rsid w:val="009C28DA"/>
    <w:rsid w:val="009C3E92"/>
    <w:rsid w:val="009C7877"/>
    <w:rsid w:val="009C7BA7"/>
    <w:rsid w:val="009D093C"/>
    <w:rsid w:val="009D39E7"/>
    <w:rsid w:val="009D75B5"/>
    <w:rsid w:val="009E2AF0"/>
    <w:rsid w:val="009E45F4"/>
    <w:rsid w:val="009E576D"/>
    <w:rsid w:val="009E622E"/>
    <w:rsid w:val="009E6F8A"/>
    <w:rsid w:val="009E7E5E"/>
    <w:rsid w:val="009F0038"/>
    <w:rsid w:val="009F095F"/>
    <w:rsid w:val="009F0A73"/>
    <w:rsid w:val="009F474F"/>
    <w:rsid w:val="009F4A60"/>
    <w:rsid w:val="009F71A1"/>
    <w:rsid w:val="00A0283A"/>
    <w:rsid w:val="00A047B0"/>
    <w:rsid w:val="00A04D88"/>
    <w:rsid w:val="00A06B57"/>
    <w:rsid w:val="00A114B1"/>
    <w:rsid w:val="00A11703"/>
    <w:rsid w:val="00A121A9"/>
    <w:rsid w:val="00A13306"/>
    <w:rsid w:val="00A16C5B"/>
    <w:rsid w:val="00A20F29"/>
    <w:rsid w:val="00A21D9B"/>
    <w:rsid w:val="00A22305"/>
    <w:rsid w:val="00A229C9"/>
    <w:rsid w:val="00A232FF"/>
    <w:rsid w:val="00A249C9"/>
    <w:rsid w:val="00A262BD"/>
    <w:rsid w:val="00A3189A"/>
    <w:rsid w:val="00A32187"/>
    <w:rsid w:val="00A3333A"/>
    <w:rsid w:val="00A34337"/>
    <w:rsid w:val="00A34F47"/>
    <w:rsid w:val="00A35D53"/>
    <w:rsid w:val="00A35DAB"/>
    <w:rsid w:val="00A360C1"/>
    <w:rsid w:val="00A36A0F"/>
    <w:rsid w:val="00A401B7"/>
    <w:rsid w:val="00A413BC"/>
    <w:rsid w:val="00A4351F"/>
    <w:rsid w:val="00A45023"/>
    <w:rsid w:val="00A45D02"/>
    <w:rsid w:val="00A467FA"/>
    <w:rsid w:val="00A474DA"/>
    <w:rsid w:val="00A47B56"/>
    <w:rsid w:val="00A522DA"/>
    <w:rsid w:val="00A57191"/>
    <w:rsid w:val="00A57266"/>
    <w:rsid w:val="00A57CAC"/>
    <w:rsid w:val="00A60014"/>
    <w:rsid w:val="00A6042F"/>
    <w:rsid w:val="00A64BEE"/>
    <w:rsid w:val="00A64EBE"/>
    <w:rsid w:val="00A650D4"/>
    <w:rsid w:val="00A65D08"/>
    <w:rsid w:val="00A663ED"/>
    <w:rsid w:val="00A667F7"/>
    <w:rsid w:val="00A67394"/>
    <w:rsid w:val="00A70143"/>
    <w:rsid w:val="00A704AD"/>
    <w:rsid w:val="00A70531"/>
    <w:rsid w:val="00A7104A"/>
    <w:rsid w:val="00A714C1"/>
    <w:rsid w:val="00A71565"/>
    <w:rsid w:val="00A71A71"/>
    <w:rsid w:val="00A72B3A"/>
    <w:rsid w:val="00A731CB"/>
    <w:rsid w:val="00A73991"/>
    <w:rsid w:val="00A74534"/>
    <w:rsid w:val="00A75353"/>
    <w:rsid w:val="00A76CD5"/>
    <w:rsid w:val="00A77343"/>
    <w:rsid w:val="00A8121E"/>
    <w:rsid w:val="00A81360"/>
    <w:rsid w:val="00A8137F"/>
    <w:rsid w:val="00A82B8D"/>
    <w:rsid w:val="00A85E93"/>
    <w:rsid w:val="00A918A5"/>
    <w:rsid w:val="00A91B36"/>
    <w:rsid w:val="00A9448D"/>
    <w:rsid w:val="00A9667E"/>
    <w:rsid w:val="00AA03FE"/>
    <w:rsid w:val="00AA05CD"/>
    <w:rsid w:val="00AA07DB"/>
    <w:rsid w:val="00AA0D52"/>
    <w:rsid w:val="00AA1B66"/>
    <w:rsid w:val="00AA2ACD"/>
    <w:rsid w:val="00AA2D54"/>
    <w:rsid w:val="00AA32C0"/>
    <w:rsid w:val="00AA3C62"/>
    <w:rsid w:val="00AA4228"/>
    <w:rsid w:val="00AA5815"/>
    <w:rsid w:val="00AA7BC6"/>
    <w:rsid w:val="00AB6A63"/>
    <w:rsid w:val="00AB6AEE"/>
    <w:rsid w:val="00AB6FC7"/>
    <w:rsid w:val="00AC0C90"/>
    <w:rsid w:val="00AC1672"/>
    <w:rsid w:val="00AC1E4F"/>
    <w:rsid w:val="00AC250D"/>
    <w:rsid w:val="00AC360F"/>
    <w:rsid w:val="00AC3983"/>
    <w:rsid w:val="00AC5EC3"/>
    <w:rsid w:val="00AC657E"/>
    <w:rsid w:val="00AD1905"/>
    <w:rsid w:val="00AD4249"/>
    <w:rsid w:val="00AD5395"/>
    <w:rsid w:val="00AD5B2F"/>
    <w:rsid w:val="00AD5BFB"/>
    <w:rsid w:val="00AD61AF"/>
    <w:rsid w:val="00AE3360"/>
    <w:rsid w:val="00AE34F5"/>
    <w:rsid w:val="00AE53B5"/>
    <w:rsid w:val="00AE5963"/>
    <w:rsid w:val="00AE7A6C"/>
    <w:rsid w:val="00AF069D"/>
    <w:rsid w:val="00AF0DB8"/>
    <w:rsid w:val="00AF28BB"/>
    <w:rsid w:val="00AF3476"/>
    <w:rsid w:val="00AF4257"/>
    <w:rsid w:val="00AF59E1"/>
    <w:rsid w:val="00AF6304"/>
    <w:rsid w:val="00AF6CA3"/>
    <w:rsid w:val="00AF6E8E"/>
    <w:rsid w:val="00B02D52"/>
    <w:rsid w:val="00B03870"/>
    <w:rsid w:val="00B05365"/>
    <w:rsid w:val="00B06C2E"/>
    <w:rsid w:val="00B06E02"/>
    <w:rsid w:val="00B06F41"/>
    <w:rsid w:val="00B07986"/>
    <w:rsid w:val="00B10BE9"/>
    <w:rsid w:val="00B10CA1"/>
    <w:rsid w:val="00B1162D"/>
    <w:rsid w:val="00B11B20"/>
    <w:rsid w:val="00B12838"/>
    <w:rsid w:val="00B12BB8"/>
    <w:rsid w:val="00B12C53"/>
    <w:rsid w:val="00B13233"/>
    <w:rsid w:val="00B1355A"/>
    <w:rsid w:val="00B15969"/>
    <w:rsid w:val="00B1598B"/>
    <w:rsid w:val="00B15A1F"/>
    <w:rsid w:val="00B15D24"/>
    <w:rsid w:val="00B16A01"/>
    <w:rsid w:val="00B16D78"/>
    <w:rsid w:val="00B16E95"/>
    <w:rsid w:val="00B16F4A"/>
    <w:rsid w:val="00B170DF"/>
    <w:rsid w:val="00B2149C"/>
    <w:rsid w:val="00B2189C"/>
    <w:rsid w:val="00B251FF"/>
    <w:rsid w:val="00B25879"/>
    <w:rsid w:val="00B27735"/>
    <w:rsid w:val="00B27F95"/>
    <w:rsid w:val="00B30028"/>
    <w:rsid w:val="00B30DFA"/>
    <w:rsid w:val="00B31192"/>
    <w:rsid w:val="00B3369A"/>
    <w:rsid w:val="00B35FA1"/>
    <w:rsid w:val="00B4097A"/>
    <w:rsid w:val="00B40B28"/>
    <w:rsid w:val="00B40C4B"/>
    <w:rsid w:val="00B40D5E"/>
    <w:rsid w:val="00B42EA9"/>
    <w:rsid w:val="00B42FF3"/>
    <w:rsid w:val="00B46559"/>
    <w:rsid w:val="00B46C70"/>
    <w:rsid w:val="00B50AE4"/>
    <w:rsid w:val="00B52D0F"/>
    <w:rsid w:val="00B53B8C"/>
    <w:rsid w:val="00B604EB"/>
    <w:rsid w:val="00B6052A"/>
    <w:rsid w:val="00B62D94"/>
    <w:rsid w:val="00B6586F"/>
    <w:rsid w:val="00B66740"/>
    <w:rsid w:val="00B67961"/>
    <w:rsid w:val="00B679D6"/>
    <w:rsid w:val="00B67BF6"/>
    <w:rsid w:val="00B707D6"/>
    <w:rsid w:val="00B72853"/>
    <w:rsid w:val="00B74178"/>
    <w:rsid w:val="00B7466A"/>
    <w:rsid w:val="00B7565A"/>
    <w:rsid w:val="00B81CEE"/>
    <w:rsid w:val="00B81F57"/>
    <w:rsid w:val="00B82445"/>
    <w:rsid w:val="00B827D4"/>
    <w:rsid w:val="00B82F3E"/>
    <w:rsid w:val="00B8350B"/>
    <w:rsid w:val="00B847B8"/>
    <w:rsid w:val="00B852DE"/>
    <w:rsid w:val="00B8550B"/>
    <w:rsid w:val="00B87BA9"/>
    <w:rsid w:val="00B92392"/>
    <w:rsid w:val="00B94AD3"/>
    <w:rsid w:val="00B9548C"/>
    <w:rsid w:val="00B95963"/>
    <w:rsid w:val="00B96CD6"/>
    <w:rsid w:val="00B973A9"/>
    <w:rsid w:val="00B97FEC"/>
    <w:rsid w:val="00BA0C5F"/>
    <w:rsid w:val="00BA16A0"/>
    <w:rsid w:val="00BA2FDA"/>
    <w:rsid w:val="00BA3F63"/>
    <w:rsid w:val="00BA4A2A"/>
    <w:rsid w:val="00BA4EDD"/>
    <w:rsid w:val="00BA6450"/>
    <w:rsid w:val="00BB1E63"/>
    <w:rsid w:val="00BB21C8"/>
    <w:rsid w:val="00BB2764"/>
    <w:rsid w:val="00BB2824"/>
    <w:rsid w:val="00BB3D36"/>
    <w:rsid w:val="00BB45A6"/>
    <w:rsid w:val="00BB7201"/>
    <w:rsid w:val="00BB735B"/>
    <w:rsid w:val="00BC1014"/>
    <w:rsid w:val="00BC11B0"/>
    <w:rsid w:val="00BC1402"/>
    <w:rsid w:val="00BC38AD"/>
    <w:rsid w:val="00BC6C46"/>
    <w:rsid w:val="00BC77FE"/>
    <w:rsid w:val="00BD07AA"/>
    <w:rsid w:val="00BD5F07"/>
    <w:rsid w:val="00BE066C"/>
    <w:rsid w:val="00BE11A5"/>
    <w:rsid w:val="00BE2AF7"/>
    <w:rsid w:val="00BE4178"/>
    <w:rsid w:val="00BE452E"/>
    <w:rsid w:val="00BE5B6E"/>
    <w:rsid w:val="00BE5FA2"/>
    <w:rsid w:val="00BF01B3"/>
    <w:rsid w:val="00BF1845"/>
    <w:rsid w:val="00BF2DBD"/>
    <w:rsid w:val="00BF30E1"/>
    <w:rsid w:val="00BF49DD"/>
    <w:rsid w:val="00BF4F75"/>
    <w:rsid w:val="00BF7528"/>
    <w:rsid w:val="00C00EC5"/>
    <w:rsid w:val="00C01BEC"/>
    <w:rsid w:val="00C026C7"/>
    <w:rsid w:val="00C034A9"/>
    <w:rsid w:val="00C04951"/>
    <w:rsid w:val="00C06C7A"/>
    <w:rsid w:val="00C107BE"/>
    <w:rsid w:val="00C11EB5"/>
    <w:rsid w:val="00C1282D"/>
    <w:rsid w:val="00C13D37"/>
    <w:rsid w:val="00C13ED7"/>
    <w:rsid w:val="00C158C4"/>
    <w:rsid w:val="00C206CE"/>
    <w:rsid w:val="00C212C3"/>
    <w:rsid w:val="00C2168F"/>
    <w:rsid w:val="00C21DD7"/>
    <w:rsid w:val="00C238CF"/>
    <w:rsid w:val="00C304F0"/>
    <w:rsid w:val="00C30FF4"/>
    <w:rsid w:val="00C32B08"/>
    <w:rsid w:val="00C332EC"/>
    <w:rsid w:val="00C33FEE"/>
    <w:rsid w:val="00C342D6"/>
    <w:rsid w:val="00C34FBC"/>
    <w:rsid w:val="00C3602D"/>
    <w:rsid w:val="00C3688F"/>
    <w:rsid w:val="00C406A7"/>
    <w:rsid w:val="00C42BC6"/>
    <w:rsid w:val="00C43A23"/>
    <w:rsid w:val="00C44F04"/>
    <w:rsid w:val="00C459F8"/>
    <w:rsid w:val="00C47F39"/>
    <w:rsid w:val="00C50A9A"/>
    <w:rsid w:val="00C52A27"/>
    <w:rsid w:val="00C53356"/>
    <w:rsid w:val="00C5658B"/>
    <w:rsid w:val="00C57B61"/>
    <w:rsid w:val="00C604CE"/>
    <w:rsid w:val="00C60670"/>
    <w:rsid w:val="00C61670"/>
    <w:rsid w:val="00C64061"/>
    <w:rsid w:val="00C645B9"/>
    <w:rsid w:val="00C64787"/>
    <w:rsid w:val="00C65214"/>
    <w:rsid w:val="00C652AE"/>
    <w:rsid w:val="00C6729A"/>
    <w:rsid w:val="00C6747F"/>
    <w:rsid w:val="00C674F4"/>
    <w:rsid w:val="00C67537"/>
    <w:rsid w:val="00C72264"/>
    <w:rsid w:val="00C73129"/>
    <w:rsid w:val="00C741D2"/>
    <w:rsid w:val="00C745D2"/>
    <w:rsid w:val="00C74867"/>
    <w:rsid w:val="00C74AAA"/>
    <w:rsid w:val="00C75A2C"/>
    <w:rsid w:val="00C76D6B"/>
    <w:rsid w:val="00C77FD2"/>
    <w:rsid w:val="00C80206"/>
    <w:rsid w:val="00C80E0E"/>
    <w:rsid w:val="00C84600"/>
    <w:rsid w:val="00C84D09"/>
    <w:rsid w:val="00C85E2C"/>
    <w:rsid w:val="00C868F9"/>
    <w:rsid w:val="00C87E75"/>
    <w:rsid w:val="00C95EAB"/>
    <w:rsid w:val="00C96F9F"/>
    <w:rsid w:val="00CA1E37"/>
    <w:rsid w:val="00CA24BE"/>
    <w:rsid w:val="00CA29C5"/>
    <w:rsid w:val="00CA5491"/>
    <w:rsid w:val="00CA5C84"/>
    <w:rsid w:val="00CA746C"/>
    <w:rsid w:val="00CB0773"/>
    <w:rsid w:val="00CB2304"/>
    <w:rsid w:val="00CB25BF"/>
    <w:rsid w:val="00CB5679"/>
    <w:rsid w:val="00CB69EA"/>
    <w:rsid w:val="00CB740A"/>
    <w:rsid w:val="00CB77C0"/>
    <w:rsid w:val="00CC561B"/>
    <w:rsid w:val="00CC683C"/>
    <w:rsid w:val="00CC69FE"/>
    <w:rsid w:val="00CC747A"/>
    <w:rsid w:val="00CD02CB"/>
    <w:rsid w:val="00CD05EE"/>
    <w:rsid w:val="00CD0756"/>
    <w:rsid w:val="00CD0982"/>
    <w:rsid w:val="00CD1151"/>
    <w:rsid w:val="00CD216B"/>
    <w:rsid w:val="00CD24AF"/>
    <w:rsid w:val="00CD2B94"/>
    <w:rsid w:val="00CD52B9"/>
    <w:rsid w:val="00CD5322"/>
    <w:rsid w:val="00CE08FD"/>
    <w:rsid w:val="00CE173A"/>
    <w:rsid w:val="00CE22C5"/>
    <w:rsid w:val="00CE3701"/>
    <w:rsid w:val="00CE3EC6"/>
    <w:rsid w:val="00CF0140"/>
    <w:rsid w:val="00CF057F"/>
    <w:rsid w:val="00CF43E3"/>
    <w:rsid w:val="00CF5E19"/>
    <w:rsid w:val="00CF5E9B"/>
    <w:rsid w:val="00CF62FE"/>
    <w:rsid w:val="00CF6B37"/>
    <w:rsid w:val="00CF6BAF"/>
    <w:rsid w:val="00CF7253"/>
    <w:rsid w:val="00D01A27"/>
    <w:rsid w:val="00D032C8"/>
    <w:rsid w:val="00D041C5"/>
    <w:rsid w:val="00D050E8"/>
    <w:rsid w:val="00D05A8A"/>
    <w:rsid w:val="00D05C33"/>
    <w:rsid w:val="00D05E2C"/>
    <w:rsid w:val="00D061A9"/>
    <w:rsid w:val="00D06A35"/>
    <w:rsid w:val="00D06FE7"/>
    <w:rsid w:val="00D070E4"/>
    <w:rsid w:val="00D103FA"/>
    <w:rsid w:val="00D117D8"/>
    <w:rsid w:val="00D11A22"/>
    <w:rsid w:val="00D126A5"/>
    <w:rsid w:val="00D129DE"/>
    <w:rsid w:val="00D1379D"/>
    <w:rsid w:val="00D15DD7"/>
    <w:rsid w:val="00D223E6"/>
    <w:rsid w:val="00D2597F"/>
    <w:rsid w:val="00D26AD4"/>
    <w:rsid w:val="00D27BAF"/>
    <w:rsid w:val="00D304B8"/>
    <w:rsid w:val="00D32C28"/>
    <w:rsid w:val="00D32D04"/>
    <w:rsid w:val="00D33F64"/>
    <w:rsid w:val="00D352B4"/>
    <w:rsid w:val="00D36074"/>
    <w:rsid w:val="00D3644C"/>
    <w:rsid w:val="00D3693B"/>
    <w:rsid w:val="00D37396"/>
    <w:rsid w:val="00D41830"/>
    <w:rsid w:val="00D437EA"/>
    <w:rsid w:val="00D44110"/>
    <w:rsid w:val="00D4480C"/>
    <w:rsid w:val="00D44D0B"/>
    <w:rsid w:val="00D45633"/>
    <w:rsid w:val="00D45DD3"/>
    <w:rsid w:val="00D50CB2"/>
    <w:rsid w:val="00D52EED"/>
    <w:rsid w:val="00D53543"/>
    <w:rsid w:val="00D556A0"/>
    <w:rsid w:val="00D55BF1"/>
    <w:rsid w:val="00D56845"/>
    <w:rsid w:val="00D56B6D"/>
    <w:rsid w:val="00D578B6"/>
    <w:rsid w:val="00D61531"/>
    <w:rsid w:val="00D619F1"/>
    <w:rsid w:val="00D625A0"/>
    <w:rsid w:val="00D634AD"/>
    <w:rsid w:val="00D674AF"/>
    <w:rsid w:val="00D6780A"/>
    <w:rsid w:val="00D71B32"/>
    <w:rsid w:val="00D73382"/>
    <w:rsid w:val="00D74D67"/>
    <w:rsid w:val="00D77902"/>
    <w:rsid w:val="00D80E82"/>
    <w:rsid w:val="00D81A55"/>
    <w:rsid w:val="00D81FFC"/>
    <w:rsid w:val="00D84CAD"/>
    <w:rsid w:val="00D84D07"/>
    <w:rsid w:val="00D851AC"/>
    <w:rsid w:val="00D852A2"/>
    <w:rsid w:val="00D872A3"/>
    <w:rsid w:val="00D872B5"/>
    <w:rsid w:val="00D87BD1"/>
    <w:rsid w:val="00D91389"/>
    <w:rsid w:val="00D92D31"/>
    <w:rsid w:val="00D945D5"/>
    <w:rsid w:val="00D94A6B"/>
    <w:rsid w:val="00D95415"/>
    <w:rsid w:val="00D96652"/>
    <w:rsid w:val="00D96E48"/>
    <w:rsid w:val="00D96F9B"/>
    <w:rsid w:val="00DA2B82"/>
    <w:rsid w:val="00DA2EF3"/>
    <w:rsid w:val="00DA4213"/>
    <w:rsid w:val="00DB0B00"/>
    <w:rsid w:val="00DB1558"/>
    <w:rsid w:val="00DB18B9"/>
    <w:rsid w:val="00DB2201"/>
    <w:rsid w:val="00DB2F9F"/>
    <w:rsid w:val="00DB4333"/>
    <w:rsid w:val="00DB45E0"/>
    <w:rsid w:val="00DB6F2D"/>
    <w:rsid w:val="00DB77A3"/>
    <w:rsid w:val="00DB792F"/>
    <w:rsid w:val="00DC1E77"/>
    <w:rsid w:val="00DC355D"/>
    <w:rsid w:val="00DC4B8A"/>
    <w:rsid w:val="00DC7AAA"/>
    <w:rsid w:val="00DD1297"/>
    <w:rsid w:val="00DD22D3"/>
    <w:rsid w:val="00DD3066"/>
    <w:rsid w:val="00DD3106"/>
    <w:rsid w:val="00DD5733"/>
    <w:rsid w:val="00DD5804"/>
    <w:rsid w:val="00DD7CA5"/>
    <w:rsid w:val="00DE20F6"/>
    <w:rsid w:val="00DE2811"/>
    <w:rsid w:val="00DE51FD"/>
    <w:rsid w:val="00DE77CC"/>
    <w:rsid w:val="00DE7E2A"/>
    <w:rsid w:val="00DF118D"/>
    <w:rsid w:val="00DF15B8"/>
    <w:rsid w:val="00DF2325"/>
    <w:rsid w:val="00DF27E3"/>
    <w:rsid w:val="00DF3C30"/>
    <w:rsid w:val="00DF3F7B"/>
    <w:rsid w:val="00DF4482"/>
    <w:rsid w:val="00DF6CE0"/>
    <w:rsid w:val="00E04AF9"/>
    <w:rsid w:val="00E11183"/>
    <w:rsid w:val="00E1177B"/>
    <w:rsid w:val="00E12116"/>
    <w:rsid w:val="00E12421"/>
    <w:rsid w:val="00E17BC9"/>
    <w:rsid w:val="00E2099E"/>
    <w:rsid w:val="00E21FF0"/>
    <w:rsid w:val="00E22796"/>
    <w:rsid w:val="00E2309B"/>
    <w:rsid w:val="00E23722"/>
    <w:rsid w:val="00E23C89"/>
    <w:rsid w:val="00E265DB"/>
    <w:rsid w:val="00E3070A"/>
    <w:rsid w:val="00E30955"/>
    <w:rsid w:val="00E311CB"/>
    <w:rsid w:val="00E31F71"/>
    <w:rsid w:val="00E32275"/>
    <w:rsid w:val="00E3255C"/>
    <w:rsid w:val="00E32A5D"/>
    <w:rsid w:val="00E33292"/>
    <w:rsid w:val="00E33595"/>
    <w:rsid w:val="00E340F5"/>
    <w:rsid w:val="00E34B8D"/>
    <w:rsid w:val="00E34F82"/>
    <w:rsid w:val="00E35015"/>
    <w:rsid w:val="00E3561A"/>
    <w:rsid w:val="00E35E7F"/>
    <w:rsid w:val="00E36B09"/>
    <w:rsid w:val="00E37904"/>
    <w:rsid w:val="00E37E55"/>
    <w:rsid w:val="00E40AF2"/>
    <w:rsid w:val="00E41EBC"/>
    <w:rsid w:val="00E46C52"/>
    <w:rsid w:val="00E4729A"/>
    <w:rsid w:val="00E50C22"/>
    <w:rsid w:val="00E51D36"/>
    <w:rsid w:val="00E52276"/>
    <w:rsid w:val="00E545FB"/>
    <w:rsid w:val="00E57128"/>
    <w:rsid w:val="00E60B51"/>
    <w:rsid w:val="00E6339C"/>
    <w:rsid w:val="00E67687"/>
    <w:rsid w:val="00E67CDA"/>
    <w:rsid w:val="00E7075D"/>
    <w:rsid w:val="00E715ED"/>
    <w:rsid w:val="00E72197"/>
    <w:rsid w:val="00E730C4"/>
    <w:rsid w:val="00E73D86"/>
    <w:rsid w:val="00E74C50"/>
    <w:rsid w:val="00E74DFD"/>
    <w:rsid w:val="00E75A68"/>
    <w:rsid w:val="00E76F1E"/>
    <w:rsid w:val="00E81AA0"/>
    <w:rsid w:val="00E83EE6"/>
    <w:rsid w:val="00E8430C"/>
    <w:rsid w:val="00E8578E"/>
    <w:rsid w:val="00E867E5"/>
    <w:rsid w:val="00E90A4D"/>
    <w:rsid w:val="00E9531B"/>
    <w:rsid w:val="00E973F7"/>
    <w:rsid w:val="00E978E2"/>
    <w:rsid w:val="00EA1232"/>
    <w:rsid w:val="00EA1B58"/>
    <w:rsid w:val="00EA1C7C"/>
    <w:rsid w:val="00EA73DF"/>
    <w:rsid w:val="00EA7437"/>
    <w:rsid w:val="00EA7657"/>
    <w:rsid w:val="00EB1070"/>
    <w:rsid w:val="00EB3B25"/>
    <w:rsid w:val="00EB5017"/>
    <w:rsid w:val="00EB5365"/>
    <w:rsid w:val="00EB5F06"/>
    <w:rsid w:val="00EB669E"/>
    <w:rsid w:val="00EB6BFE"/>
    <w:rsid w:val="00EB7192"/>
    <w:rsid w:val="00EB755E"/>
    <w:rsid w:val="00EB76AE"/>
    <w:rsid w:val="00EB7E2C"/>
    <w:rsid w:val="00EC007D"/>
    <w:rsid w:val="00EC06C9"/>
    <w:rsid w:val="00EC1411"/>
    <w:rsid w:val="00EC14B9"/>
    <w:rsid w:val="00EC50A7"/>
    <w:rsid w:val="00ED0DB5"/>
    <w:rsid w:val="00ED25B9"/>
    <w:rsid w:val="00ED2F81"/>
    <w:rsid w:val="00ED50C8"/>
    <w:rsid w:val="00ED62FF"/>
    <w:rsid w:val="00ED64C2"/>
    <w:rsid w:val="00ED64F3"/>
    <w:rsid w:val="00ED6FCD"/>
    <w:rsid w:val="00ED75F9"/>
    <w:rsid w:val="00EE1983"/>
    <w:rsid w:val="00EE2478"/>
    <w:rsid w:val="00EE2C3E"/>
    <w:rsid w:val="00EE33E6"/>
    <w:rsid w:val="00EE5559"/>
    <w:rsid w:val="00EE7C64"/>
    <w:rsid w:val="00EF16AB"/>
    <w:rsid w:val="00EF1CD4"/>
    <w:rsid w:val="00EF7AEB"/>
    <w:rsid w:val="00EF7FFA"/>
    <w:rsid w:val="00F00C57"/>
    <w:rsid w:val="00F00F1D"/>
    <w:rsid w:val="00F0374E"/>
    <w:rsid w:val="00F043F9"/>
    <w:rsid w:val="00F048C8"/>
    <w:rsid w:val="00F04F66"/>
    <w:rsid w:val="00F0566B"/>
    <w:rsid w:val="00F05ABE"/>
    <w:rsid w:val="00F05D26"/>
    <w:rsid w:val="00F06360"/>
    <w:rsid w:val="00F119E8"/>
    <w:rsid w:val="00F12553"/>
    <w:rsid w:val="00F135B5"/>
    <w:rsid w:val="00F13B3F"/>
    <w:rsid w:val="00F15C6E"/>
    <w:rsid w:val="00F15D9A"/>
    <w:rsid w:val="00F22706"/>
    <w:rsid w:val="00F2277D"/>
    <w:rsid w:val="00F23CC6"/>
    <w:rsid w:val="00F2450F"/>
    <w:rsid w:val="00F2514A"/>
    <w:rsid w:val="00F26B30"/>
    <w:rsid w:val="00F301E0"/>
    <w:rsid w:val="00F311B3"/>
    <w:rsid w:val="00F41F08"/>
    <w:rsid w:val="00F43FAF"/>
    <w:rsid w:val="00F44110"/>
    <w:rsid w:val="00F4479B"/>
    <w:rsid w:val="00F453A9"/>
    <w:rsid w:val="00F509D4"/>
    <w:rsid w:val="00F516F5"/>
    <w:rsid w:val="00F54B7A"/>
    <w:rsid w:val="00F56363"/>
    <w:rsid w:val="00F5745B"/>
    <w:rsid w:val="00F60691"/>
    <w:rsid w:val="00F617F0"/>
    <w:rsid w:val="00F631F1"/>
    <w:rsid w:val="00F63D0A"/>
    <w:rsid w:val="00F65EF1"/>
    <w:rsid w:val="00F66884"/>
    <w:rsid w:val="00F67DC9"/>
    <w:rsid w:val="00F70839"/>
    <w:rsid w:val="00F71066"/>
    <w:rsid w:val="00F7118D"/>
    <w:rsid w:val="00F72048"/>
    <w:rsid w:val="00F724B1"/>
    <w:rsid w:val="00F7473D"/>
    <w:rsid w:val="00F75A7A"/>
    <w:rsid w:val="00F778D8"/>
    <w:rsid w:val="00F77903"/>
    <w:rsid w:val="00F77EF6"/>
    <w:rsid w:val="00F8020E"/>
    <w:rsid w:val="00F81FFA"/>
    <w:rsid w:val="00F82C10"/>
    <w:rsid w:val="00F838C3"/>
    <w:rsid w:val="00F8594D"/>
    <w:rsid w:val="00F87C7A"/>
    <w:rsid w:val="00F91740"/>
    <w:rsid w:val="00F94C2B"/>
    <w:rsid w:val="00F96159"/>
    <w:rsid w:val="00F96604"/>
    <w:rsid w:val="00F9789E"/>
    <w:rsid w:val="00FA1875"/>
    <w:rsid w:val="00FA2BD3"/>
    <w:rsid w:val="00FA4254"/>
    <w:rsid w:val="00FA48A8"/>
    <w:rsid w:val="00FA51D8"/>
    <w:rsid w:val="00FA5F66"/>
    <w:rsid w:val="00FA60B1"/>
    <w:rsid w:val="00FB0735"/>
    <w:rsid w:val="00FB2B49"/>
    <w:rsid w:val="00FB2F72"/>
    <w:rsid w:val="00FB32B1"/>
    <w:rsid w:val="00FB6399"/>
    <w:rsid w:val="00FB64F8"/>
    <w:rsid w:val="00FC1639"/>
    <w:rsid w:val="00FC4947"/>
    <w:rsid w:val="00FC5129"/>
    <w:rsid w:val="00FC51B1"/>
    <w:rsid w:val="00FC663B"/>
    <w:rsid w:val="00FC70E8"/>
    <w:rsid w:val="00FD222E"/>
    <w:rsid w:val="00FD54E0"/>
    <w:rsid w:val="00FD694E"/>
    <w:rsid w:val="00FD6FB2"/>
    <w:rsid w:val="00FD7F08"/>
    <w:rsid w:val="00FE0AD5"/>
    <w:rsid w:val="00FE16CF"/>
    <w:rsid w:val="00FE1ACC"/>
    <w:rsid w:val="00FE383A"/>
    <w:rsid w:val="00FE65BD"/>
    <w:rsid w:val="00FE72D0"/>
    <w:rsid w:val="00FE7D4C"/>
    <w:rsid w:val="00FF0FFE"/>
    <w:rsid w:val="00FF20FE"/>
    <w:rsid w:val="00FF276A"/>
    <w:rsid w:val="00FF37F6"/>
    <w:rsid w:val="00FF65BF"/>
    <w:rsid w:val="00FF6AED"/>
    <w:rsid w:val="00FF7140"/>
    <w:rsid w:val="00FF7F9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32533D5"/>
  <w15:chartTrackingRefBased/>
  <w15:docId w15:val="{FE04BE63-7506-43CC-890D-8C280BAE59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39" w:qFormat="1"/>
    <w:lsdException w:name="toc 2" w:uiPriority="39" w:qFormat="1"/>
    <w:lsdException w:name="toc 3" w:uiPriority="39" w:qFormat="1"/>
    <w:lsdException w:name="toc 4" w:uiPriority="39"/>
    <w:lsdException w:name="toc 9" w:uiPriority="99"/>
    <w:lsdException w:name="footnote text" w:uiPriority="99"/>
    <w:lsdException w:name="annotation text" w:uiPriority="99"/>
    <w:lsdException w:name="header" w:uiPriority="99"/>
    <w:lsdException w:name="footer" w:uiPriority="99"/>
    <w:lsdException w:name="caption"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List Bullet" w:uiPriority="99"/>
    <w:lsdException w:name="List Bullet 2" w:uiPriority="99"/>
    <w:lsdException w:name="List Bullet 3" w:uiPriority="99"/>
    <w:lsdException w:name="List Bullet 4" w:uiPriority="99"/>
    <w:lsdException w:name="Title" w:uiPriority="99" w:qFormat="1"/>
    <w:lsdException w:name="Default Paragraph Font" w:uiPriority="1"/>
    <w:lsdException w:name="Body Text" w:uiPriority="99"/>
    <w:lsdException w:name="Subtitle" w:qFormat="1"/>
    <w:lsdException w:name="Hyperlink" w:uiPriority="99"/>
    <w:lsdException w:name="FollowedHyperlink" w:uiPriority="99"/>
    <w:lsdException w:name="Strong" w:qFormat="1"/>
    <w:lsdException w:name="Emphasis" w:qFormat="1"/>
    <w:lsdException w:name="Document Map" w:uiPriority="99"/>
    <w:lsdException w:name="Normal (Web)" w:uiPriority="99"/>
    <w:lsdException w:name="HTML Preformatted"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iPriority="99" w:unhideWhenUsed="1"/>
    <w:lsdException w:name="Table Web 3" w:semiHidden="1" w:unhideWhenUsed="1"/>
    <w:lsdException w:name="Balloon Text" w:uiPriority="99"/>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99"/>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9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99"/>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51E77"/>
    <w:pPr>
      <w:ind w:leftChars="-40" w:left="-23" w:hangingChars="36" w:hanging="65"/>
    </w:pPr>
    <w:rPr>
      <w:rFonts w:ascii="Calibri" w:hAnsi="Calibri"/>
      <w:sz w:val="22"/>
      <w:szCs w:val="22"/>
    </w:rPr>
  </w:style>
  <w:style w:type="paragraph" w:styleId="1">
    <w:name w:val="heading 1"/>
    <w:basedOn w:val="a"/>
    <w:next w:val="a"/>
    <w:link w:val="1Char"/>
    <w:autoRedefine/>
    <w:uiPriority w:val="99"/>
    <w:qFormat/>
    <w:rsid w:val="000A1D33"/>
    <w:pPr>
      <w:keepNext/>
      <w:keepLines/>
      <w:numPr>
        <w:numId w:val="11"/>
      </w:numPr>
      <w:shd w:val="clear" w:color="auto" w:fill="D9D9D9"/>
      <w:tabs>
        <w:tab w:val="left" w:pos="567"/>
      </w:tabs>
      <w:spacing w:before="240" w:after="120" w:line="280" w:lineRule="exact"/>
      <w:ind w:leftChars="0" w:left="0" w:firstLineChars="0" w:firstLine="0"/>
      <w:jc w:val="both"/>
      <w:outlineLvl w:val="0"/>
    </w:pPr>
    <w:rPr>
      <w:rFonts w:asciiTheme="minorHAnsi" w:hAnsiTheme="minorHAnsi" w:cstheme="minorHAnsi"/>
      <w:b/>
      <w:bCs/>
      <w:kern w:val="32"/>
    </w:rPr>
  </w:style>
  <w:style w:type="paragraph" w:styleId="20">
    <w:name w:val="heading 2"/>
    <w:basedOn w:val="a"/>
    <w:next w:val="a"/>
    <w:link w:val="2Char"/>
    <w:autoRedefine/>
    <w:uiPriority w:val="99"/>
    <w:qFormat/>
    <w:rsid w:val="00606092"/>
    <w:pPr>
      <w:keepNext/>
      <w:spacing w:before="240" w:after="60"/>
      <w:ind w:leftChars="0" w:left="718" w:firstLineChars="0" w:hanging="576"/>
      <w:jc w:val="both"/>
      <w:outlineLvl w:val="1"/>
    </w:pPr>
    <w:rPr>
      <w:rFonts w:asciiTheme="minorHAnsi" w:hAnsiTheme="minorHAnsi" w:cstheme="minorHAnsi"/>
      <w:b/>
      <w:bCs/>
      <w:iCs/>
    </w:rPr>
  </w:style>
  <w:style w:type="paragraph" w:styleId="3">
    <w:name w:val="heading 3"/>
    <w:basedOn w:val="a"/>
    <w:next w:val="a"/>
    <w:link w:val="3Char"/>
    <w:autoRedefine/>
    <w:uiPriority w:val="99"/>
    <w:qFormat/>
    <w:rsid w:val="00927F78"/>
    <w:pPr>
      <w:keepNext/>
      <w:numPr>
        <w:numId w:val="2"/>
      </w:numPr>
      <w:spacing w:before="240" w:after="60"/>
      <w:ind w:leftChars="0" w:left="0" w:firstLineChars="0" w:firstLine="0"/>
      <w:outlineLvl w:val="2"/>
    </w:pPr>
    <w:rPr>
      <w:rFonts w:cs="Arial"/>
      <w:b/>
      <w:bCs/>
      <w:sz w:val="24"/>
      <w:szCs w:val="26"/>
    </w:rPr>
  </w:style>
  <w:style w:type="paragraph" w:styleId="40">
    <w:name w:val="heading 4"/>
    <w:basedOn w:val="a"/>
    <w:next w:val="a"/>
    <w:link w:val="4Char"/>
    <w:uiPriority w:val="99"/>
    <w:qFormat/>
    <w:rsid w:val="0079401B"/>
    <w:pPr>
      <w:keepNext/>
      <w:spacing w:before="240" w:after="60"/>
      <w:outlineLvl w:val="3"/>
    </w:pPr>
    <w:rPr>
      <w:b/>
      <w:bCs/>
      <w:sz w:val="28"/>
      <w:szCs w:val="28"/>
    </w:rPr>
  </w:style>
  <w:style w:type="paragraph" w:styleId="5">
    <w:name w:val="heading 5"/>
    <w:basedOn w:val="a"/>
    <w:next w:val="a"/>
    <w:link w:val="5Char"/>
    <w:uiPriority w:val="99"/>
    <w:qFormat/>
    <w:rsid w:val="00606092"/>
    <w:pPr>
      <w:keepNext/>
      <w:keepLines/>
      <w:spacing w:before="200"/>
      <w:ind w:leftChars="0" w:left="1008" w:firstLineChars="0" w:hanging="1008"/>
      <w:jc w:val="both"/>
      <w:outlineLvl w:val="4"/>
    </w:pPr>
    <w:rPr>
      <w:rFonts w:ascii="Arial Narrow" w:hAnsi="Arial Narrow"/>
      <w:color w:val="990000"/>
      <w:szCs w:val="24"/>
    </w:rPr>
  </w:style>
  <w:style w:type="paragraph" w:styleId="6">
    <w:name w:val="heading 6"/>
    <w:basedOn w:val="a"/>
    <w:next w:val="a"/>
    <w:link w:val="6Char"/>
    <w:uiPriority w:val="99"/>
    <w:qFormat/>
    <w:rsid w:val="00606092"/>
    <w:pPr>
      <w:keepNext/>
      <w:keepLines/>
      <w:spacing w:before="200"/>
      <w:ind w:leftChars="0" w:left="1152" w:firstLineChars="0" w:hanging="1152"/>
      <w:jc w:val="both"/>
      <w:outlineLvl w:val="5"/>
    </w:pPr>
    <w:rPr>
      <w:rFonts w:ascii="Cambria" w:hAnsi="Cambria"/>
      <w:i/>
      <w:iCs/>
      <w:color w:val="243F60"/>
      <w:szCs w:val="24"/>
    </w:rPr>
  </w:style>
  <w:style w:type="paragraph" w:styleId="7">
    <w:name w:val="heading 7"/>
    <w:basedOn w:val="a"/>
    <w:next w:val="a"/>
    <w:link w:val="7Char"/>
    <w:uiPriority w:val="99"/>
    <w:qFormat/>
    <w:rsid w:val="00606092"/>
    <w:pPr>
      <w:keepNext/>
      <w:keepLines/>
      <w:spacing w:before="200"/>
      <w:ind w:leftChars="0" w:left="1296" w:firstLineChars="0" w:hanging="1296"/>
      <w:jc w:val="both"/>
      <w:outlineLvl w:val="6"/>
    </w:pPr>
    <w:rPr>
      <w:rFonts w:ascii="Cambria" w:hAnsi="Cambria"/>
      <w:i/>
      <w:iCs/>
      <w:color w:val="404040"/>
      <w:szCs w:val="24"/>
    </w:rPr>
  </w:style>
  <w:style w:type="paragraph" w:styleId="8">
    <w:name w:val="heading 8"/>
    <w:basedOn w:val="a"/>
    <w:next w:val="a"/>
    <w:link w:val="8Char"/>
    <w:uiPriority w:val="99"/>
    <w:qFormat/>
    <w:rsid w:val="00606092"/>
    <w:pPr>
      <w:keepNext/>
      <w:keepLines/>
      <w:spacing w:before="200"/>
      <w:ind w:leftChars="0" w:left="1440" w:firstLineChars="0" w:hanging="1440"/>
      <w:jc w:val="both"/>
      <w:outlineLvl w:val="7"/>
    </w:pPr>
    <w:rPr>
      <w:rFonts w:ascii="Cambria" w:hAnsi="Cambria"/>
      <w:color w:val="404040"/>
      <w:sz w:val="20"/>
      <w:szCs w:val="20"/>
    </w:rPr>
  </w:style>
  <w:style w:type="paragraph" w:styleId="9">
    <w:name w:val="heading 9"/>
    <w:basedOn w:val="a"/>
    <w:next w:val="a"/>
    <w:link w:val="9Char"/>
    <w:uiPriority w:val="99"/>
    <w:qFormat/>
    <w:rsid w:val="00606092"/>
    <w:pPr>
      <w:keepNext/>
      <w:keepLines/>
      <w:spacing w:before="200"/>
      <w:ind w:leftChars="0" w:left="1584" w:firstLineChars="0" w:hanging="1584"/>
      <w:jc w:val="both"/>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
    <w:name w:val="Char Char"/>
    <w:basedOn w:val="a"/>
    <w:semiHidden/>
    <w:rsid w:val="007966C1"/>
    <w:pPr>
      <w:spacing w:after="160" w:line="240" w:lineRule="exact"/>
      <w:jc w:val="both"/>
    </w:pPr>
    <w:rPr>
      <w:rFonts w:ascii="Verdana" w:hAnsi="Verdana"/>
      <w:sz w:val="20"/>
      <w:szCs w:val="20"/>
      <w:lang w:val="en-US" w:eastAsia="en-US"/>
    </w:rPr>
  </w:style>
  <w:style w:type="paragraph" w:customStyle="1" w:styleId="StyleHeading114pt">
    <w:name w:val="Style Heading 1 + 14 pt"/>
    <w:basedOn w:val="1"/>
    <w:semiHidden/>
    <w:rsid w:val="007966C1"/>
    <w:pPr>
      <w:numPr>
        <w:numId w:val="1"/>
      </w:numPr>
      <w:tabs>
        <w:tab w:val="clear" w:pos="432"/>
        <w:tab w:val="num" w:pos="360"/>
      </w:tabs>
      <w:ind w:left="0" w:firstLine="0"/>
    </w:pPr>
  </w:style>
  <w:style w:type="paragraph" w:customStyle="1" w:styleId="StyleLeft-04chHanging036ch">
    <w:name w:val="Style Left:  -04 ch Hanging:  036 ch"/>
    <w:basedOn w:val="a"/>
    <w:semiHidden/>
    <w:rsid w:val="007966C1"/>
    <w:pPr>
      <w:spacing w:before="120" w:line="320" w:lineRule="atLeast"/>
      <w:ind w:left="-4" w:hanging="36"/>
      <w:jc w:val="both"/>
    </w:pPr>
    <w:rPr>
      <w:rFonts w:ascii="Arial" w:hAnsi="Arial"/>
      <w:szCs w:val="20"/>
    </w:rPr>
  </w:style>
  <w:style w:type="paragraph" w:customStyle="1" w:styleId="StyleTOC1Left-04chHanging036ch">
    <w:name w:val="Style TOC 1 + Left:  -04 ch Hanging:  036 ch"/>
    <w:basedOn w:val="10"/>
    <w:semiHidden/>
    <w:rsid w:val="007966C1"/>
    <w:pPr>
      <w:spacing w:before="240"/>
      <w:ind w:left="2552" w:hanging="2552"/>
    </w:pPr>
    <w:rPr>
      <w:rFonts w:ascii="Arial" w:hAnsi="Arial"/>
      <w:b w:val="0"/>
      <w:bCs w:val="0"/>
      <w:caps/>
      <w:sz w:val="22"/>
      <w:szCs w:val="20"/>
    </w:rPr>
  </w:style>
  <w:style w:type="paragraph" w:styleId="10">
    <w:name w:val="toc 1"/>
    <w:basedOn w:val="a"/>
    <w:next w:val="a"/>
    <w:autoRedefine/>
    <w:uiPriority w:val="39"/>
    <w:qFormat/>
    <w:rsid w:val="00347219"/>
    <w:pPr>
      <w:tabs>
        <w:tab w:val="left" w:pos="440"/>
        <w:tab w:val="right" w:leader="underscore" w:pos="9639"/>
      </w:tabs>
      <w:spacing w:before="120"/>
      <w:ind w:left="-2" w:hanging="86"/>
    </w:pPr>
    <w:rPr>
      <w:b/>
      <w:bCs/>
      <w:i/>
      <w:iCs/>
      <w:noProof/>
      <w:sz w:val="24"/>
      <w:szCs w:val="24"/>
    </w:rPr>
  </w:style>
  <w:style w:type="paragraph" w:styleId="a3">
    <w:name w:val="caption"/>
    <w:basedOn w:val="a"/>
    <w:next w:val="a"/>
    <w:qFormat/>
    <w:rsid w:val="00AB6A63"/>
    <w:pPr>
      <w:spacing w:after="120"/>
      <w:ind w:leftChars="0" w:left="0" w:firstLineChars="0" w:firstLine="0"/>
    </w:pPr>
    <w:rPr>
      <w:b/>
      <w:bCs/>
      <w:sz w:val="20"/>
      <w:szCs w:val="20"/>
    </w:rPr>
  </w:style>
  <w:style w:type="character" w:styleId="a4">
    <w:name w:val="footnote reference"/>
    <w:uiPriority w:val="99"/>
    <w:semiHidden/>
    <w:rsid w:val="007966C1"/>
    <w:rPr>
      <w:vertAlign w:val="superscript"/>
    </w:rPr>
  </w:style>
  <w:style w:type="table" w:styleId="a5">
    <w:name w:val="Table Grid"/>
    <w:basedOn w:val="a1"/>
    <w:uiPriority w:val="99"/>
    <w:rsid w:val="007966C1"/>
    <w:pPr>
      <w:ind w:leftChars="-40" w:left="-23" w:hangingChars="36" w:hanging="65"/>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toc 2"/>
    <w:basedOn w:val="a"/>
    <w:next w:val="a"/>
    <w:autoRedefine/>
    <w:uiPriority w:val="39"/>
    <w:qFormat/>
    <w:rsid w:val="00FC1639"/>
    <w:pPr>
      <w:spacing w:before="120"/>
      <w:ind w:left="220"/>
    </w:pPr>
    <w:rPr>
      <w:b/>
      <w:bCs/>
    </w:rPr>
  </w:style>
  <w:style w:type="paragraph" w:styleId="31">
    <w:name w:val="toc 3"/>
    <w:basedOn w:val="a"/>
    <w:next w:val="a"/>
    <w:autoRedefine/>
    <w:uiPriority w:val="39"/>
    <w:qFormat/>
    <w:rsid w:val="00FC1639"/>
    <w:pPr>
      <w:ind w:left="440"/>
    </w:pPr>
    <w:rPr>
      <w:sz w:val="20"/>
      <w:szCs w:val="20"/>
    </w:rPr>
  </w:style>
  <w:style w:type="paragraph" w:customStyle="1" w:styleId="xl60">
    <w:name w:val="xl60"/>
    <w:basedOn w:val="a"/>
    <w:rsid w:val="009354AC"/>
    <w:pPr>
      <w:pBdr>
        <w:left w:val="double" w:sz="6" w:space="0" w:color="auto"/>
        <w:bottom w:val="single" w:sz="4" w:space="0" w:color="auto"/>
        <w:right w:val="single" w:sz="4" w:space="0" w:color="auto"/>
      </w:pBdr>
      <w:spacing w:before="100" w:beforeAutospacing="1" w:after="100" w:afterAutospacing="1"/>
      <w:ind w:leftChars="0" w:left="0" w:firstLineChars="0" w:firstLine="0"/>
      <w:jc w:val="center"/>
      <w:textAlignment w:val="center"/>
    </w:pPr>
    <w:rPr>
      <w:sz w:val="16"/>
      <w:szCs w:val="16"/>
    </w:rPr>
  </w:style>
  <w:style w:type="paragraph" w:customStyle="1" w:styleId="a6">
    <w:name w:val="ΣΠ_Βασικό"/>
    <w:basedOn w:val="a"/>
    <w:autoRedefine/>
    <w:rsid w:val="00E11183"/>
    <w:pPr>
      <w:ind w:leftChars="0" w:left="-142" w:firstLineChars="0" w:firstLine="0"/>
      <w:jc w:val="both"/>
    </w:pPr>
    <w:rPr>
      <w:rFonts w:cs="Arial"/>
      <w:szCs w:val="24"/>
    </w:rPr>
  </w:style>
  <w:style w:type="paragraph" w:styleId="a7">
    <w:name w:val="Body Text"/>
    <w:aliases w:val="Τίτλος Μελέτης,Body Text1,contents,body text,heading_txt,bodytxy2,Body Text - Level 2,bt,??2,Oracle Response,sp,sbs,block text,1,bt4,body text4,bt5,body text5,bt1,body text1,Resume Text,BODY TEXT,txt1,T1,Title 1,bullet title,- TF,Corpo,del"/>
    <w:basedOn w:val="a"/>
    <w:link w:val="Char"/>
    <w:uiPriority w:val="99"/>
    <w:rsid w:val="000E48E9"/>
    <w:pPr>
      <w:ind w:leftChars="0" w:left="0" w:firstLineChars="0" w:firstLine="0"/>
      <w:jc w:val="both"/>
    </w:pPr>
    <w:rPr>
      <w:rFonts w:cs="Arial"/>
      <w:szCs w:val="24"/>
    </w:rPr>
  </w:style>
  <w:style w:type="character" w:customStyle="1" w:styleId="Char">
    <w:name w:val="Σώμα κειμένου Char"/>
    <w:aliases w:val="Τίτλος Μελέτης Char,Body Text1 Char,contents Char,body text Char,heading_txt Char,bodytxy2 Char,Body Text - Level 2 Char,bt Char,??2 Char,Oracle Response Char,sp Char,sbs Char,block text Char,1 Char,bt4 Char,body text4 Char,bt5 Char"/>
    <w:link w:val="a7"/>
    <w:uiPriority w:val="99"/>
    <w:rsid w:val="000E48E9"/>
    <w:rPr>
      <w:rFonts w:ascii="Arial" w:hAnsi="Arial" w:cs="Arial"/>
      <w:sz w:val="22"/>
      <w:szCs w:val="24"/>
    </w:rPr>
  </w:style>
  <w:style w:type="paragraph" w:styleId="a8">
    <w:name w:val="Balloon Text"/>
    <w:basedOn w:val="a"/>
    <w:link w:val="Char0"/>
    <w:uiPriority w:val="99"/>
    <w:rsid w:val="004C4C36"/>
    <w:rPr>
      <w:rFonts w:ascii="Tahoma" w:hAnsi="Tahoma" w:cs="Tahoma"/>
      <w:sz w:val="16"/>
      <w:szCs w:val="16"/>
    </w:rPr>
  </w:style>
  <w:style w:type="character" w:customStyle="1" w:styleId="Char0">
    <w:name w:val="Κείμενο πλαισίου Char"/>
    <w:link w:val="a8"/>
    <w:uiPriority w:val="99"/>
    <w:rsid w:val="004C4C36"/>
    <w:rPr>
      <w:rFonts w:ascii="Tahoma" w:hAnsi="Tahoma" w:cs="Tahoma"/>
      <w:sz w:val="16"/>
      <w:szCs w:val="16"/>
    </w:rPr>
  </w:style>
  <w:style w:type="character" w:styleId="a9">
    <w:name w:val="annotation reference"/>
    <w:uiPriority w:val="99"/>
    <w:rsid w:val="004D4178"/>
    <w:rPr>
      <w:sz w:val="16"/>
      <w:szCs w:val="16"/>
    </w:rPr>
  </w:style>
  <w:style w:type="character" w:styleId="aa">
    <w:name w:val="Strong"/>
    <w:qFormat/>
    <w:rsid w:val="00044981"/>
    <w:rPr>
      <w:rFonts w:ascii="Arial" w:hAnsi="Arial"/>
      <w:b/>
      <w:bCs/>
      <w:sz w:val="32"/>
      <w:u w:val="single"/>
    </w:rPr>
  </w:style>
  <w:style w:type="character" w:customStyle="1" w:styleId="4Char">
    <w:name w:val="Επικεφαλίδα 4 Char"/>
    <w:link w:val="40"/>
    <w:uiPriority w:val="99"/>
    <w:rsid w:val="0079401B"/>
    <w:rPr>
      <w:rFonts w:ascii="Calibri" w:eastAsia="Times New Roman" w:hAnsi="Calibri" w:cs="Times New Roman"/>
      <w:b/>
      <w:bCs/>
      <w:sz w:val="28"/>
      <w:szCs w:val="28"/>
    </w:rPr>
  </w:style>
  <w:style w:type="paragraph" w:styleId="ab">
    <w:name w:val="annotation text"/>
    <w:basedOn w:val="a"/>
    <w:link w:val="Char1"/>
    <w:uiPriority w:val="99"/>
    <w:rsid w:val="004D4178"/>
    <w:rPr>
      <w:sz w:val="20"/>
      <w:szCs w:val="20"/>
    </w:rPr>
  </w:style>
  <w:style w:type="character" w:customStyle="1" w:styleId="Char1">
    <w:name w:val="Κείμενο σχολίου Char"/>
    <w:link w:val="ab"/>
    <w:uiPriority w:val="99"/>
    <w:rsid w:val="004D4178"/>
    <w:rPr>
      <w:rFonts w:ascii="Arial" w:hAnsi="Arial"/>
    </w:rPr>
  </w:style>
  <w:style w:type="paragraph" w:styleId="ac">
    <w:name w:val="annotation subject"/>
    <w:basedOn w:val="ab"/>
    <w:next w:val="ab"/>
    <w:link w:val="Char2"/>
    <w:uiPriority w:val="99"/>
    <w:rsid w:val="004D4178"/>
    <w:rPr>
      <w:b/>
      <w:bCs/>
    </w:rPr>
  </w:style>
  <w:style w:type="character" w:customStyle="1" w:styleId="Char2">
    <w:name w:val="Θέμα σχολίου Char"/>
    <w:link w:val="ac"/>
    <w:uiPriority w:val="99"/>
    <w:rsid w:val="004D4178"/>
    <w:rPr>
      <w:rFonts w:ascii="Arial" w:hAnsi="Arial"/>
      <w:b/>
      <w:bCs/>
    </w:rPr>
  </w:style>
  <w:style w:type="paragraph" w:styleId="ad">
    <w:name w:val="TOC Heading"/>
    <w:basedOn w:val="1"/>
    <w:next w:val="a"/>
    <w:uiPriority w:val="39"/>
    <w:qFormat/>
    <w:rsid w:val="00B31192"/>
    <w:pPr>
      <w:spacing w:before="480" w:after="0" w:line="276" w:lineRule="auto"/>
      <w:outlineLvl w:val="9"/>
    </w:pPr>
    <w:rPr>
      <w:rFonts w:ascii="Cambria" w:hAnsi="Cambria" w:cs="Times New Roman"/>
      <w:color w:val="365F91"/>
      <w:kern w:val="0"/>
      <w:szCs w:val="28"/>
    </w:rPr>
  </w:style>
  <w:style w:type="character" w:styleId="-">
    <w:name w:val="Hyperlink"/>
    <w:uiPriority w:val="99"/>
    <w:unhideWhenUsed/>
    <w:rsid w:val="00B31192"/>
    <w:rPr>
      <w:color w:val="0000FF"/>
      <w:u w:val="single"/>
    </w:rPr>
  </w:style>
  <w:style w:type="paragraph" w:customStyle="1" w:styleId="ae">
    <w:name w:val="Έντονο εισαγωγικό"/>
    <w:basedOn w:val="a"/>
    <w:next w:val="a"/>
    <w:link w:val="Char3"/>
    <w:uiPriority w:val="30"/>
    <w:qFormat/>
    <w:rsid w:val="0032799E"/>
    <w:pPr>
      <w:pBdr>
        <w:bottom w:val="single" w:sz="4" w:space="4" w:color="4F81BD"/>
      </w:pBdr>
      <w:spacing w:before="200" w:after="280"/>
      <w:ind w:left="936" w:right="936"/>
    </w:pPr>
    <w:rPr>
      <w:b/>
      <w:bCs/>
      <w:i/>
      <w:iCs/>
      <w:color w:val="4F81BD"/>
    </w:rPr>
  </w:style>
  <w:style w:type="character" w:customStyle="1" w:styleId="Char3">
    <w:name w:val="Έντονο εισαγωγικό Char"/>
    <w:link w:val="ae"/>
    <w:uiPriority w:val="30"/>
    <w:rsid w:val="0032799E"/>
    <w:rPr>
      <w:rFonts w:ascii="Arial" w:hAnsi="Arial"/>
      <w:b/>
      <w:bCs/>
      <w:i/>
      <w:iCs/>
      <w:color w:val="4F81BD"/>
      <w:sz w:val="22"/>
      <w:szCs w:val="22"/>
    </w:rPr>
  </w:style>
  <w:style w:type="character" w:styleId="af">
    <w:name w:val="Book Title"/>
    <w:uiPriority w:val="33"/>
    <w:qFormat/>
    <w:rsid w:val="0032799E"/>
    <w:rPr>
      <w:rFonts w:ascii="Arial" w:hAnsi="Arial"/>
      <w:b/>
      <w:bCs/>
      <w:smallCaps/>
      <w:spacing w:val="5"/>
      <w:sz w:val="20"/>
    </w:rPr>
  </w:style>
  <w:style w:type="character" w:styleId="af0">
    <w:name w:val="Intense Reference"/>
    <w:uiPriority w:val="32"/>
    <w:qFormat/>
    <w:rsid w:val="0032799E"/>
    <w:rPr>
      <w:rFonts w:ascii="Arial" w:hAnsi="Arial"/>
      <w:b/>
      <w:bCs/>
      <w:smallCaps/>
      <w:color w:val="1F497D"/>
      <w:spacing w:val="5"/>
      <w:sz w:val="20"/>
      <w:u w:val="single"/>
    </w:rPr>
  </w:style>
  <w:style w:type="paragraph" w:styleId="af1">
    <w:name w:val="Title"/>
    <w:basedOn w:val="a"/>
    <w:next w:val="a"/>
    <w:link w:val="Char4"/>
    <w:autoRedefine/>
    <w:uiPriority w:val="99"/>
    <w:qFormat/>
    <w:rsid w:val="00CB0773"/>
    <w:pPr>
      <w:spacing w:before="240" w:after="240"/>
      <w:ind w:leftChars="0" w:left="0" w:firstLineChars="0" w:firstLine="0"/>
      <w:outlineLvl w:val="0"/>
    </w:pPr>
    <w:rPr>
      <w:b/>
      <w:bCs/>
      <w:kern w:val="28"/>
      <w:sz w:val="28"/>
    </w:rPr>
  </w:style>
  <w:style w:type="character" w:customStyle="1" w:styleId="Char4">
    <w:name w:val="Τίτλος Char"/>
    <w:link w:val="af1"/>
    <w:uiPriority w:val="99"/>
    <w:rsid w:val="00CB0773"/>
    <w:rPr>
      <w:rFonts w:ascii="Calibri" w:hAnsi="Calibri"/>
      <w:b/>
      <w:bCs/>
      <w:kern w:val="28"/>
      <w:sz w:val="28"/>
      <w:szCs w:val="22"/>
    </w:rPr>
  </w:style>
  <w:style w:type="paragraph" w:customStyle="1" w:styleId="af2">
    <w:name w:val="ΠΙΝΑΚΑΣ"/>
    <w:basedOn w:val="a"/>
    <w:autoRedefine/>
    <w:rsid w:val="00CD52B9"/>
    <w:pPr>
      <w:spacing w:line="360" w:lineRule="auto"/>
      <w:ind w:leftChars="0" w:left="0" w:firstLineChars="0" w:firstLine="0"/>
      <w:jc w:val="both"/>
    </w:pPr>
    <w:rPr>
      <w:rFonts w:ascii="Verdana" w:hAnsi="Verdana"/>
      <w:sz w:val="18"/>
      <w:szCs w:val="24"/>
    </w:rPr>
  </w:style>
  <w:style w:type="paragraph" w:styleId="af3">
    <w:name w:val="table of figures"/>
    <w:basedOn w:val="a"/>
    <w:next w:val="a"/>
    <w:uiPriority w:val="99"/>
    <w:rsid w:val="00FC5129"/>
    <w:pPr>
      <w:ind w:left="440" w:hanging="440"/>
    </w:pPr>
    <w:rPr>
      <w:bCs/>
      <w:sz w:val="20"/>
      <w:szCs w:val="20"/>
    </w:rPr>
  </w:style>
  <w:style w:type="paragraph" w:styleId="af4">
    <w:name w:val="Subtitle"/>
    <w:basedOn w:val="a"/>
    <w:next w:val="a"/>
    <w:link w:val="Char5"/>
    <w:qFormat/>
    <w:rsid w:val="009161BD"/>
    <w:pPr>
      <w:spacing w:after="60"/>
      <w:jc w:val="center"/>
      <w:outlineLvl w:val="1"/>
    </w:pPr>
    <w:rPr>
      <w:rFonts w:ascii="Cambria" w:hAnsi="Cambria"/>
      <w:sz w:val="24"/>
      <w:szCs w:val="24"/>
    </w:rPr>
  </w:style>
  <w:style w:type="character" w:customStyle="1" w:styleId="Char5">
    <w:name w:val="Υπότιτλος Char"/>
    <w:link w:val="af4"/>
    <w:rsid w:val="009161BD"/>
    <w:rPr>
      <w:rFonts w:ascii="Cambria" w:eastAsia="Times New Roman" w:hAnsi="Cambria" w:cs="Times New Roman"/>
      <w:sz w:val="24"/>
      <w:szCs w:val="24"/>
    </w:rPr>
  </w:style>
  <w:style w:type="paragraph" w:customStyle="1" w:styleId="32">
    <w:name w:val="Επικεφαλίδα_3"/>
    <w:basedOn w:val="3"/>
    <w:link w:val="3Char0"/>
    <w:qFormat/>
    <w:rsid w:val="000A4605"/>
    <w:pPr>
      <w:numPr>
        <w:numId w:val="0"/>
      </w:numPr>
      <w:ind w:left="700"/>
    </w:pPr>
  </w:style>
  <w:style w:type="paragraph" w:styleId="41">
    <w:name w:val="toc 4"/>
    <w:basedOn w:val="a"/>
    <w:next w:val="a"/>
    <w:autoRedefine/>
    <w:uiPriority w:val="39"/>
    <w:rsid w:val="00FC1639"/>
    <w:pPr>
      <w:ind w:left="660"/>
    </w:pPr>
    <w:rPr>
      <w:sz w:val="20"/>
      <w:szCs w:val="20"/>
    </w:rPr>
  </w:style>
  <w:style w:type="character" w:customStyle="1" w:styleId="3Char">
    <w:name w:val="Επικεφαλίδα 3 Char"/>
    <w:link w:val="3"/>
    <w:uiPriority w:val="99"/>
    <w:rsid w:val="000A4605"/>
    <w:rPr>
      <w:rFonts w:ascii="Calibri" w:hAnsi="Calibri" w:cs="Arial"/>
      <w:b/>
      <w:bCs/>
      <w:sz w:val="24"/>
      <w:szCs w:val="26"/>
    </w:rPr>
  </w:style>
  <w:style w:type="character" w:customStyle="1" w:styleId="3Char0">
    <w:name w:val="Επικεφαλίδα_3 Char"/>
    <w:basedOn w:val="3Char"/>
    <w:link w:val="32"/>
    <w:rsid w:val="000A4605"/>
    <w:rPr>
      <w:rFonts w:ascii="Arial" w:hAnsi="Arial" w:cs="Arial"/>
      <w:b/>
      <w:bCs/>
      <w:sz w:val="24"/>
      <w:szCs w:val="26"/>
    </w:rPr>
  </w:style>
  <w:style w:type="paragraph" w:styleId="50">
    <w:name w:val="toc 5"/>
    <w:basedOn w:val="a"/>
    <w:next w:val="a"/>
    <w:autoRedefine/>
    <w:rsid w:val="00FC1639"/>
    <w:pPr>
      <w:ind w:left="880"/>
    </w:pPr>
    <w:rPr>
      <w:sz w:val="20"/>
      <w:szCs w:val="20"/>
    </w:rPr>
  </w:style>
  <w:style w:type="paragraph" w:styleId="60">
    <w:name w:val="toc 6"/>
    <w:basedOn w:val="a"/>
    <w:next w:val="a"/>
    <w:autoRedefine/>
    <w:rsid w:val="00FC1639"/>
    <w:pPr>
      <w:ind w:left="1100"/>
    </w:pPr>
    <w:rPr>
      <w:sz w:val="20"/>
      <w:szCs w:val="20"/>
    </w:rPr>
  </w:style>
  <w:style w:type="paragraph" w:styleId="70">
    <w:name w:val="toc 7"/>
    <w:basedOn w:val="a"/>
    <w:next w:val="a"/>
    <w:autoRedefine/>
    <w:rsid w:val="00FC1639"/>
    <w:pPr>
      <w:ind w:left="1320"/>
    </w:pPr>
    <w:rPr>
      <w:sz w:val="20"/>
      <w:szCs w:val="20"/>
    </w:rPr>
  </w:style>
  <w:style w:type="paragraph" w:styleId="80">
    <w:name w:val="toc 8"/>
    <w:basedOn w:val="a"/>
    <w:next w:val="a"/>
    <w:autoRedefine/>
    <w:rsid w:val="00FC1639"/>
    <w:pPr>
      <w:ind w:left="1540"/>
    </w:pPr>
    <w:rPr>
      <w:sz w:val="20"/>
      <w:szCs w:val="20"/>
    </w:rPr>
  </w:style>
  <w:style w:type="paragraph" w:styleId="90">
    <w:name w:val="toc 9"/>
    <w:basedOn w:val="a"/>
    <w:next w:val="a"/>
    <w:autoRedefine/>
    <w:uiPriority w:val="99"/>
    <w:rsid w:val="00FC1639"/>
    <w:pPr>
      <w:ind w:left="1760"/>
    </w:pPr>
    <w:rPr>
      <w:sz w:val="20"/>
      <w:szCs w:val="20"/>
    </w:rPr>
  </w:style>
  <w:style w:type="paragraph" w:styleId="af5">
    <w:name w:val="header"/>
    <w:basedOn w:val="a"/>
    <w:link w:val="Char6"/>
    <w:uiPriority w:val="99"/>
    <w:rsid w:val="00253756"/>
    <w:pPr>
      <w:tabs>
        <w:tab w:val="center" w:pos="4153"/>
        <w:tab w:val="right" w:pos="8306"/>
      </w:tabs>
    </w:pPr>
  </w:style>
  <w:style w:type="character" w:customStyle="1" w:styleId="Char6">
    <w:name w:val="Κεφαλίδα Char"/>
    <w:link w:val="af5"/>
    <w:uiPriority w:val="99"/>
    <w:rsid w:val="00253756"/>
    <w:rPr>
      <w:rFonts w:ascii="Arial" w:hAnsi="Arial"/>
      <w:sz w:val="22"/>
      <w:szCs w:val="22"/>
    </w:rPr>
  </w:style>
  <w:style w:type="paragraph" w:styleId="af6">
    <w:name w:val="footer"/>
    <w:basedOn w:val="a"/>
    <w:link w:val="Char7"/>
    <w:uiPriority w:val="99"/>
    <w:rsid w:val="00253756"/>
    <w:pPr>
      <w:tabs>
        <w:tab w:val="center" w:pos="4153"/>
        <w:tab w:val="right" w:pos="8306"/>
      </w:tabs>
    </w:pPr>
  </w:style>
  <w:style w:type="character" w:customStyle="1" w:styleId="Char7">
    <w:name w:val="Υποσέλιδο Char"/>
    <w:link w:val="af6"/>
    <w:uiPriority w:val="99"/>
    <w:rsid w:val="00253756"/>
    <w:rPr>
      <w:rFonts w:ascii="Arial" w:hAnsi="Arial"/>
      <w:sz w:val="22"/>
      <w:szCs w:val="22"/>
    </w:rPr>
  </w:style>
  <w:style w:type="character" w:customStyle="1" w:styleId="2Char">
    <w:name w:val="Επικεφαλίδα 2 Char"/>
    <w:link w:val="20"/>
    <w:uiPriority w:val="99"/>
    <w:rsid w:val="00606092"/>
    <w:rPr>
      <w:rFonts w:asciiTheme="minorHAnsi" w:hAnsiTheme="minorHAnsi" w:cstheme="minorHAnsi"/>
      <w:b/>
      <w:bCs/>
      <w:iCs/>
      <w:sz w:val="22"/>
      <w:szCs w:val="22"/>
    </w:rPr>
  </w:style>
  <w:style w:type="character" w:styleId="af7">
    <w:name w:val="Emphasis"/>
    <w:qFormat/>
    <w:rsid w:val="00ED6FCD"/>
    <w:rPr>
      <w:i/>
      <w:iCs/>
    </w:rPr>
  </w:style>
  <w:style w:type="paragraph" w:styleId="af8">
    <w:name w:val="List Paragraph"/>
    <w:basedOn w:val="a"/>
    <w:uiPriority w:val="34"/>
    <w:qFormat/>
    <w:rsid w:val="00AC360F"/>
    <w:pPr>
      <w:ind w:left="720"/>
    </w:pPr>
  </w:style>
  <w:style w:type="paragraph" w:customStyle="1" w:styleId="Default">
    <w:name w:val="Default"/>
    <w:rsid w:val="008E7B3B"/>
    <w:pPr>
      <w:autoSpaceDE w:val="0"/>
      <w:autoSpaceDN w:val="0"/>
      <w:adjustRightInd w:val="0"/>
    </w:pPr>
    <w:rPr>
      <w:rFonts w:ascii="EUAlbertina" w:hAnsi="EUAlbertina" w:cs="EUAlbertina"/>
      <w:color w:val="000000"/>
      <w:sz w:val="24"/>
      <w:szCs w:val="24"/>
    </w:rPr>
  </w:style>
  <w:style w:type="paragraph" w:styleId="af9">
    <w:name w:val="footnote text"/>
    <w:basedOn w:val="a"/>
    <w:link w:val="Char8"/>
    <w:uiPriority w:val="99"/>
    <w:rsid w:val="004A3A41"/>
    <w:rPr>
      <w:sz w:val="20"/>
      <w:szCs w:val="20"/>
    </w:rPr>
  </w:style>
  <w:style w:type="character" w:customStyle="1" w:styleId="Char8">
    <w:name w:val="Κείμενο υποσημείωσης Char"/>
    <w:link w:val="af9"/>
    <w:uiPriority w:val="99"/>
    <w:rsid w:val="004A3A41"/>
    <w:rPr>
      <w:rFonts w:ascii="Calibri" w:hAnsi="Calibri"/>
    </w:rPr>
  </w:style>
  <w:style w:type="paragraph" w:styleId="afa">
    <w:name w:val="Revision"/>
    <w:hidden/>
    <w:uiPriority w:val="99"/>
    <w:semiHidden/>
    <w:rsid w:val="00074B05"/>
    <w:rPr>
      <w:rFonts w:ascii="Calibri" w:hAnsi="Calibri"/>
      <w:sz w:val="22"/>
      <w:szCs w:val="22"/>
    </w:rPr>
  </w:style>
  <w:style w:type="character" w:customStyle="1" w:styleId="1Char">
    <w:name w:val="Επικεφαλίδα 1 Char"/>
    <w:basedOn w:val="a0"/>
    <w:link w:val="1"/>
    <w:uiPriority w:val="99"/>
    <w:rsid w:val="000A1D33"/>
    <w:rPr>
      <w:rFonts w:asciiTheme="minorHAnsi" w:hAnsiTheme="minorHAnsi" w:cstheme="minorHAnsi"/>
      <w:b/>
      <w:bCs/>
      <w:kern w:val="32"/>
      <w:sz w:val="22"/>
      <w:szCs w:val="22"/>
      <w:shd w:val="clear" w:color="auto" w:fill="D9D9D9"/>
    </w:rPr>
  </w:style>
  <w:style w:type="character" w:customStyle="1" w:styleId="5Char">
    <w:name w:val="Επικεφαλίδα 5 Char"/>
    <w:basedOn w:val="a0"/>
    <w:link w:val="5"/>
    <w:uiPriority w:val="99"/>
    <w:rsid w:val="00606092"/>
    <w:rPr>
      <w:rFonts w:ascii="Arial Narrow" w:hAnsi="Arial Narrow"/>
      <w:color w:val="990000"/>
      <w:sz w:val="22"/>
      <w:szCs w:val="24"/>
    </w:rPr>
  </w:style>
  <w:style w:type="character" w:customStyle="1" w:styleId="6Char">
    <w:name w:val="Επικεφαλίδα 6 Char"/>
    <w:basedOn w:val="a0"/>
    <w:link w:val="6"/>
    <w:uiPriority w:val="99"/>
    <w:rsid w:val="00606092"/>
    <w:rPr>
      <w:rFonts w:ascii="Cambria" w:hAnsi="Cambria"/>
      <w:i/>
      <w:iCs/>
      <w:color w:val="243F60"/>
      <w:sz w:val="22"/>
      <w:szCs w:val="24"/>
    </w:rPr>
  </w:style>
  <w:style w:type="character" w:customStyle="1" w:styleId="7Char">
    <w:name w:val="Επικεφαλίδα 7 Char"/>
    <w:basedOn w:val="a0"/>
    <w:link w:val="7"/>
    <w:uiPriority w:val="99"/>
    <w:rsid w:val="00606092"/>
    <w:rPr>
      <w:rFonts w:ascii="Cambria" w:hAnsi="Cambria"/>
      <w:i/>
      <w:iCs/>
      <w:color w:val="404040"/>
      <w:sz w:val="22"/>
      <w:szCs w:val="24"/>
    </w:rPr>
  </w:style>
  <w:style w:type="character" w:customStyle="1" w:styleId="8Char">
    <w:name w:val="Επικεφαλίδα 8 Char"/>
    <w:basedOn w:val="a0"/>
    <w:link w:val="8"/>
    <w:uiPriority w:val="99"/>
    <w:rsid w:val="00606092"/>
    <w:rPr>
      <w:rFonts w:ascii="Cambria" w:hAnsi="Cambria"/>
      <w:color w:val="404040"/>
    </w:rPr>
  </w:style>
  <w:style w:type="character" w:customStyle="1" w:styleId="9Char">
    <w:name w:val="Επικεφαλίδα 9 Char"/>
    <w:basedOn w:val="a0"/>
    <w:link w:val="9"/>
    <w:uiPriority w:val="99"/>
    <w:rsid w:val="00606092"/>
    <w:rPr>
      <w:rFonts w:ascii="Cambria" w:hAnsi="Cambria"/>
      <w:i/>
      <w:iCs/>
      <w:color w:val="404040"/>
    </w:rPr>
  </w:style>
  <w:style w:type="paragraph" w:styleId="afb">
    <w:name w:val="endnote text"/>
    <w:basedOn w:val="a"/>
    <w:link w:val="Char9"/>
    <w:uiPriority w:val="99"/>
    <w:rsid w:val="00606092"/>
    <w:pPr>
      <w:ind w:leftChars="0" w:left="0" w:firstLineChars="0" w:firstLine="0"/>
      <w:jc w:val="both"/>
    </w:pPr>
    <w:rPr>
      <w:rFonts w:ascii="Arial Narrow" w:hAnsi="Arial Narrow"/>
      <w:sz w:val="20"/>
      <w:szCs w:val="20"/>
    </w:rPr>
  </w:style>
  <w:style w:type="character" w:customStyle="1" w:styleId="Char9">
    <w:name w:val="Κείμενο σημείωσης τέλους Char"/>
    <w:basedOn w:val="a0"/>
    <w:link w:val="afb"/>
    <w:uiPriority w:val="99"/>
    <w:rsid w:val="00606092"/>
    <w:rPr>
      <w:rFonts w:ascii="Arial Narrow" w:hAnsi="Arial Narrow"/>
    </w:rPr>
  </w:style>
  <w:style w:type="character" w:styleId="afc">
    <w:name w:val="endnote reference"/>
    <w:basedOn w:val="a0"/>
    <w:uiPriority w:val="99"/>
    <w:rsid w:val="00606092"/>
    <w:rPr>
      <w:rFonts w:cs="Times New Roman"/>
      <w:vertAlign w:val="superscript"/>
    </w:rPr>
  </w:style>
  <w:style w:type="paragraph" w:customStyle="1" w:styleId="Intro">
    <w:name w:val="Intro"/>
    <w:basedOn w:val="1"/>
    <w:link w:val="IntroChar"/>
    <w:uiPriority w:val="99"/>
    <w:rsid w:val="00606092"/>
    <w:pPr>
      <w:spacing w:before="120" w:after="0"/>
    </w:pPr>
    <w:rPr>
      <w:rFonts w:ascii="Arial Narrow" w:hAnsi="Arial Narrow" w:cs="Times New Roman"/>
      <w:b w:val="0"/>
      <w:bCs w:val="0"/>
      <w:color w:val="990000"/>
      <w:kern w:val="0"/>
      <w:sz w:val="32"/>
      <w:szCs w:val="28"/>
    </w:rPr>
  </w:style>
  <w:style w:type="table" w:styleId="3-2">
    <w:name w:val="Medium Grid 3 Accent 2"/>
    <w:basedOn w:val="a1"/>
    <w:uiPriority w:val="99"/>
    <w:rsid w:val="00606092"/>
    <w:rPr>
      <w:rFonts w:ascii="Calibri" w:eastAsia="Calibri" w:hAnsi="Calibri"/>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afd">
    <w:name w:val="Document Map"/>
    <w:basedOn w:val="a"/>
    <w:link w:val="Chara"/>
    <w:uiPriority w:val="99"/>
    <w:rsid w:val="00606092"/>
    <w:pPr>
      <w:shd w:val="clear" w:color="auto" w:fill="000080"/>
      <w:spacing w:before="120"/>
      <w:ind w:leftChars="0" w:left="0" w:firstLineChars="0" w:firstLine="0"/>
      <w:jc w:val="both"/>
    </w:pPr>
    <w:rPr>
      <w:rFonts w:ascii="Times New Roman" w:eastAsia="Calibri" w:hAnsi="Times New Roman"/>
      <w:sz w:val="2"/>
      <w:szCs w:val="20"/>
    </w:rPr>
  </w:style>
  <w:style w:type="character" w:customStyle="1" w:styleId="Chara">
    <w:name w:val="Χάρτης εγγράφου Char"/>
    <w:basedOn w:val="a0"/>
    <w:link w:val="afd"/>
    <w:uiPriority w:val="99"/>
    <w:rsid w:val="00606092"/>
    <w:rPr>
      <w:rFonts w:eastAsia="Calibri"/>
      <w:sz w:val="2"/>
      <w:shd w:val="clear" w:color="auto" w:fill="000080"/>
    </w:rPr>
  </w:style>
  <w:style w:type="paragraph" w:styleId="afe">
    <w:name w:val="List Bullet"/>
    <w:basedOn w:val="2"/>
    <w:link w:val="Charb"/>
    <w:uiPriority w:val="99"/>
    <w:rsid w:val="00606092"/>
    <w:pPr>
      <w:numPr>
        <w:numId w:val="0"/>
      </w:numPr>
      <w:tabs>
        <w:tab w:val="clear" w:pos="709"/>
        <w:tab w:val="left" w:pos="567"/>
      </w:tabs>
    </w:pPr>
    <w:rPr>
      <w:szCs w:val="22"/>
    </w:rPr>
  </w:style>
  <w:style w:type="character" w:customStyle="1" w:styleId="Charb">
    <w:name w:val="Λίστα με κουκκίδες Char"/>
    <w:link w:val="afe"/>
    <w:uiPriority w:val="99"/>
    <w:locked/>
    <w:rsid w:val="00606092"/>
    <w:rPr>
      <w:rFonts w:ascii="Arial Narrow" w:hAnsi="Arial Narrow"/>
      <w:sz w:val="22"/>
      <w:szCs w:val="22"/>
    </w:rPr>
  </w:style>
  <w:style w:type="character" w:customStyle="1" w:styleId="IntroChar">
    <w:name w:val="Intro Char"/>
    <w:link w:val="Intro"/>
    <w:uiPriority w:val="99"/>
    <w:locked/>
    <w:rsid w:val="00606092"/>
    <w:rPr>
      <w:rFonts w:ascii="Arial Narrow" w:hAnsi="Arial Narrow"/>
      <w:color w:val="990000"/>
      <w:sz w:val="32"/>
      <w:szCs w:val="28"/>
      <w:shd w:val="clear" w:color="auto" w:fill="D9D9D9"/>
    </w:rPr>
  </w:style>
  <w:style w:type="paragraph" w:styleId="2">
    <w:name w:val="List Bullet 2"/>
    <w:basedOn w:val="a"/>
    <w:uiPriority w:val="99"/>
    <w:rsid w:val="00606092"/>
    <w:pPr>
      <w:numPr>
        <w:numId w:val="4"/>
      </w:numPr>
      <w:tabs>
        <w:tab w:val="left" w:pos="709"/>
      </w:tabs>
      <w:spacing w:before="120"/>
      <w:ind w:leftChars="0" w:left="709" w:firstLineChars="0" w:hanging="284"/>
      <w:jc w:val="both"/>
    </w:pPr>
    <w:rPr>
      <w:rFonts w:ascii="Arial Narrow" w:hAnsi="Arial Narrow"/>
      <w:szCs w:val="24"/>
    </w:rPr>
  </w:style>
  <w:style w:type="paragraph" w:styleId="Web">
    <w:name w:val="Normal (Web)"/>
    <w:basedOn w:val="a"/>
    <w:uiPriority w:val="99"/>
    <w:rsid w:val="00606092"/>
    <w:pPr>
      <w:spacing w:before="100" w:beforeAutospacing="1" w:after="100" w:afterAutospacing="1"/>
      <w:ind w:leftChars="0" w:left="0" w:firstLineChars="0" w:firstLine="0"/>
    </w:pPr>
    <w:rPr>
      <w:rFonts w:ascii="Times New Roman" w:hAnsi="Times New Roman"/>
      <w:sz w:val="24"/>
      <w:szCs w:val="24"/>
    </w:rPr>
  </w:style>
  <w:style w:type="paragraph" w:styleId="4">
    <w:name w:val="List Bullet 4"/>
    <w:basedOn w:val="a"/>
    <w:uiPriority w:val="99"/>
    <w:rsid w:val="00606092"/>
    <w:pPr>
      <w:numPr>
        <w:numId w:val="3"/>
      </w:numPr>
      <w:tabs>
        <w:tab w:val="clear" w:pos="643"/>
        <w:tab w:val="num" w:pos="1209"/>
      </w:tabs>
      <w:spacing w:before="120"/>
      <w:ind w:leftChars="0" w:left="1209" w:firstLineChars="0" w:firstLine="0"/>
      <w:contextualSpacing/>
      <w:jc w:val="both"/>
    </w:pPr>
    <w:rPr>
      <w:rFonts w:ascii="Arial Narrow" w:hAnsi="Arial Narrow"/>
      <w:szCs w:val="24"/>
    </w:rPr>
  </w:style>
  <w:style w:type="character" w:customStyle="1" w:styleId="Intro2">
    <w:name w:val="Intro 2"/>
    <w:uiPriority w:val="99"/>
    <w:rsid w:val="00606092"/>
    <w:rPr>
      <w:rFonts w:ascii="Arial Narrow" w:hAnsi="Arial Narrow"/>
      <w:color w:val="990000"/>
      <w:sz w:val="26"/>
    </w:rPr>
  </w:style>
  <w:style w:type="table" w:styleId="-2">
    <w:name w:val="Light List Accent 2"/>
    <w:basedOn w:val="a1"/>
    <w:uiPriority w:val="99"/>
    <w:rsid w:val="00606092"/>
    <w:rPr>
      <w:rFonts w:ascii="Calibri" w:eastAsia="Calibri" w:hAnsi="Calibri"/>
      <w:sz w:val="22"/>
      <w:szCs w:val="22"/>
      <w:lang w:eastAsia="en-US"/>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paragraph" w:styleId="30">
    <w:name w:val="List Bullet 3"/>
    <w:basedOn w:val="2"/>
    <w:uiPriority w:val="99"/>
    <w:rsid w:val="00606092"/>
    <w:pPr>
      <w:numPr>
        <w:numId w:val="5"/>
      </w:numPr>
      <w:tabs>
        <w:tab w:val="clear" w:pos="709"/>
        <w:tab w:val="left" w:pos="993"/>
      </w:tabs>
      <w:ind w:left="993" w:hanging="432"/>
    </w:pPr>
    <w:rPr>
      <w:lang w:val="en-US"/>
    </w:rPr>
  </w:style>
  <w:style w:type="table" w:customStyle="1" w:styleId="MediumGrid3-Accent21">
    <w:name w:val="Medium Grid 3 - Accent 21"/>
    <w:uiPriority w:val="99"/>
    <w:rsid w:val="00606092"/>
    <w:rPr>
      <w:rFonts w:ascii="Calibri" w:eastAsia="Calibri"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2-5">
    <w:name w:val="Medium Shading 2 Accent 5"/>
    <w:basedOn w:val="a1"/>
    <w:uiPriority w:val="99"/>
    <w:rsid w:val="00606092"/>
    <w:rPr>
      <w:rFonts w:ascii="Calibri" w:hAnsi="Calibri"/>
      <w:sz w:val="22"/>
      <w:szCs w:val="22"/>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Times New Roman"/>
        <w:color w:val="000000"/>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FFFFF"/>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paragraph" w:customStyle="1" w:styleId="ListBulletables">
    <w:name w:val="List Bulle tables"/>
    <w:basedOn w:val="af8"/>
    <w:uiPriority w:val="99"/>
    <w:rsid w:val="00606092"/>
    <w:pPr>
      <w:numPr>
        <w:numId w:val="6"/>
      </w:numPr>
      <w:spacing w:after="60" w:line="264" w:lineRule="auto"/>
      <w:ind w:leftChars="0" w:left="0" w:firstLineChars="0" w:firstLine="0"/>
      <w:contextualSpacing/>
      <w:jc w:val="both"/>
    </w:pPr>
    <w:rPr>
      <w:rFonts w:ascii="Arial Narrow" w:hAnsi="Arial Narrow"/>
      <w:sz w:val="20"/>
      <w:szCs w:val="20"/>
    </w:rPr>
  </w:style>
  <w:style w:type="table" w:customStyle="1" w:styleId="-11">
    <w:name w:val="Ανοιχτόχρωμη λίστα - ΄Εμφαση 11"/>
    <w:uiPriority w:val="99"/>
    <w:rsid w:val="00606092"/>
    <w:rPr>
      <w:rFonts w:ascii="Calibri" w:eastAsia="Calibri" w:hAnsi="Calibri"/>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table" w:customStyle="1" w:styleId="TableGrid1">
    <w:name w:val="Table Grid1"/>
    <w:uiPriority w:val="99"/>
    <w:rsid w:val="00606092"/>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99"/>
    <w:rsid w:val="00606092"/>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Web2">
    <w:name w:val="Table Web 2"/>
    <w:basedOn w:val="a1"/>
    <w:uiPriority w:val="99"/>
    <w:rsid w:val="00606092"/>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styleId="-0">
    <w:name w:val="FollowedHyperlink"/>
    <w:basedOn w:val="a0"/>
    <w:uiPriority w:val="99"/>
    <w:rsid w:val="00606092"/>
    <w:rPr>
      <w:rFonts w:cs="Times New Roman"/>
      <w:color w:val="800080"/>
      <w:u w:val="single"/>
    </w:rPr>
  </w:style>
  <w:style w:type="paragraph" w:customStyle="1" w:styleId="aff">
    <w:name w:val="ΤΕΤΡΑΨΗΦΙΟ"/>
    <w:basedOn w:val="40"/>
    <w:autoRedefine/>
    <w:uiPriority w:val="99"/>
    <w:rsid w:val="00606092"/>
    <w:pPr>
      <w:spacing w:before="0" w:after="0" w:line="360" w:lineRule="auto"/>
      <w:ind w:leftChars="0" w:left="0" w:firstLineChars="0" w:firstLine="0"/>
      <w:jc w:val="both"/>
      <w:outlineLvl w:val="9"/>
    </w:pPr>
    <w:rPr>
      <w:rFonts w:eastAsia="Calibri" w:cs="Verdana"/>
      <w:b w:val="0"/>
      <w:iCs/>
      <w:sz w:val="24"/>
      <w:szCs w:val="24"/>
    </w:rPr>
  </w:style>
  <w:style w:type="paragraph" w:customStyle="1" w:styleId="CM1">
    <w:name w:val="CM1"/>
    <w:basedOn w:val="Default"/>
    <w:next w:val="Default"/>
    <w:uiPriority w:val="99"/>
    <w:rsid w:val="00606092"/>
    <w:rPr>
      <w:rFonts w:eastAsia="Calibri" w:cs="Times New Roman"/>
      <w:color w:val="auto"/>
    </w:rPr>
  </w:style>
  <w:style w:type="paragraph" w:customStyle="1" w:styleId="CM3">
    <w:name w:val="CM3"/>
    <w:basedOn w:val="Default"/>
    <w:next w:val="Default"/>
    <w:uiPriority w:val="99"/>
    <w:rsid w:val="00606092"/>
    <w:rPr>
      <w:rFonts w:eastAsia="Calibri" w:cs="Times New Roman"/>
      <w:color w:val="auto"/>
    </w:rPr>
  </w:style>
  <w:style w:type="paragraph" w:customStyle="1" w:styleId="CM4">
    <w:name w:val="CM4"/>
    <w:basedOn w:val="Default"/>
    <w:next w:val="Default"/>
    <w:uiPriority w:val="99"/>
    <w:rsid w:val="00606092"/>
    <w:rPr>
      <w:rFonts w:eastAsia="Calibri" w:cs="Times New Roman"/>
      <w:color w:val="auto"/>
    </w:rPr>
  </w:style>
  <w:style w:type="character" w:customStyle="1" w:styleId="CharChar6">
    <w:name w:val="Char Char6"/>
    <w:uiPriority w:val="99"/>
    <w:locked/>
    <w:rsid w:val="00606092"/>
    <w:rPr>
      <w:rFonts w:ascii="Arial Narrow" w:hAnsi="Arial Narrow"/>
      <w:sz w:val="20"/>
      <w:lang w:eastAsia="el-GR"/>
    </w:rPr>
  </w:style>
  <w:style w:type="character" w:customStyle="1" w:styleId="CharChar2">
    <w:name w:val="Char Char2"/>
    <w:uiPriority w:val="99"/>
    <w:semiHidden/>
    <w:rsid w:val="00606092"/>
    <w:rPr>
      <w:rFonts w:ascii="Arial Narrow" w:eastAsia="Times New Roman" w:hAnsi="Arial Narrow"/>
    </w:rPr>
  </w:style>
  <w:style w:type="numbering" w:customStyle="1" w:styleId="Style1BulletedDarkRed">
    <w:name w:val="Style 1 Bulleted Dark Red"/>
    <w:rsid w:val="00606092"/>
    <w:pPr>
      <w:numPr>
        <w:numId w:val="7"/>
      </w:numPr>
    </w:pPr>
  </w:style>
  <w:style w:type="paragraph" w:styleId="-HTML">
    <w:name w:val="HTML Preformatted"/>
    <w:basedOn w:val="a"/>
    <w:link w:val="-HTMLChar"/>
    <w:uiPriority w:val="99"/>
    <w:unhideWhenUsed/>
    <w:rsid w:val="006060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0" w:left="0" w:firstLineChars="0" w:firstLine="0"/>
    </w:pPr>
    <w:rPr>
      <w:rFonts w:ascii="Courier New" w:hAnsi="Courier New" w:cs="Courier New"/>
      <w:sz w:val="20"/>
      <w:szCs w:val="20"/>
    </w:rPr>
  </w:style>
  <w:style w:type="character" w:customStyle="1" w:styleId="-HTMLChar">
    <w:name w:val="Προ-διαμορφωμένο HTML Char"/>
    <w:basedOn w:val="a0"/>
    <w:link w:val="-HTML"/>
    <w:uiPriority w:val="99"/>
    <w:rsid w:val="00606092"/>
    <w:rPr>
      <w:rFonts w:ascii="Courier New" w:hAnsi="Courier New" w:cs="Courier New"/>
    </w:rPr>
  </w:style>
  <w:style w:type="paragraph" w:customStyle="1" w:styleId="Char1CharCharChar">
    <w:name w:val="Char1 Char Char Char"/>
    <w:basedOn w:val="a"/>
    <w:rsid w:val="00606092"/>
    <w:pPr>
      <w:spacing w:after="160" w:line="240" w:lineRule="exact"/>
      <w:ind w:leftChars="0" w:left="0" w:firstLineChars="0" w:firstLine="0"/>
    </w:pPr>
    <w:rPr>
      <w:rFonts w:ascii="Verdana" w:hAnsi="Verdana"/>
      <w:sz w:val="20"/>
      <w:szCs w:val="20"/>
      <w:lang w:val="en-US" w:eastAsia="en-US"/>
    </w:rPr>
  </w:style>
  <w:style w:type="paragraph" w:customStyle="1" w:styleId="11">
    <w:name w:val="Παράγραφος λίστας1"/>
    <w:basedOn w:val="a"/>
    <w:rsid w:val="00371E3D"/>
    <w:pPr>
      <w:spacing w:before="120"/>
      <w:ind w:leftChars="0" w:left="720" w:firstLineChars="0" w:firstLine="0"/>
      <w:contextualSpacing/>
      <w:jc w:val="both"/>
    </w:pPr>
    <w:rPr>
      <w:rFonts w:ascii="Arial Narrow" w:eastAsia="Calibri" w:hAnsi="Arial Narrow"/>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9312456">
      <w:bodyDiv w:val="1"/>
      <w:marLeft w:val="0"/>
      <w:marRight w:val="0"/>
      <w:marTop w:val="0"/>
      <w:marBottom w:val="0"/>
      <w:divBdr>
        <w:top w:val="none" w:sz="0" w:space="0" w:color="auto"/>
        <w:left w:val="none" w:sz="0" w:space="0" w:color="auto"/>
        <w:bottom w:val="none" w:sz="0" w:space="0" w:color="auto"/>
        <w:right w:val="none" w:sz="0" w:space="0" w:color="auto"/>
      </w:divBdr>
    </w:div>
    <w:div w:id="429083958">
      <w:bodyDiv w:val="1"/>
      <w:marLeft w:val="0"/>
      <w:marRight w:val="0"/>
      <w:marTop w:val="0"/>
      <w:marBottom w:val="0"/>
      <w:divBdr>
        <w:top w:val="none" w:sz="0" w:space="0" w:color="auto"/>
        <w:left w:val="none" w:sz="0" w:space="0" w:color="auto"/>
        <w:bottom w:val="none" w:sz="0" w:space="0" w:color="auto"/>
        <w:right w:val="none" w:sz="0" w:space="0" w:color="auto"/>
      </w:divBdr>
    </w:div>
    <w:div w:id="530191926">
      <w:bodyDiv w:val="1"/>
      <w:marLeft w:val="0"/>
      <w:marRight w:val="0"/>
      <w:marTop w:val="0"/>
      <w:marBottom w:val="0"/>
      <w:divBdr>
        <w:top w:val="none" w:sz="0" w:space="0" w:color="auto"/>
        <w:left w:val="none" w:sz="0" w:space="0" w:color="auto"/>
        <w:bottom w:val="none" w:sz="0" w:space="0" w:color="auto"/>
        <w:right w:val="none" w:sz="0" w:space="0" w:color="auto"/>
      </w:divBdr>
    </w:div>
    <w:div w:id="537668585">
      <w:bodyDiv w:val="1"/>
      <w:marLeft w:val="0"/>
      <w:marRight w:val="0"/>
      <w:marTop w:val="0"/>
      <w:marBottom w:val="0"/>
      <w:divBdr>
        <w:top w:val="none" w:sz="0" w:space="0" w:color="auto"/>
        <w:left w:val="none" w:sz="0" w:space="0" w:color="auto"/>
        <w:bottom w:val="none" w:sz="0" w:space="0" w:color="auto"/>
        <w:right w:val="none" w:sz="0" w:space="0" w:color="auto"/>
      </w:divBdr>
    </w:div>
    <w:div w:id="576330367">
      <w:bodyDiv w:val="1"/>
      <w:marLeft w:val="0"/>
      <w:marRight w:val="0"/>
      <w:marTop w:val="0"/>
      <w:marBottom w:val="0"/>
      <w:divBdr>
        <w:top w:val="none" w:sz="0" w:space="0" w:color="auto"/>
        <w:left w:val="none" w:sz="0" w:space="0" w:color="auto"/>
        <w:bottom w:val="none" w:sz="0" w:space="0" w:color="auto"/>
        <w:right w:val="none" w:sz="0" w:space="0" w:color="auto"/>
      </w:divBdr>
    </w:div>
    <w:div w:id="649293059">
      <w:bodyDiv w:val="1"/>
      <w:marLeft w:val="0"/>
      <w:marRight w:val="0"/>
      <w:marTop w:val="0"/>
      <w:marBottom w:val="0"/>
      <w:divBdr>
        <w:top w:val="none" w:sz="0" w:space="0" w:color="auto"/>
        <w:left w:val="none" w:sz="0" w:space="0" w:color="auto"/>
        <w:bottom w:val="none" w:sz="0" w:space="0" w:color="auto"/>
        <w:right w:val="none" w:sz="0" w:space="0" w:color="auto"/>
      </w:divBdr>
    </w:div>
    <w:div w:id="1062480560">
      <w:bodyDiv w:val="1"/>
      <w:marLeft w:val="0"/>
      <w:marRight w:val="0"/>
      <w:marTop w:val="0"/>
      <w:marBottom w:val="0"/>
      <w:divBdr>
        <w:top w:val="none" w:sz="0" w:space="0" w:color="auto"/>
        <w:left w:val="none" w:sz="0" w:space="0" w:color="auto"/>
        <w:bottom w:val="none" w:sz="0" w:space="0" w:color="auto"/>
        <w:right w:val="none" w:sz="0" w:space="0" w:color="auto"/>
      </w:divBdr>
    </w:div>
    <w:div w:id="1093891532">
      <w:bodyDiv w:val="1"/>
      <w:marLeft w:val="0"/>
      <w:marRight w:val="0"/>
      <w:marTop w:val="0"/>
      <w:marBottom w:val="0"/>
      <w:divBdr>
        <w:top w:val="none" w:sz="0" w:space="0" w:color="auto"/>
        <w:left w:val="none" w:sz="0" w:space="0" w:color="auto"/>
        <w:bottom w:val="none" w:sz="0" w:space="0" w:color="auto"/>
        <w:right w:val="none" w:sz="0" w:space="0" w:color="auto"/>
      </w:divBdr>
    </w:div>
    <w:div w:id="1157067341">
      <w:bodyDiv w:val="1"/>
      <w:marLeft w:val="0"/>
      <w:marRight w:val="0"/>
      <w:marTop w:val="0"/>
      <w:marBottom w:val="0"/>
      <w:divBdr>
        <w:top w:val="none" w:sz="0" w:space="0" w:color="auto"/>
        <w:left w:val="none" w:sz="0" w:space="0" w:color="auto"/>
        <w:bottom w:val="none" w:sz="0" w:space="0" w:color="auto"/>
        <w:right w:val="none" w:sz="0" w:space="0" w:color="auto"/>
      </w:divBdr>
    </w:div>
    <w:div w:id="1263762273">
      <w:bodyDiv w:val="1"/>
      <w:marLeft w:val="0"/>
      <w:marRight w:val="0"/>
      <w:marTop w:val="0"/>
      <w:marBottom w:val="0"/>
      <w:divBdr>
        <w:top w:val="none" w:sz="0" w:space="0" w:color="auto"/>
        <w:left w:val="none" w:sz="0" w:space="0" w:color="auto"/>
        <w:bottom w:val="none" w:sz="0" w:space="0" w:color="auto"/>
        <w:right w:val="none" w:sz="0" w:space="0" w:color="auto"/>
      </w:divBdr>
    </w:div>
    <w:div w:id="1344554348">
      <w:bodyDiv w:val="1"/>
      <w:marLeft w:val="0"/>
      <w:marRight w:val="0"/>
      <w:marTop w:val="0"/>
      <w:marBottom w:val="0"/>
      <w:divBdr>
        <w:top w:val="none" w:sz="0" w:space="0" w:color="auto"/>
        <w:left w:val="none" w:sz="0" w:space="0" w:color="auto"/>
        <w:bottom w:val="none" w:sz="0" w:space="0" w:color="auto"/>
        <w:right w:val="none" w:sz="0" w:space="0" w:color="auto"/>
      </w:divBdr>
    </w:div>
    <w:div w:id="1369331523">
      <w:bodyDiv w:val="1"/>
      <w:marLeft w:val="0"/>
      <w:marRight w:val="0"/>
      <w:marTop w:val="0"/>
      <w:marBottom w:val="0"/>
      <w:divBdr>
        <w:top w:val="none" w:sz="0" w:space="0" w:color="auto"/>
        <w:left w:val="none" w:sz="0" w:space="0" w:color="auto"/>
        <w:bottom w:val="none" w:sz="0" w:space="0" w:color="auto"/>
        <w:right w:val="none" w:sz="0" w:space="0" w:color="auto"/>
      </w:divBdr>
    </w:div>
    <w:div w:id="1412266170">
      <w:bodyDiv w:val="1"/>
      <w:marLeft w:val="0"/>
      <w:marRight w:val="0"/>
      <w:marTop w:val="0"/>
      <w:marBottom w:val="0"/>
      <w:divBdr>
        <w:top w:val="none" w:sz="0" w:space="0" w:color="auto"/>
        <w:left w:val="none" w:sz="0" w:space="0" w:color="auto"/>
        <w:bottom w:val="none" w:sz="0" w:space="0" w:color="auto"/>
        <w:right w:val="none" w:sz="0" w:space="0" w:color="auto"/>
      </w:divBdr>
    </w:div>
    <w:div w:id="1467815378">
      <w:bodyDiv w:val="1"/>
      <w:marLeft w:val="0"/>
      <w:marRight w:val="0"/>
      <w:marTop w:val="0"/>
      <w:marBottom w:val="0"/>
      <w:divBdr>
        <w:top w:val="none" w:sz="0" w:space="0" w:color="auto"/>
        <w:left w:val="none" w:sz="0" w:space="0" w:color="auto"/>
        <w:bottom w:val="none" w:sz="0" w:space="0" w:color="auto"/>
        <w:right w:val="none" w:sz="0" w:space="0" w:color="auto"/>
      </w:divBdr>
    </w:div>
    <w:div w:id="1538545710">
      <w:bodyDiv w:val="1"/>
      <w:marLeft w:val="0"/>
      <w:marRight w:val="0"/>
      <w:marTop w:val="0"/>
      <w:marBottom w:val="0"/>
      <w:divBdr>
        <w:top w:val="none" w:sz="0" w:space="0" w:color="auto"/>
        <w:left w:val="none" w:sz="0" w:space="0" w:color="auto"/>
        <w:bottom w:val="none" w:sz="0" w:space="0" w:color="auto"/>
        <w:right w:val="none" w:sz="0" w:space="0" w:color="auto"/>
      </w:divBdr>
    </w:div>
    <w:div w:id="1753812198">
      <w:bodyDiv w:val="1"/>
      <w:marLeft w:val="0"/>
      <w:marRight w:val="0"/>
      <w:marTop w:val="0"/>
      <w:marBottom w:val="0"/>
      <w:divBdr>
        <w:top w:val="none" w:sz="0" w:space="0" w:color="auto"/>
        <w:left w:val="none" w:sz="0" w:space="0" w:color="auto"/>
        <w:bottom w:val="none" w:sz="0" w:space="0" w:color="auto"/>
        <w:right w:val="none" w:sz="0" w:space="0" w:color="auto"/>
      </w:divBdr>
    </w:div>
    <w:div w:id="1771315667">
      <w:bodyDiv w:val="1"/>
      <w:marLeft w:val="0"/>
      <w:marRight w:val="0"/>
      <w:marTop w:val="0"/>
      <w:marBottom w:val="0"/>
      <w:divBdr>
        <w:top w:val="none" w:sz="0" w:space="0" w:color="auto"/>
        <w:left w:val="none" w:sz="0" w:space="0" w:color="auto"/>
        <w:bottom w:val="none" w:sz="0" w:space="0" w:color="auto"/>
        <w:right w:val="none" w:sz="0" w:space="0" w:color="auto"/>
      </w:divBdr>
    </w:div>
    <w:div w:id="1914853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8.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5.xm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footer6.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65EA791CEE8A429AA18EC3701E8D73" ma:contentTypeVersion="18" ma:contentTypeDescription="Create a new document." ma:contentTypeScope="" ma:versionID="d0c3f2e8ad3b479d887dc4a6e92225f9">
  <xsd:schema xmlns:xsd="http://www.w3.org/2001/XMLSchema" xmlns:xs="http://www.w3.org/2001/XMLSchema" xmlns:p="http://schemas.microsoft.com/office/2006/metadata/properties" xmlns:ns3="bfbbf83d-d1a0-4fca-b288-466f23d13174" xmlns:ns4="b7c73238-0e78-403f-933a-5951e36bdc94" targetNamespace="http://schemas.microsoft.com/office/2006/metadata/properties" ma:root="true" ma:fieldsID="8a179c42e49f49d3f37d6e6d17f8f60f" ns3:_="" ns4:_="">
    <xsd:import namespace="bfbbf83d-d1a0-4fca-b288-466f23d13174"/>
    <xsd:import namespace="b7c73238-0e78-403f-933a-5951e36bdc94"/>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LengthInSeconds" minOccurs="0"/>
                <xsd:element ref="ns3:MediaServiceLocation" minOccurs="0"/>
                <xsd:element ref="ns4:SharedWithUsers" minOccurs="0"/>
                <xsd:element ref="ns4:SharedWithDetails" minOccurs="0"/>
                <xsd:element ref="ns4:SharingHintHash" minOccurs="0"/>
                <xsd:element ref="ns3:MediaServiceSearchProperties" minOccurs="0"/>
                <xsd:element ref="ns3:_activity" minOccurs="0"/>
                <xsd:element ref="ns3:MediaServiceObjectDetectorVersion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bbf83d-d1a0-4fca-b288-466f23d131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ystemTags" ma:index="25"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7c73238-0e78-403f-933a-5951e36bdc94"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SharingHintHash" ma:index="2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bfbbf83d-d1a0-4fca-b288-466f23d13174" xsi:nil="true"/>
  </documentManagement>
</p:properties>
</file>

<file path=customXml/itemProps1.xml><?xml version="1.0" encoding="utf-8"?>
<ds:datastoreItem xmlns:ds="http://schemas.openxmlformats.org/officeDocument/2006/customXml" ds:itemID="{630AD77A-8555-4022-AEE1-20731C2F99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bbf83d-d1a0-4fca-b288-466f23d13174"/>
    <ds:schemaRef ds:uri="b7c73238-0e78-403f-933a-5951e36bdc9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AD7ACC2-C810-455A-A79E-01CB487E3F4F}">
  <ds:schemaRefs>
    <ds:schemaRef ds:uri="http://schemas.openxmlformats.org/officeDocument/2006/bibliography"/>
  </ds:schemaRefs>
</ds:datastoreItem>
</file>

<file path=customXml/itemProps3.xml><?xml version="1.0" encoding="utf-8"?>
<ds:datastoreItem xmlns:ds="http://schemas.openxmlformats.org/officeDocument/2006/customXml" ds:itemID="{5F12B140-AEB5-4B72-8397-6DC870A4DFA1}">
  <ds:schemaRefs>
    <ds:schemaRef ds:uri="http://schemas.microsoft.com/sharepoint/v3/contenttype/forms"/>
  </ds:schemaRefs>
</ds:datastoreItem>
</file>

<file path=customXml/itemProps4.xml><?xml version="1.0" encoding="utf-8"?>
<ds:datastoreItem xmlns:ds="http://schemas.openxmlformats.org/officeDocument/2006/customXml" ds:itemID="{C78A1349-6E14-4B2D-9DF0-46325A732CB7}">
  <ds:schemaRefs>
    <ds:schemaRef ds:uri="http://schemas.microsoft.com/office/2006/metadata/properties"/>
    <ds:schemaRef ds:uri="http://schemas.microsoft.com/office/infopath/2007/PartnerControls"/>
    <ds:schemaRef ds:uri="bfbbf83d-d1a0-4fca-b288-466f23d13174"/>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24</Pages>
  <Words>10869</Words>
  <Characters>58693</Characters>
  <Application>Microsoft Office Word</Application>
  <DocSecurity>0</DocSecurity>
  <Lines>489</Lines>
  <Paragraphs>138</Paragraphs>
  <ScaleCrop>false</ScaleCrop>
  <HeadingPairs>
    <vt:vector size="2" baseType="variant">
      <vt:variant>
        <vt:lpstr>Τίτλος</vt:lpstr>
      </vt:variant>
      <vt:variant>
        <vt:i4>1</vt:i4>
      </vt:variant>
    </vt:vector>
  </HeadingPairs>
  <TitlesOfParts>
    <vt:vector size="1" baseType="lpstr">
      <vt:lpstr>ΠΕΡΙΕΧΟΜΕΝΑ ΕΓΓΡΑΦΟΥ ΕΞΕΙΔΙΚΕΥΣΗΣ ΕΦΑΡΜΟΓΗΣ ΤΟΥ ΕΠ</vt:lpstr>
    </vt:vector>
  </TitlesOfParts>
  <Company>MOD</Company>
  <LinksUpToDate>false</LinksUpToDate>
  <CharactersWithSpaces>69424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ΠΕΡΙΕΧΟΜΕΝΑ ΕΓΓΡΑΦΟΥ ΕΞΕΙΔΙΚΕΥΣΗΣ ΕΦΑΡΜΟΓΗΣ ΤΟΥ ΕΠ</dc:title>
  <dc:subject/>
  <dc:creator>Μονάδα Β΄/ ΕΥΣΣΑ</dc:creator>
  <cp:keywords/>
  <cp:lastModifiedBy>ΤΖΙΑΛΛΑΣ ΚΩΝΣΤΑΝΤΙΝΟΣ</cp:lastModifiedBy>
  <cp:revision>5</cp:revision>
  <cp:lastPrinted>2024-12-17T09:38:00Z</cp:lastPrinted>
  <dcterms:created xsi:type="dcterms:W3CDTF">2024-12-17T09:36:00Z</dcterms:created>
  <dcterms:modified xsi:type="dcterms:W3CDTF">2024-12-17T09:38:00Z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0x0101000B65EA791CEE8A429AA18EC3701E8D73</vt:lpwstr>
  </property>
</Properties>
</file>