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007C4F" w14:textId="77777777" w:rsidR="00E17BC9" w:rsidRPr="00837F25" w:rsidRDefault="00E17BC9" w:rsidP="00877759">
      <w:pPr>
        <w:spacing w:after="60"/>
        <w:ind w:leftChars="0" w:left="0" w:firstLineChars="0" w:firstLine="0"/>
        <w:jc w:val="center"/>
        <w:rPr>
          <w:rFonts w:cs="Arial"/>
          <w:b/>
        </w:rPr>
      </w:pPr>
    </w:p>
    <w:p w14:paraId="5BAD99FF" w14:textId="77777777" w:rsidR="00B31192" w:rsidRDefault="00B31192" w:rsidP="00877759">
      <w:pPr>
        <w:spacing w:after="60"/>
        <w:ind w:leftChars="0" w:left="0" w:firstLineChars="0" w:firstLine="0"/>
        <w:jc w:val="center"/>
        <w:rPr>
          <w:rFonts w:cs="Arial"/>
          <w:b/>
          <w:lang w:val="en-US"/>
        </w:rPr>
      </w:pPr>
    </w:p>
    <w:p w14:paraId="2DF9A76D"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5D98C7A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492F4CD2"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36A2EC4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234E5CE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104E8A8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3024D52D" w14:textId="77777777" w:rsid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 xml:space="preserve">ΜΕΘΟΔΟΛΟΓΙΑ ΑΞΙΟΛΟΓΗΣΗΣ ΚΑΙ </w:t>
      </w:r>
    </w:p>
    <w:p w14:paraId="1012F66B" w14:textId="77777777" w:rsidR="00B40D5E" w:rsidRP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ΚΡΙΤΗΡΙΑ ΕΠΙΛΟΓΗΣ ΠΡΑΞΕΩΝ</w:t>
      </w:r>
    </w:p>
    <w:p w14:paraId="42841CE5" w14:textId="77777777" w:rsidR="009354AC" w:rsidRPr="00B62D94" w:rsidRDefault="00481A9B" w:rsidP="00283EE4">
      <w:pPr>
        <w:shd w:val="clear" w:color="auto" w:fill="BDD6EE" w:themeFill="accent1" w:themeFillTint="66"/>
        <w:spacing w:after="60"/>
        <w:ind w:leftChars="0" w:left="0" w:firstLineChars="0" w:firstLine="0"/>
        <w:jc w:val="center"/>
        <w:rPr>
          <w:rFonts w:asciiTheme="minorHAnsi" w:hAnsiTheme="minorHAnsi" w:cstheme="minorHAnsi"/>
          <w:b/>
          <w:sz w:val="32"/>
          <w:szCs w:val="32"/>
        </w:rPr>
      </w:pPr>
      <w:r w:rsidRPr="00B62D94">
        <w:rPr>
          <w:rFonts w:asciiTheme="minorHAnsi" w:hAnsiTheme="minorHAnsi" w:cstheme="minorHAnsi"/>
          <w:b/>
          <w:sz w:val="32"/>
          <w:szCs w:val="32"/>
        </w:rPr>
        <w:t>ΠΡΟΓΡΑΜΜΑΤ</w:t>
      </w:r>
      <w:r w:rsidR="00283EE4" w:rsidRPr="00B62D94">
        <w:rPr>
          <w:rFonts w:asciiTheme="minorHAnsi" w:hAnsiTheme="minorHAnsi" w:cstheme="minorHAnsi"/>
          <w:b/>
          <w:sz w:val="32"/>
          <w:szCs w:val="32"/>
        </w:rPr>
        <w:t xml:space="preserve">ΟΣ ΗΠΕΙΡΟΣ </w:t>
      </w:r>
      <w:r w:rsidRPr="00B62D94">
        <w:rPr>
          <w:rFonts w:asciiTheme="minorHAnsi" w:hAnsiTheme="minorHAnsi" w:cstheme="minorHAnsi"/>
          <w:b/>
          <w:sz w:val="32"/>
          <w:szCs w:val="32"/>
        </w:rPr>
        <w:t>2021-2027</w:t>
      </w:r>
    </w:p>
    <w:p w14:paraId="6155559B"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21C2020A" w14:textId="77777777" w:rsidR="00B31192" w:rsidRPr="00B62D94" w:rsidRDefault="00B31192" w:rsidP="00203501">
      <w:pPr>
        <w:spacing w:after="60"/>
        <w:ind w:leftChars="0" w:left="0" w:firstLineChars="0" w:firstLine="0"/>
        <w:jc w:val="center"/>
        <w:rPr>
          <w:rFonts w:asciiTheme="minorHAnsi" w:hAnsiTheme="minorHAnsi" w:cstheme="minorHAnsi"/>
          <w:b/>
        </w:rPr>
      </w:pPr>
    </w:p>
    <w:p w14:paraId="2AD4EE3C" w14:textId="77777777" w:rsidR="007C3103" w:rsidRPr="00B62D94" w:rsidRDefault="007C3103" w:rsidP="00203501">
      <w:pPr>
        <w:spacing w:after="60"/>
        <w:ind w:leftChars="0" w:left="0" w:firstLineChars="0" w:firstLine="0"/>
        <w:jc w:val="center"/>
        <w:rPr>
          <w:rFonts w:asciiTheme="minorHAnsi" w:hAnsiTheme="minorHAnsi" w:cstheme="minorHAnsi"/>
          <w:b/>
        </w:rPr>
      </w:pPr>
    </w:p>
    <w:p w14:paraId="45C43AE7" w14:textId="77777777" w:rsidR="009354AC" w:rsidRPr="00B62D94" w:rsidRDefault="009354AC" w:rsidP="00877759">
      <w:pPr>
        <w:spacing w:after="60"/>
        <w:ind w:leftChars="0" w:left="0" w:firstLineChars="0" w:firstLine="0"/>
        <w:jc w:val="center"/>
        <w:rPr>
          <w:rFonts w:asciiTheme="minorHAnsi" w:hAnsiTheme="minorHAnsi" w:cstheme="minorHAnsi"/>
          <w:b/>
        </w:rPr>
      </w:pPr>
    </w:p>
    <w:p w14:paraId="14149839"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5207030"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87CC517" w14:textId="77777777" w:rsidR="00B31192" w:rsidRPr="00B62D94" w:rsidRDefault="00B31192" w:rsidP="00877759">
      <w:pPr>
        <w:spacing w:after="60"/>
        <w:ind w:leftChars="0" w:left="0" w:firstLineChars="0" w:firstLine="0"/>
        <w:jc w:val="center"/>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4337"/>
      </w:tblGrid>
      <w:tr w:rsidR="00F05D26" w:rsidRPr="00B62D94" w14:paraId="5F0E1A33" w14:textId="77777777" w:rsidTr="00606092">
        <w:tc>
          <w:tcPr>
            <w:tcW w:w="3965" w:type="dxa"/>
            <w:shd w:val="clear" w:color="auto" w:fill="auto"/>
            <w:vAlign w:val="center"/>
          </w:tcPr>
          <w:p w14:paraId="65A1F3AC" w14:textId="77777777" w:rsidR="00F05D26" w:rsidRPr="00B62D94" w:rsidRDefault="00F05D26" w:rsidP="00481A9B">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Π</w:t>
            </w:r>
            <w:r w:rsidR="00481A9B" w:rsidRPr="00B62D94">
              <w:rPr>
                <w:rFonts w:asciiTheme="minorHAnsi" w:hAnsiTheme="minorHAnsi" w:cstheme="minorHAnsi"/>
                <w:b/>
                <w:sz w:val="28"/>
                <w:szCs w:val="28"/>
              </w:rPr>
              <w:t>ρόγραμμα</w:t>
            </w:r>
          </w:p>
        </w:tc>
        <w:tc>
          <w:tcPr>
            <w:tcW w:w="4337" w:type="dxa"/>
            <w:shd w:val="clear" w:color="auto" w:fill="auto"/>
            <w:vAlign w:val="center"/>
          </w:tcPr>
          <w:p w14:paraId="110DF21E" w14:textId="77777777" w:rsidR="00F05D26" w:rsidRPr="00B62D94" w:rsidRDefault="002114E9" w:rsidP="002114E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rPr>
              <w:t>ΗΠΕΙΡΟΣ 2021-2027</w:t>
            </w:r>
          </w:p>
        </w:tc>
      </w:tr>
      <w:tr w:rsidR="00F05D26" w:rsidRPr="00B62D94" w14:paraId="3B19B398" w14:textId="77777777" w:rsidTr="00606092">
        <w:tc>
          <w:tcPr>
            <w:tcW w:w="3965" w:type="dxa"/>
            <w:tcBorders>
              <w:bottom w:val="single" w:sz="4" w:space="0" w:color="auto"/>
            </w:tcBorders>
            <w:shd w:val="clear" w:color="auto" w:fill="auto"/>
            <w:vAlign w:val="center"/>
          </w:tcPr>
          <w:p w14:paraId="3B10044C"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CCI</w:t>
            </w:r>
            <w:r w:rsidR="00481A9B" w:rsidRPr="00B62D94">
              <w:rPr>
                <w:rFonts w:asciiTheme="minorHAnsi" w:hAnsiTheme="minorHAnsi" w:cstheme="minorHAnsi"/>
                <w:b/>
                <w:sz w:val="28"/>
                <w:szCs w:val="28"/>
              </w:rPr>
              <w:t xml:space="preserve"> Προγράμματος</w:t>
            </w:r>
          </w:p>
        </w:tc>
        <w:tc>
          <w:tcPr>
            <w:tcW w:w="4337" w:type="dxa"/>
            <w:tcBorders>
              <w:bottom w:val="single" w:sz="4" w:space="0" w:color="auto"/>
            </w:tcBorders>
            <w:shd w:val="clear" w:color="auto" w:fill="auto"/>
            <w:vAlign w:val="center"/>
          </w:tcPr>
          <w:p w14:paraId="7081B56B"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lang w:val="en-US"/>
              </w:rPr>
              <w:t>2021EL16FFPR009</w:t>
            </w:r>
          </w:p>
        </w:tc>
      </w:tr>
      <w:tr w:rsidR="00F05D26" w:rsidRPr="00B62D94" w14:paraId="260E7309" w14:textId="77777777" w:rsidTr="00606092">
        <w:tc>
          <w:tcPr>
            <w:tcW w:w="3965" w:type="dxa"/>
            <w:tcBorders>
              <w:bottom w:val="single" w:sz="4" w:space="0" w:color="auto"/>
            </w:tcBorders>
            <w:shd w:val="clear" w:color="auto" w:fill="auto"/>
            <w:vAlign w:val="center"/>
          </w:tcPr>
          <w:p w14:paraId="640BB372"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w:t>
            </w:r>
            <w:r w:rsidR="00481A9B" w:rsidRPr="00B62D94">
              <w:rPr>
                <w:rFonts w:asciiTheme="minorHAnsi" w:hAnsiTheme="minorHAnsi" w:cstheme="minorHAnsi"/>
                <w:b/>
                <w:sz w:val="28"/>
                <w:szCs w:val="28"/>
                <w:lang w:val="en-US"/>
              </w:rPr>
              <w:t xml:space="preserve"> </w:t>
            </w:r>
            <w:r w:rsidR="00481A9B" w:rsidRPr="00B62D94">
              <w:rPr>
                <w:rFonts w:asciiTheme="minorHAnsi" w:hAnsiTheme="minorHAnsi" w:cstheme="minorHAnsi"/>
                <w:b/>
                <w:sz w:val="28"/>
                <w:szCs w:val="28"/>
              </w:rPr>
              <w:t>Προγράμματος</w:t>
            </w:r>
          </w:p>
        </w:tc>
        <w:tc>
          <w:tcPr>
            <w:tcW w:w="4337" w:type="dxa"/>
            <w:tcBorders>
              <w:bottom w:val="single" w:sz="4" w:space="0" w:color="auto"/>
            </w:tcBorders>
            <w:shd w:val="clear" w:color="auto" w:fill="auto"/>
            <w:vAlign w:val="center"/>
          </w:tcPr>
          <w:p w14:paraId="2FF00577"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lang w:val="en-US"/>
              </w:rPr>
            </w:pPr>
            <w:r w:rsidRPr="00B62D94">
              <w:rPr>
                <w:rFonts w:asciiTheme="minorHAnsi" w:hAnsiTheme="minorHAnsi" w:cstheme="minorHAnsi"/>
                <w:b/>
                <w:i/>
                <w:sz w:val="28"/>
                <w:szCs w:val="28"/>
                <w:lang w:val="en-US"/>
              </w:rPr>
              <w:t>1.2</w:t>
            </w:r>
          </w:p>
        </w:tc>
      </w:tr>
      <w:tr w:rsidR="00481A9B" w:rsidRPr="00B62D94" w14:paraId="117B48AC" w14:textId="77777777" w:rsidTr="00606092">
        <w:tc>
          <w:tcPr>
            <w:tcW w:w="3965" w:type="dxa"/>
            <w:tcBorders>
              <w:top w:val="single" w:sz="4" w:space="0" w:color="auto"/>
              <w:left w:val="nil"/>
              <w:bottom w:val="single" w:sz="4" w:space="0" w:color="auto"/>
              <w:right w:val="nil"/>
            </w:tcBorders>
            <w:shd w:val="clear" w:color="auto" w:fill="auto"/>
            <w:vAlign w:val="center"/>
          </w:tcPr>
          <w:p w14:paraId="135FDAB7" w14:textId="77777777" w:rsidR="00481A9B" w:rsidRPr="00B62D94" w:rsidRDefault="00481A9B" w:rsidP="004F1739">
            <w:pPr>
              <w:spacing w:after="60"/>
              <w:ind w:leftChars="0" w:left="0" w:firstLineChars="0" w:firstLine="0"/>
              <w:jc w:val="center"/>
              <w:rPr>
                <w:rFonts w:asciiTheme="minorHAnsi" w:hAnsiTheme="minorHAnsi" w:cstheme="minorHAnsi"/>
                <w:b/>
                <w:sz w:val="28"/>
                <w:szCs w:val="28"/>
              </w:rPr>
            </w:pPr>
          </w:p>
        </w:tc>
        <w:tc>
          <w:tcPr>
            <w:tcW w:w="4337" w:type="dxa"/>
            <w:tcBorders>
              <w:top w:val="single" w:sz="4" w:space="0" w:color="auto"/>
              <w:left w:val="nil"/>
              <w:bottom w:val="single" w:sz="4" w:space="0" w:color="auto"/>
              <w:right w:val="nil"/>
            </w:tcBorders>
            <w:shd w:val="clear" w:color="auto" w:fill="auto"/>
            <w:vAlign w:val="center"/>
          </w:tcPr>
          <w:p w14:paraId="5F566C08" w14:textId="77777777" w:rsidR="00481A9B" w:rsidRPr="00B62D94" w:rsidRDefault="00481A9B" w:rsidP="004F1739">
            <w:pPr>
              <w:spacing w:after="60"/>
              <w:ind w:leftChars="0" w:left="0" w:firstLineChars="0" w:firstLine="0"/>
              <w:jc w:val="center"/>
              <w:rPr>
                <w:rFonts w:asciiTheme="minorHAnsi" w:hAnsiTheme="minorHAnsi" w:cstheme="minorHAnsi"/>
                <w:b/>
                <w:i/>
                <w:color w:val="E36C0A"/>
                <w:sz w:val="28"/>
                <w:szCs w:val="28"/>
              </w:rPr>
            </w:pPr>
          </w:p>
        </w:tc>
      </w:tr>
      <w:tr w:rsidR="00F05D26" w:rsidRPr="00B62D94" w14:paraId="648B8F20" w14:textId="77777777" w:rsidTr="00606092">
        <w:tc>
          <w:tcPr>
            <w:tcW w:w="3965" w:type="dxa"/>
            <w:tcBorders>
              <w:top w:val="single" w:sz="4" w:space="0" w:color="auto"/>
            </w:tcBorders>
            <w:shd w:val="clear" w:color="auto" w:fill="auto"/>
            <w:vAlign w:val="center"/>
          </w:tcPr>
          <w:p w14:paraId="419FB930" w14:textId="77777777" w:rsidR="00F05D26" w:rsidRPr="00B62D94" w:rsidRDefault="00F05D26" w:rsidP="00606092">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 Ε</w:t>
            </w:r>
            <w:r w:rsidR="00074B05" w:rsidRPr="00B62D94">
              <w:rPr>
                <w:rFonts w:asciiTheme="minorHAnsi" w:hAnsiTheme="minorHAnsi" w:cstheme="minorHAnsi"/>
                <w:b/>
                <w:sz w:val="28"/>
                <w:szCs w:val="28"/>
              </w:rPr>
              <w:t xml:space="preserve">γγράφου </w:t>
            </w:r>
          </w:p>
        </w:tc>
        <w:tc>
          <w:tcPr>
            <w:tcW w:w="4337" w:type="dxa"/>
            <w:tcBorders>
              <w:top w:val="single" w:sz="4" w:space="0" w:color="auto"/>
            </w:tcBorders>
            <w:shd w:val="clear" w:color="auto" w:fill="auto"/>
            <w:vAlign w:val="center"/>
          </w:tcPr>
          <w:p w14:paraId="279043F3" w14:textId="7785F148" w:rsidR="00F05D26" w:rsidRPr="00B62D94" w:rsidRDefault="00FE16CF" w:rsidP="00FE16CF">
            <w:pPr>
              <w:spacing w:after="60"/>
              <w:ind w:leftChars="0" w:left="0" w:firstLineChars="0" w:firstLine="0"/>
              <w:jc w:val="center"/>
              <w:rPr>
                <w:rFonts w:asciiTheme="minorHAnsi" w:hAnsiTheme="minorHAnsi" w:cstheme="minorHAnsi"/>
                <w:b/>
                <w:sz w:val="28"/>
                <w:szCs w:val="28"/>
                <w:lang w:val="en-US"/>
              </w:rPr>
            </w:pPr>
            <w:r>
              <w:rPr>
                <w:rFonts w:asciiTheme="minorHAnsi" w:hAnsiTheme="minorHAnsi" w:cstheme="minorHAnsi"/>
                <w:b/>
                <w:i/>
                <w:sz w:val="28"/>
                <w:szCs w:val="28"/>
              </w:rPr>
              <w:t>5</w:t>
            </w:r>
            <w:r w:rsidR="00C21DD7">
              <w:rPr>
                <w:rFonts w:asciiTheme="minorHAnsi" w:hAnsiTheme="minorHAnsi" w:cstheme="minorHAnsi"/>
                <w:b/>
                <w:i/>
                <w:sz w:val="28"/>
                <w:szCs w:val="28"/>
                <w:lang w:val="en-US"/>
              </w:rPr>
              <w:t>.</w:t>
            </w:r>
            <w:r>
              <w:rPr>
                <w:rFonts w:asciiTheme="minorHAnsi" w:hAnsiTheme="minorHAnsi" w:cstheme="minorHAnsi"/>
                <w:b/>
                <w:i/>
                <w:sz w:val="28"/>
                <w:szCs w:val="28"/>
              </w:rPr>
              <w:t>0</w:t>
            </w:r>
          </w:p>
        </w:tc>
      </w:tr>
    </w:tbl>
    <w:p w14:paraId="58FEB443"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3E564EEC"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101E92BF"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FF06926"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44FEC6BF"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7D1B759C"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217BD4EA"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26A3D692"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766B7667"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13AA45AE"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063FEC39" w14:textId="3B79BFDD" w:rsidR="00650B7E" w:rsidRPr="00B62D94" w:rsidRDefault="000515EE" w:rsidP="00514CCD">
      <w:pPr>
        <w:spacing w:after="60"/>
        <w:ind w:leftChars="0" w:left="0" w:firstLineChars="0" w:firstLine="0"/>
        <w:jc w:val="center"/>
        <w:rPr>
          <w:rFonts w:asciiTheme="minorHAnsi" w:hAnsiTheme="minorHAnsi" w:cstheme="minorHAnsi"/>
          <w:b/>
          <w:i/>
          <w:sz w:val="32"/>
          <w:szCs w:val="32"/>
        </w:rPr>
      </w:pPr>
      <w:r>
        <w:rPr>
          <w:rFonts w:asciiTheme="minorHAnsi" w:hAnsiTheme="minorHAnsi" w:cstheme="minorHAnsi"/>
          <w:b/>
          <w:i/>
          <w:sz w:val="32"/>
          <w:szCs w:val="32"/>
        </w:rPr>
        <w:t>ΙΟΥΝΙΟΣ</w:t>
      </w:r>
      <w:r w:rsidR="005F783B" w:rsidRPr="00B62D94">
        <w:rPr>
          <w:rFonts w:asciiTheme="minorHAnsi" w:hAnsiTheme="minorHAnsi" w:cstheme="minorHAnsi"/>
          <w:b/>
          <w:i/>
          <w:sz w:val="32"/>
          <w:szCs w:val="32"/>
        </w:rPr>
        <w:t xml:space="preserve"> </w:t>
      </w:r>
      <w:r w:rsidR="006B53E5" w:rsidRPr="00B62D94">
        <w:rPr>
          <w:rFonts w:asciiTheme="minorHAnsi" w:hAnsiTheme="minorHAnsi" w:cstheme="minorHAnsi"/>
          <w:b/>
          <w:i/>
          <w:sz w:val="32"/>
          <w:szCs w:val="32"/>
        </w:rPr>
        <w:t>202</w:t>
      </w:r>
      <w:r w:rsidR="00BA2FDA">
        <w:rPr>
          <w:rFonts w:asciiTheme="minorHAnsi" w:hAnsiTheme="minorHAnsi" w:cstheme="minorHAnsi"/>
          <w:b/>
          <w:i/>
          <w:sz w:val="32"/>
          <w:szCs w:val="32"/>
        </w:rPr>
        <w:t>4</w:t>
      </w:r>
    </w:p>
    <w:p w14:paraId="5D55E92C" w14:textId="77777777" w:rsidR="009354AC" w:rsidRPr="00B62D94" w:rsidRDefault="009354AC" w:rsidP="009354AC">
      <w:pPr>
        <w:spacing w:after="60"/>
        <w:ind w:leftChars="0" w:left="0" w:firstLineChars="0" w:firstLine="0"/>
        <w:jc w:val="both"/>
        <w:rPr>
          <w:rFonts w:asciiTheme="minorHAnsi" w:hAnsiTheme="minorHAnsi" w:cstheme="minorHAnsi"/>
        </w:rPr>
      </w:pPr>
    </w:p>
    <w:p w14:paraId="431FBFDC" w14:textId="77777777" w:rsidR="00B31192" w:rsidRPr="00B62D94" w:rsidRDefault="00B31192" w:rsidP="009354AC">
      <w:pPr>
        <w:spacing w:after="60"/>
        <w:ind w:leftChars="0" w:left="0" w:firstLineChars="0" w:firstLine="0"/>
        <w:jc w:val="both"/>
        <w:rPr>
          <w:rFonts w:asciiTheme="minorHAnsi" w:hAnsiTheme="minorHAnsi" w:cstheme="minorHAnsi"/>
          <w:b/>
        </w:rPr>
        <w:sectPr w:rsidR="00B31192" w:rsidRPr="00B62D94" w:rsidSect="00E72197">
          <w:headerReference w:type="even" r:id="rId11"/>
          <w:headerReference w:type="default" r:id="rId12"/>
          <w:footerReference w:type="even" r:id="rId13"/>
          <w:footerReference w:type="default" r:id="rId14"/>
          <w:headerReference w:type="first" r:id="rId15"/>
          <w:footerReference w:type="first" r:id="rId16"/>
          <w:pgSz w:w="11906" w:h="16838"/>
          <w:pgMar w:top="993" w:right="1797" w:bottom="993" w:left="1797" w:header="709" w:footer="709" w:gutter="0"/>
          <w:cols w:space="708"/>
          <w:titlePg/>
          <w:docGrid w:linePitch="360"/>
        </w:sectPr>
      </w:pPr>
    </w:p>
    <w:p w14:paraId="3410422D" w14:textId="77777777" w:rsidR="009204C2" w:rsidRDefault="00C64061" w:rsidP="000A1D33">
      <w:pPr>
        <w:pStyle w:val="1"/>
        <w:rPr>
          <w:rStyle w:val="Intro2"/>
          <w:rFonts w:asciiTheme="minorHAnsi" w:hAnsiTheme="minorHAnsi"/>
          <w:color w:val="auto"/>
          <w:sz w:val="22"/>
        </w:rPr>
      </w:pPr>
      <w:bookmarkStart w:id="0" w:name="_Toc170380347"/>
      <w:bookmarkStart w:id="1" w:name="_Toc410824695"/>
      <w:bookmarkStart w:id="2" w:name="_Toc411000926"/>
      <w:bookmarkStart w:id="3" w:name="_Toc411521337"/>
      <w:bookmarkStart w:id="4" w:name="_Toc108789163"/>
      <w:r>
        <w:rPr>
          <w:rStyle w:val="Intro2"/>
          <w:rFonts w:asciiTheme="minorHAnsi" w:hAnsiTheme="minorHAnsi"/>
          <w:color w:val="auto"/>
          <w:sz w:val="22"/>
        </w:rPr>
        <w:lastRenderedPageBreak/>
        <w:t>Πίνακας Περιεχομένων</w:t>
      </w:r>
      <w:bookmarkEnd w:id="0"/>
    </w:p>
    <w:p w14:paraId="37985D3A" w14:textId="4450F859" w:rsidR="002D290B" w:rsidRDefault="00650B7B">
      <w:pPr>
        <w:pStyle w:val="10"/>
        <w:rPr>
          <w:rFonts w:asciiTheme="minorHAnsi" w:eastAsiaTheme="minorEastAsia" w:hAnsiTheme="minorHAnsi" w:cstheme="minorBidi"/>
          <w:b w:val="0"/>
          <w:bCs w:val="0"/>
          <w:i w:val="0"/>
          <w:iCs w:val="0"/>
          <w:sz w:val="22"/>
          <w:szCs w:val="22"/>
        </w:rPr>
      </w:pPr>
      <w:r w:rsidRPr="00236F8D">
        <w:fldChar w:fldCharType="begin"/>
      </w:r>
      <w:r w:rsidRPr="00236F8D">
        <w:instrText xml:space="preserve"> TOC \o "1-4" \h \z \u </w:instrText>
      </w:r>
      <w:r w:rsidRPr="00236F8D">
        <w:fldChar w:fldCharType="separate"/>
      </w:r>
      <w:hyperlink w:anchor="_Toc170380347" w:history="1">
        <w:r w:rsidR="002D290B" w:rsidRPr="004D3DAE">
          <w:rPr>
            <w:rStyle w:val="-"/>
          </w:rPr>
          <w:t>1.</w:t>
        </w:r>
        <w:r w:rsidR="002D290B">
          <w:rPr>
            <w:rFonts w:asciiTheme="minorHAnsi" w:eastAsiaTheme="minorEastAsia" w:hAnsiTheme="minorHAnsi" w:cstheme="minorBidi"/>
            <w:b w:val="0"/>
            <w:bCs w:val="0"/>
            <w:i w:val="0"/>
            <w:iCs w:val="0"/>
            <w:sz w:val="22"/>
            <w:szCs w:val="22"/>
          </w:rPr>
          <w:tab/>
        </w:r>
        <w:r w:rsidR="002D290B" w:rsidRPr="004D3DAE">
          <w:rPr>
            <w:rStyle w:val="-"/>
          </w:rPr>
          <w:t>Πίνακας Περιεχομένων</w:t>
        </w:r>
        <w:r w:rsidR="002D290B">
          <w:rPr>
            <w:webHidden/>
          </w:rPr>
          <w:tab/>
        </w:r>
        <w:r w:rsidR="002D290B">
          <w:rPr>
            <w:webHidden/>
          </w:rPr>
          <w:fldChar w:fldCharType="begin"/>
        </w:r>
        <w:r w:rsidR="002D290B">
          <w:rPr>
            <w:webHidden/>
          </w:rPr>
          <w:instrText xml:space="preserve"> PAGEREF _Toc170380347 \h </w:instrText>
        </w:r>
        <w:r w:rsidR="002D290B">
          <w:rPr>
            <w:webHidden/>
          </w:rPr>
        </w:r>
        <w:r w:rsidR="002D290B">
          <w:rPr>
            <w:webHidden/>
          </w:rPr>
          <w:fldChar w:fldCharType="separate"/>
        </w:r>
        <w:r w:rsidR="002D290B">
          <w:rPr>
            <w:webHidden/>
          </w:rPr>
          <w:t>2</w:t>
        </w:r>
        <w:r w:rsidR="002D290B">
          <w:rPr>
            <w:webHidden/>
          </w:rPr>
          <w:fldChar w:fldCharType="end"/>
        </w:r>
      </w:hyperlink>
    </w:p>
    <w:p w14:paraId="6B3D4A8A" w14:textId="0D97FBE2" w:rsidR="002D290B" w:rsidRDefault="00902080">
      <w:pPr>
        <w:pStyle w:val="10"/>
        <w:rPr>
          <w:rFonts w:asciiTheme="minorHAnsi" w:eastAsiaTheme="minorEastAsia" w:hAnsiTheme="minorHAnsi" w:cstheme="minorBidi"/>
          <w:b w:val="0"/>
          <w:bCs w:val="0"/>
          <w:i w:val="0"/>
          <w:iCs w:val="0"/>
          <w:sz w:val="22"/>
          <w:szCs w:val="22"/>
        </w:rPr>
      </w:pPr>
      <w:hyperlink w:anchor="_Toc170380348" w:history="1">
        <w:r w:rsidR="002D290B" w:rsidRPr="004D3DAE">
          <w:rPr>
            <w:rStyle w:val="-"/>
          </w:rPr>
          <w:t>2.</w:t>
        </w:r>
        <w:r w:rsidR="002D290B">
          <w:rPr>
            <w:rFonts w:asciiTheme="minorHAnsi" w:eastAsiaTheme="minorEastAsia" w:hAnsiTheme="minorHAnsi" w:cstheme="minorBidi"/>
            <w:b w:val="0"/>
            <w:bCs w:val="0"/>
            <w:i w:val="0"/>
            <w:iCs w:val="0"/>
            <w:sz w:val="22"/>
            <w:szCs w:val="22"/>
          </w:rPr>
          <w:tab/>
        </w:r>
        <w:r w:rsidR="002D290B" w:rsidRPr="004D3DAE">
          <w:rPr>
            <w:rStyle w:val="-"/>
          </w:rPr>
          <w:t>Θεσμικό πλαίσιο που διέπει την επιλογή και έγκριση πράξεων</w:t>
        </w:r>
        <w:r w:rsidR="002D290B">
          <w:rPr>
            <w:webHidden/>
          </w:rPr>
          <w:tab/>
        </w:r>
        <w:r w:rsidR="002D290B">
          <w:rPr>
            <w:webHidden/>
          </w:rPr>
          <w:fldChar w:fldCharType="begin"/>
        </w:r>
        <w:r w:rsidR="002D290B">
          <w:rPr>
            <w:webHidden/>
          </w:rPr>
          <w:instrText xml:space="preserve"> PAGEREF _Toc170380348 \h </w:instrText>
        </w:r>
        <w:r w:rsidR="002D290B">
          <w:rPr>
            <w:webHidden/>
          </w:rPr>
        </w:r>
        <w:r w:rsidR="002D290B">
          <w:rPr>
            <w:webHidden/>
          </w:rPr>
          <w:fldChar w:fldCharType="separate"/>
        </w:r>
        <w:r w:rsidR="002D290B">
          <w:rPr>
            <w:webHidden/>
          </w:rPr>
          <w:t>3</w:t>
        </w:r>
        <w:r w:rsidR="002D290B">
          <w:rPr>
            <w:webHidden/>
          </w:rPr>
          <w:fldChar w:fldCharType="end"/>
        </w:r>
      </w:hyperlink>
    </w:p>
    <w:p w14:paraId="2961937C" w14:textId="6D190710" w:rsidR="002D290B" w:rsidRDefault="00902080">
      <w:pPr>
        <w:pStyle w:val="10"/>
        <w:rPr>
          <w:rFonts w:asciiTheme="minorHAnsi" w:eastAsiaTheme="minorEastAsia" w:hAnsiTheme="minorHAnsi" w:cstheme="minorBidi"/>
          <w:b w:val="0"/>
          <w:bCs w:val="0"/>
          <w:i w:val="0"/>
          <w:iCs w:val="0"/>
          <w:sz w:val="22"/>
          <w:szCs w:val="22"/>
        </w:rPr>
      </w:pPr>
      <w:hyperlink w:anchor="_Toc170380349" w:history="1">
        <w:r w:rsidR="002D290B" w:rsidRPr="004D3DAE">
          <w:rPr>
            <w:rStyle w:val="-"/>
          </w:rPr>
          <w:t>3.</w:t>
        </w:r>
        <w:r w:rsidR="002D290B">
          <w:rPr>
            <w:rFonts w:asciiTheme="minorHAnsi" w:eastAsiaTheme="minorEastAsia" w:hAnsiTheme="minorHAnsi" w:cstheme="minorBidi"/>
            <w:b w:val="0"/>
            <w:bCs w:val="0"/>
            <w:i w:val="0"/>
            <w:iCs w:val="0"/>
            <w:sz w:val="22"/>
            <w:szCs w:val="22"/>
          </w:rPr>
          <w:tab/>
        </w:r>
        <w:r w:rsidR="002D290B" w:rsidRPr="004D3DAE">
          <w:rPr>
            <w:rStyle w:val="-"/>
          </w:rPr>
          <w:t>ΕΠΙΛΟΓΗ ΚΑΙ ΕΓΚΡΙΣΗ ΠΡΑΞΗΣ</w:t>
        </w:r>
        <w:r w:rsidR="002D290B">
          <w:rPr>
            <w:webHidden/>
          </w:rPr>
          <w:tab/>
        </w:r>
        <w:r w:rsidR="002D290B">
          <w:rPr>
            <w:webHidden/>
          </w:rPr>
          <w:fldChar w:fldCharType="begin"/>
        </w:r>
        <w:r w:rsidR="002D290B">
          <w:rPr>
            <w:webHidden/>
          </w:rPr>
          <w:instrText xml:space="preserve"> PAGEREF _Toc170380349 \h </w:instrText>
        </w:r>
        <w:r w:rsidR="002D290B">
          <w:rPr>
            <w:webHidden/>
          </w:rPr>
        </w:r>
        <w:r w:rsidR="002D290B">
          <w:rPr>
            <w:webHidden/>
          </w:rPr>
          <w:fldChar w:fldCharType="separate"/>
        </w:r>
        <w:r w:rsidR="002D290B">
          <w:rPr>
            <w:webHidden/>
          </w:rPr>
          <w:t>6</w:t>
        </w:r>
        <w:r w:rsidR="002D290B">
          <w:rPr>
            <w:webHidden/>
          </w:rPr>
          <w:fldChar w:fldCharType="end"/>
        </w:r>
      </w:hyperlink>
    </w:p>
    <w:p w14:paraId="1F63BF8F" w14:textId="2492DA3C" w:rsidR="002D290B" w:rsidRDefault="00902080">
      <w:pPr>
        <w:pStyle w:val="21"/>
        <w:tabs>
          <w:tab w:val="right" w:leader="underscore" w:pos="9629"/>
        </w:tabs>
        <w:ind w:left="-9" w:hanging="79"/>
        <w:rPr>
          <w:rFonts w:asciiTheme="minorHAnsi" w:eastAsiaTheme="minorEastAsia" w:hAnsiTheme="minorHAnsi" w:cstheme="minorBidi"/>
          <w:b w:val="0"/>
          <w:bCs w:val="0"/>
          <w:noProof/>
        </w:rPr>
      </w:pPr>
      <w:hyperlink w:anchor="_Toc170380350" w:history="1">
        <w:r w:rsidR="002D290B" w:rsidRPr="004D3DAE">
          <w:rPr>
            <w:rStyle w:val="-"/>
            <w:noProof/>
          </w:rPr>
          <w:t>2.1 Μεθοδολογία αξιολόγησης</w:t>
        </w:r>
        <w:r w:rsidR="002D290B">
          <w:rPr>
            <w:noProof/>
            <w:webHidden/>
          </w:rPr>
          <w:tab/>
        </w:r>
        <w:r w:rsidR="002D290B">
          <w:rPr>
            <w:noProof/>
            <w:webHidden/>
          </w:rPr>
          <w:fldChar w:fldCharType="begin"/>
        </w:r>
        <w:r w:rsidR="002D290B">
          <w:rPr>
            <w:noProof/>
            <w:webHidden/>
          </w:rPr>
          <w:instrText xml:space="preserve"> PAGEREF _Toc170380350 \h </w:instrText>
        </w:r>
        <w:r w:rsidR="002D290B">
          <w:rPr>
            <w:noProof/>
            <w:webHidden/>
          </w:rPr>
        </w:r>
        <w:r w:rsidR="002D290B">
          <w:rPr>
            <w:noProof/>
            <w:webHidden/>
          </w:rPr>
          <w:fldChar w:fldCharType="separate"/>
        </w:r>
        <w:r w:rsidR="002D290B">
          <w:rPr>
            <w:noProof/>
            <w:webHidden/>
          </w:rPr>
          <w:t>6</w:t>
        </w:r>
        <w:r w:rsidR="002D290B">
          <w:rPr>
            <w:noProof/>
            <w:webHidden/>
          </w:rPr>
          <w:fldChar w:fldCharType="end"/>
        </w:r>
      </w:hyperlink>
    </w:p>
    <w:p w14:paraId="50B89DAD" w14:textId="4C7DF523" w:rsidR="002D290B" w:rsidRDefault="00902080">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70380351" w:history="1">
        <w:r w:rsidR="002D290B" w:rsidRPr="004D3DAE">
          <w:rPr>
            <w:rStyle w:val="-"/>
            <w:noProof/>
          </w:rPr>
          <w:t>3.2</w:t>
        </w:r>
        <w:r w:rsidR="002D290B">
          <w:rPr>
            <w:rFonts w:asciiTheme="minorHAnsi" w:eastAsiaTheme="minorEastAsia" w:hAnsiTheme="minorHAnsi" w:cstheme="minorBidi"/>
            <w:b w:val="0"/>
            <w:bCs w:val="0"/>
            <w:noProof/>
          </w:rPr>
          <w:tab/>
        </w:r>
        <w:r w:rsidR="002D290B" w:rsidRPr="004D3DAE">
          <w:rPr>
            <w:rStyle w:val="-"/>
            <w:noProof/>
          </w:rPr>
          <w:t>Επιλογή μεθοδολογίας αξιολόγησης</w:t>
        </w:r>
        <w:r w:rsidR="002D290B">
          <w:rPr>
            <w:noProof/>
            <w:webHidden/>
          </w:rPr>
          <w:tab/>
        </w:r>
        <w:r w:rsidR="002D290B">
          <w:rPr>
            <w:noProof/>
            <w:webHidden/>
          </w:rPr>
          <w:fldChar w:fldCharType="begin"/>
        </w:r>
        <w:r w:rsidR="002D290B">
          <w:rPr>
            <w:noProof/>
            <w:webHidden/>
          </w:rPr>
          <w:instrText xml:space="preserve"> PAGEREF _Toc170380351 \h </w:instrText>
        </w:r>
        <w:r w:rsidR="002D290B">
          <w:rPr>
            <w:noProof/>
            <w:webHidden/>
          </w:rPr>
        </w:r>
        <w:r w:rsidR="002D290B">
          <w:rPr>
            <w:noProof/>
            <w:webHidden/>
          </w:rPr>
          <w:fldChar w:fldCharType="separate"/>
        </w:r>
        <w:r w:rsidR="002D290B">
          <w:rPr>
            <w:noProof/>
            <w:webHidden/>
          </w:rPr>
          <w:t>6</w:t>
        </w:r>
        <w:r w:rsidR="002D290B">
          <w:rPr>
            <w:noProof/>
            <w:webHidden/>
          </w:rPr>
          <w:fldChar w:fldCharType="end"/>
        </w:r>
      </w:hyperlink>
    </w:p>
    <w:p w14:paraId="5585CFB0" w14:textId="3EFDC3CF" w:rsidR="002D290B" w:rsidRDefault="00902080">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70380352" w:history="1">
        <w:r w:rsidR="002D290B" w:rsidRPr="004D3DAE">
          <w:rPr>
            <w:rStyle w:val="-"/>
            <w:noProof/>
          </w:rPr>
          <w:t>3.3</w:t>
        </w:r>
        <w:r w:rsidR="002D290B">
          <w:rPr>
            <w:rFonts w:asciiTheme="minorHAnsi" w:eastAsiaTheme="minorEastAsia" w:hAnsiTheme="minorHAnsi" w:cstheme="minorBidi"/>
            <w:b w:val="0"/>
            <w:bCs w:val="0"/>
            <w:noProof/>
          </w:rPr>
          <w:tab/>
        </w:r>
        <w:r w:rsidR="002D290B" w:rsidRPr="004D3DAE">
          <w:rPr>
            <w:rStyle w:val="-"/>
            <w:noProof/>
          </w:rPr>
          <w:t>Αξιολόγηση προτάσεων</w:t>
        </w:r>
        <w:r w:rsidR="002D290B">
          <w:rPr>
            <w:noProof/>
            <w:webHidden/>
          </w:rPr>
          <w:tab/>
        </w:r>
        <w:r w:rsidR="002D290B">
          <w:rPr>
            <w:noProof/>
            <w:webHidden/>
          </w:rPr>
          <w:fldChar w:fldCharType="begin"/>
        </w:r>
        <w:r w:rsidR="002D290B">
          <w:rPr>
            <w:noProof/>
            <w:webHidden/>
          </w:rPr>
          <w:instrText xml:space="preserve"> PAGEREF _Toc170380352 \h </w:instrText>
        </w:r>
        <w:r w:rsidR="002D290B">
          <w:rPr>
            <w:noProof/>
            <w:webHidden/>
          </w:rPr>
        </w:r>
        <w:r w:rsidR="002D290B">
          <w:rPr>
            <w:noProof/>
            <w:webHidden/>
          </w:rPr>
          <w:fldChar w:fldCharType="separate"/>
        </w:r>
        <w:r w:rsidR="002D290B">
          <w:rPr>
            <w:noProof/>
            <w:webHidden/>
          </w:rPr>
          <w:t>8</w:t>
        </w:r>
        <w:r w:rsidR="002D290B">
          <w:rPr>
            <w:noProof/>
            <w:webHidden/>
          </w:rPr>
          <w:fldChar w:fldCharType="end"/>
        </w:r>
      </w:hyperlink>
    </w:p>
    <w:p w14:paraId="097D649D" w14:textId="36D9E26A" w:rsidR="002D290B" w:rsidRDefault="00902080">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70380353" w:history="1">
        <w:r w:rsidR="002D290B" w:rsidRPr="004D3DAE">
          <w:rPr>
            <w:rStyle w:val="-"/>
            <w:noProof/>
            <w:lang w:val="en-US"/>
          </w:rPr>
          <w:t>3.4</w:t>
        </w:r>
        <w:r w:rsidR="002D290B">
          <w:rPr>
            <w:rFonts w:asciiTheme="minorHAnsi" w:eastAsiaTheme="minorEastAsia" w:hAnsiTheme="minorHAnsi" w:cstheme="minorBidi"/>
            <w:b w:val="0"/>
            <w:bCs w:val="0"/>
            <w:noProof/>
          </w:rPr>
          <w:tab/>
        </w:r>
        <w:r w:rsidR="002D290B" w:rsidRPr="004D3DAE">
          <w:rPr>
            <w:rStyle w:val="-"/>
            <w:noProof/>
          </w:rPr>
          <w:t>Κριτήρια επιλογής πράξεων</w:t>
        </w:r>
        <w:r w:rsidR="002D290B">
          <w:rPr>
            <w:noProof/>
            <w:webHidden/>
          </w:rPr>
          <w:tab/>
        </w:r>
        <w:r w:rsidR="002D290B">
          <w:rPr>
            <w:noProof/>
            <w:webHidden/>
          </w:rPr>
          <w:fldChar w:fldCharType="begin"/>
        </w:r>
        <w:r w:rsidR="002D290B">
          <w:rPr>
            <w:noProof/>
            <w:webHidden/>
          </w:rPr>
          <w:instrText xml:space="preserve"> PAGEREF _Toc170380353 \h </w:instrText>
        </w:r>
        <w:r w:rsidR="002D290B">
          <w:rPr>
            <w:noProof/>
            <w:webHidden/>
          </w:rPr>
        </w:r>
        <w:r w:rsidR="002D290B">
          <w:rPr>
            <w:noProof/>
            <w:webHidden/>
          </w:rPr>
          <w:fldChar w:fldCharType="separate"/>
        </w:r>
        <w:r w:rsidR="002D290B">
          <w:rPr>
            <w:noProof/>
            <w:webHidden/>
          </w:rPr>
          <w:t>9</w:t>
        </w:r>
        <w:r w:rsidR="002D290B">
          <w:rPr>
            <w:noProof/>
            <w:webHidden/>
          </w:rPr>
          <w:fldChar w:fldCharType="end"/>
        </w:r>
      </w:hyperlink>
    </w:p>
    <w:p w14:paraId="2A898E10" w14:textId="132637CB" w:rsidR="002D290B" w:rsidRDefault="00902080">
      <w:pPr>
        <w:pStyle w:val="31"/>
        <w:tabs>
          <w:tab w:val="left" w:pos="660"/>
          <w:tab w:val="right" w:leader="underscore" w:pos="9629"/>
        </w:tabs>
        <w:ind w:left="-16" w:hanging="72"/>
        <w:rPr>
          <w:rFonts w:asciiTheme="minorHAnsi" w:eastAsiaTheme="minorEastAsia" w:hAnsiTheme="minorHAnsi" w:cstheme="minorBidi"/>
          <w:noProof/>
          <w:sz w:val="22"/>
          <w:szCs w:val="22"/>
        </w:rPr>
      </w:pPr>
      <w:hyperlink w:anchor="_Toc170380354" w:history="1">
        <w:r w:rsidR="002D290B" w:rsidRPr="004D3DAE">
          <w:rPr>
            <w:rStyle w:val="-"/>
            <w:noProof/>
          </w:rPr>
          <w:t>3.4.1</w:t>
        </w:r>
        <w:r w:rsidR="002D290B">
          <w:rPr>
            <w:rFonts w:asciiTheme="minorHAnsi" w:eastAsiaTheme="minorEastAsia" w:hAnsiTheme="minorHAnsi" w:cstheme="minorBidi"/>
            <w:noProof/>
            <w:sz w:val="22"/>
            <w:szCs w:val="22"/>
          </w:rPr>
          <w:tab/>
        </w:r>
        <w:r w:rsidR="002D290B" w:rsidRPr="004D3DAE">
          <w:rPr>
            <w:rStyle w:val="-"/>
            <w:rFonts w:cstheme="minorHAnsi"/>
            <w:noProof/>
          </w:rPr>
          <w:t>ΣΤΑΔΙΟ Α΄: Έλεγχος πληρότητας πρότασης</w:t>
        </w:r>
        <w:r w:rsidR="002D290B">
          <w:rPr>
            <w:noProof/>
            <w:webHidden/>
          </w:rPr>
          <w:tab/>
        </w:r>
        <w:r w:rsidR="002D290B">
          <w:rPr>
            <w:noProof/>
            <w:webHidden/>
          </w:rPr>
          <w:fldChar w:fldCharType="begin"/>
        </w:r>
        <w:r w:rsidR="002D290B">
          <w:rPr>
            <w:noProof/>
            <w:webHidden/>
          </w:rPr>
          <w:instrText xml:space="preserve"> PAGEREF _Toc170380354 \h </w:instrText>
        </w:r>
        <w:r w:rsidR="002D290B">
          <w:rPr>
            <w:noProof/>
            <w:webHidden/>
          </w:rPr>
        </w:r>
        <w:r w:rsidR="002D290B">
          <w:rPr>
            <w:noProof/>
            <w:webHidden/>
          </w:rPr>
          <w:fldChar w:fldCharType="separate"/>
        </w:r>
        <w:r w:rsidR="002D290B">
          <w:rPr>
            <w:noProof/>
            <w:webHidden/>
          </w:rPr>
          <w:t>9</w:t>
        </w:r>
        <w:r w:rsidR="002D290B">
          <w:rPr>
            <w:noProof/>
            <w:webHidden/>
          </w:rPr>
          <w:fldChar w:fldCharType="end"/>
        </w:r>
      </w:hyperlink>
    </w:p>
    <w:p w14:paraId="7A1BCA09" w14:textId="6011F700" w:rsidR="002D290B" w:rsidRDefault="00902080">
      <w:pPr>
        <w:pStyle w:val="31"/>
        <w:tabs>
          <w:tab w:val="left" w:pos="660"/>
          <w:tab w:val="right" w:leader="underscore" w:pos="9629"/>
        </w:tabs>
        <w:ind w:left="-16" w:hanging="72"/>
        <w:rPr>
          <w:rFonts w:asciiTheme="minorHAnsi" w:eastAsiaTheme="minorEastAsia" w:hAnsiTheme="minorHAnsi" w:cstheme="minorBidi"/>
          <w:noProof/>
          <w:sz w:val="22"/>
          <w:szCs w:val="22"/>
        </w:rPr>
      </w:pPr>
      <w:hyperlink w:anchor="_Toc170380355" w:history="1">
        <w:r w:rsidR="002D290B" w:rsidRPr="004D3DAE">
          <w:rPr>
            <w:rStyle w:val="-"/>
            <w:noProof/>
          </w:rPr>
          <w:t>3.4.2</w:t>
        </w:r>
        <w:r w:rsidR="002D290B">
          <w:rPr>
            <w:rFonts w:asciiTheme="minorHAnsi" w:eastAsiaTheme="minorEastAsia" w:hAnsiTheme="minorHAnsi" w:cstheme="minorBidi"/>
            <w:noProof/>
            <w:sz w:val="22"/>
            <w:szCs w:val="22"/>
          </w:rPr>
          <w:tab/>
        </w:r>
        <w:r w:rsidR="002D290B" w:rsidRPr="004D3DAE">
          <w:rPr>
            <w:rStyle w:val="-"/>
            <w:rFonts w:cstheme="minorHAnsi"/>
            <w:noProof/>
          </w:rPr>
          <w:t>ΣΤΑΔΙΟ Β΄: Αξιολόγηση των προτάσεων ανά ομάδα κριτηρίων</w:t>
        </w:r>
        <w:r w:rsidR="002D290B">
          <w:rPr>
            <w:noProof/>
            <w:webHidden/>
          </w:rPr>
          <w:tab/>
        </w:r>
        <w:r w:rsidR="002D290B">
          <w:rPr>
            <w:noProof/>
            <w:webHidden/>
          </w:rPr>
          <w:fldChar w:fldCharType="begin"/>
        </w:r>
        <w:r w:rsidR="002D290B">
          <w:rPr>
            <w:noProof/>
            <w:webHidden/>
          </w:rPr>
          <w:instrText xml:space="preserve"> PAGEREF _Toc170380355 \h </w:instrText>
        </w:r>
        <w:r w:rsidR="002D290B">
          <w:rPr>
            <w:noProof/>
            <w:webHidden/>
          </w:rPr>
        </w:r>
        <w:r w:rsidR="002D290B">
          <w:rPr>
            <w:noProof/>
            <w:webHidden/>
          </w:rPr>
          <w:fldChar w:fldCharType="separate"/>
        </w:r>
        <w:r w:rsidR="002D290B">
          <w:rPr>
            <w:noProof/>
            <w:webHidden/>
          </w:rPr>
          <w:t>10</w:t>
        </w:r>
        <w:r w:rsidR="002D290B">
          <w:rPr>
            <w:noProof/>
            <w:webHidden/>
          </w:rPr>
          <w:fldChar w:fldCharType="end"/>
        </w:r>
      </w:hyperlink>
    </w:p>
    <w:p w14:paraId="1722AD63" w14:textId="5AE4BDA8" w:rsidR="002D290B" w:rsidRDefault="00902080">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70380356" w:history="1">
        <w:r w:rsidR="002D290B" w:rsidRPr="004D3DAE">
          <w:rPr>
            <w:rStyle w:val="-"/>
            <w:noProof/>
          </w:rPr>
          <w:t>3.5</w:t>
        </w:r>
        <w:r w:rsidR="002D290B">
          <w:rPr>
            <w:rFonts w:asciiTheme="minorHAnsi" w:eastAsiaTheme="minorEastAsia" w:hAnsiTheme="minorHAnsi" w:cstheme="minorBidi"/>
            <w:b w:val="0"/>
            <w:bCs w:val="0"/>
            <w:noProof/>
          </w:rPr>
          <w:tab/>
        </w:r>
        <w:r w:rsidR="002D290B" w:rsidRPr="004D3DAE">
          <w:rPr>
            <w:rStyle w:val="-"/>
            <w:noProof/>
          </w:rPr>
          <w:t>Προσαρμογή κριτηρίων και προσδιορισμός τρόπου βαθμολόγησής τους</w:t>
        </w:r>
        <w:r w:rsidR="002D290B">
          <w:rPr>
            <w:noProof/>
            <w:webHidden/>
          </w:rPr>
          <w:tab/>
        </w:r>
        <w:r w:rsidR="002D290B">
          <w:rPr>
            <w:noProof/>
            <w:webHidden/>
          </w:rPr>
          <w:fldChar w:fldCharType="begin"/>
        </w:r>
        <w:r w:rsidR="002D290B">
          <w:rPr>
            <w:noProof/>
            <w:webHidden/>
          </w:rPr>
          <w:instrText xml:space="preserve"> PAGEREF _Toc170380356 \h </w:instrText>
        </w:r>
        <w:r w:rsidR="002D290B">
          <w:rPr>
            <w:noProof/>
            <w:webHidden/>
          </w:rPr>
        </w:r>
        <w:r w:rsidR="002D290B">
          <w:rPr>
            <w:noProof/>
            <w:webHidden/>
          </w:rPr>
          <w:fldChar w:fldCharType="separate"/>
        </w:r>
        <w:r w:rsidR="002D290B">
          <w:rPr>
            <w:noProof/>
            <w:webHidden/>
          </w:rPr>
          <w:t>15</w:t>
        </w:r>
        <w:r w:rsidR="002D290B">
          <w:rPr>
            <w:noProof/>
            <w:webHidden/>
          </w:rPr>
          <w:fldChar w:fldCharType="end"/>
        </w:r>
      </w:hyperlink>
    </w:p>
    <w:p w14:paraId="28627B05" w14:textId="58FFE781" w:rsidR="002D290B" w:rsidRDefault="00902080">
      <w:pPr>
        <w:pStyle w:val="10"/>
        <w:rPr>
          <w:rFonts w:asciiTheme="minorHAnsi" w:eastAsiaTheme="minorEastAsia" w:hAnsiTheme="minorHAnsi" w:cstheme="minorBidi"/>
          <w:b w:val="0"/>
          <w:bCs w:val="0"/>
          <w:i w:val="0"/>
          <w:iCs w:val="0"/>
          <w:sz w:val="22"/>
          <w:szCs w:val="22"/>
        </w:rPr>
      </w:pPr>
      <w:hyperlink w:anchor="_Toc170380357" w:history="1">
        <w:r w:rsidR="002D290B" w:rsidRPr="004D3DAE">
          <w:rPr>
            <w:rStyle w:val="-"/>
          </w:rPr>
          <w:t>4.</w:t>
        </w:r>
        <w:r w:rsidR="002D290B">
          <w:rPr>
            <w:rFonts w:asciiTheme="minorHAnsi" w:eastAsiaTheme="minorEastAsia" w:hAnsiTheme="minorHAnsi" w:cstheme="minorBidi"/>
            <w:b w:val="0"/>
            <w:bCs w:val="0"/>
            <w:i w:val="0"/>
            <w:iCs w:val="0"/>
            <w:sz w:val="22"/>
            <w:szCs w:val="22"/>
          </w:rPr>
          <w:tab/>
        </w:r>
        <w:r w:rsidR="002D290B" w:rsidRPr="004D3DAE">
          <w:rPr>
            <w:rStyle w:val="-"/>
          </w:rPr>
          <w:t>ΜΕΘΟΔΟΛΟΓΙΑ ΚΑΙ ΚΡΙΤΗΡΙΑ ΕΠΙΛΟΓΗΣ ΠΡΑΞΕΩΝ ΔΡΑΣΕΩΝ 5ΗΣ ΈΚΔΟΣΗΣ ΕΓΓΡΑΦΟΥ ΕΞΕΙΔΙΚΕΥΣΗΣ</w:t>
        </w:r>
        <w:r w:rsidR="002D290B">
          <w:rPr>
            <w:webHidden/>
          </w:rPr>
          <w:tab/>
        </w:r>
        <w:r w:rsidR="002D290B">
          <w:rPr>
            <w:webHidden/>
          </w:rPr>
          <w:fldChar w:fldCharType="begin"/>
        </w:r>
        <w:r w:rsidR="002D290B">
          <w:rPr>
            <w:webHidden/>
          </w:rPr>
          <w:instrText xml:space="preserve"> PAGEREF _Toc170380357 \h </w:instrText>
        </w:r>
        <w:r w:rsidR="002D290B">
          <w:rPr>
            <w:webHidden/>
          </w:rPr>
        </w:r>
        <w:r w:rsidR="002D290B">
          <w:rPr>
            <w:webHidden/>
          </w:rPr>
          <w:fldChar w:fldCharType="separate"/>
        </w:r>
        <w:r w:rsidR="002D290B">
          <w:rPr>
            <w:webHidden/>
          </w:rPr>
          <w:t>17</w:t>
        </w:r>
        <w:r w:rsidR="002D290B">
          <w:rPr>
            <w:webHidden/>
          </w:rPr>
          <w:fldChar w:fldCharType="end"/>
        </w:r>
      </w:hyperlink>
    </w:p>
    <w:p w14:paraId="6516304D" w14:textId="5162F06D" w:rsidR="002D290B" w:rsidRDefault="00902080">
      <w:pPr>
        <w:pStyle w:val="10"/>
        <w:rPr>
          <w:rFonts w:asciiTheme="minorHAnsi" w:eastAsiaTheme="minorEastAsia" w:hAnsiTheme="minorHAnsi" w:cstheme="minorBidi"/>
          <w:b w:val="0"/>
          <w:bCs w:val="0"/>
          <w:i w:val="0"/>
          <w:iCs w:val="0"/>
          <w:sz w:val="22"/>
          <w:szCs w:val="22"/>
        </w:rPr>
      </w:pPr>
      <w:hyperlink w:anchor="_Toc170380358" w:history="1">
        <w:r w:rsidR="002D290B" w:rsidRPr="004D3DAE">
          <w:rPr>
            <w:rStyle w:val="-"/>
          </w:rPr>
          <w:t>5.</w:t>
        </w:r>
        <w:r w:rsidR="002D290B">
          <w:rPr>
            <w:rFonts w:asciiTheme="minorHAnsi" w:eastAsiaTheme="minorEastAsia" w:hAnsiTheme="minorHAnsi" w:cstheme="minorBidi"/>
            <w:b w:val="0"/>
            <w:bCs w:val="0"/>
            <w:i w:val="0"/>
            <w:iCs w:val="0"/>
            <w:sz w:val="22"/>
            <w:szCs w:val="22"/>
          </w:rPr>
          <w:tab/>
        </w:r>
        <w:r w:rsidR="002D290B" w:rsidRPr="004D3DAE">
          <w:rPr>
            <w:rStyle w:val="-"/>
          </w:rPr>
          <w:t>Κριτήρια Επιλογής Δράσεων</w:t>
        </w:r>
        <w:r w:rsidR="002D290B">
          <w:rPr>
            <w:webHidden/>
          </w:rPr>
          <w:tab/>
        </w:r>
        <w:r w:rsidR="002D290B">
          <w:rPr>
            <w:webHidden/>
          </w:rPr>
          <w:fldChar w:fldCharType="begin"/>
        </w:r>
        <w:r w:rsidR="002D290B">
          <w:rPr>
            <w:webHidden/>
          </w:rPr>
          <w:instrText xml:space="preserve"> PAGEREF _Toc170380358 \h </w:instrText>
        </w:r>
        <w:r w:rsidR="002D290B">
          <w:rPr>
            <w:webHidden/>
          </w:rPr>
        </w:r>
        <w:r w:rsidR="002D290B">
          <w:rPr>
            <w:webHidden/>
          </w:rPr>
          <w:fldChar w:fldCharType="separate"/>
        </w:r>
        <w:r w:rsidR="002D290B">
          <w:rPr>
            <w:webHidden/>
          </w:rPr>
          <w:t>18</w:t>
        </w:r>
        <w:r w:rsidR="002D290B">
          <w:rPr>
            <w:webHidden/>
          </w:rPr>
          <w:fldChar w:fldCharType="end"/>
        </w:r>
      </w:hyperlink>
    </w:p>
    <w:p w14:paraId="1F47F0BC" w14:textId="1E4138EF" w:rsidR="002D290B" w:rsidRDefault="00902080">
      <w:pPr>
        <w:pStyle w:val="21"/>
        <w:tabs>
          <w:tab w:val="right" w:leader="underscore" w:pos="9629"/>
        </w:tabs>
        <w:ind w:left="-9" w:hanging="79"/>
        <w:rPr>
          <w:rFonts w:asciiTheme="minorHAnsi" w:eastAsiaTheme="minorEastAsia" w:hAnsiTheme="minorHAnsi" w:cstheme="minorBidi"/>
          <w:b w:val="0"/>
          <w:bCs w:val="0"/>
          <w:noProof/>
        </w:rPr>
      </w:pPr>
      <w:hyperlink w:anchor="_Toc170380359" w:history="1">
        <w:r w:rsidR="002D290B" w:rsidRPr="004D3DAE">
          <w:rPr>
            <w:rStyle w:val="-"/>
            <w:noProof/>
          </w:rPr>
          <w:t>Δράση: 4A.ii.4: Υποδομές Επαγγελματικής Εκπαίδευσης και Διά Βίου Μάθησης / 4Α.ii.4α: Εκσυγχρονισμός και αναβάθμιση Ακαδημίας Εμπορικού Ναυτικού Ηπείρου</w:t>
        </w:r>
        <w:r w:rsidR="002D290B">
          <w:rPr>
            <w:noProof/>
            <w:webHidden/>
          </w:rPr>
          <w:tab/>
        </w:r>
        <w:r w:rsidR="002D290B">
          <w:rPr>
            <w:noProof/>
            <w:webHidden/>
          </w:rPr>
          <w:fldChar w:fldCharType="begin"/>
        </w:r>
        <w:r w:rsidR="002D290B">
          <w:rPr>
            <w:noProof/>
            <w:webHidden/>
          </w:rPr>
          <w:instrText xml:space="preserve"> PAGEREF _Toc170380359 \h </w:instrText>
        </w:r>
        <w:r w:rsidR="002D290B">
          <w:rPr>
            <w:noProof/>
            <w:webHidden/>
          </w:rPr>
        </w:r>
        <w:r w:rsidR="002D290B">
          <w:rPr>
            <w:noProof/>
            <w:webHidden/>
          </w:rPr>
          <w:fldChar w:fldCharType="separate"/>
        </w:r>
        <w:r w:rsidR="002D290B">
          <w:rPr>
            <w:noProof/>
            <w:webHidden/>
          </w:rPr>
          <w:t>18</w:t>
        </w:r>
        <w:r w:rsidR="002D290B">
          <w:rPr>
            <w:noProof/>
            <w:webHidden/>
          </w:rPr>
          <w:fldChar w:fldCharType="end"/>
        </w:r>
      </w:hyperlink>
    </w:p>
    <w:p w14:paraId="25EB3251" w14:textId="6AE6D08B" w:rsidR="002D290B" w:rsidRDefault="00902080">
      <w:pPr>
        <w:pStyle w:val="21"/>
        <w:tabs>
          <w:tab w:val="right" w:leader="underscore" w:pos="9629"/>
        </w:tabs>
        <w:ind w:left="-9" w:hanging="79"/>
        <w:rPr>
          <w:rFonts w:asciiTheme="minorHAnsi" w:eastAsiaTheme="minorEastAsia" w:hAnsiTheme="minorHAnsi" w:cstheme="minorBidi"/>
          <w:b w:val="0"/>
          <w:bCs w:val="0"/>
          <w:noProof/>
        </w:rPr>
      </w:pPr>
      <w:hyperlink w:anchor="_Toc170380360" w:history="1">
        <w:r w:rsidR="002D290B" w:rsidRPr="004D3DAE">
          <w:rPr>
            <w:rStyle w:val="-"/>
            <w:noProof/>
          </w:rPr>
          <w:t>Δράση: 4Α.v.1 Υποδομές Yγείας / 4Α.v.1γ: Κινητά περιουσιακά στοιχεία στον τομέα της υγείας</w:t>
        </w:r>
        <w:r w:rsidR="002D290B">
          <w:rPr>
            <w:noProof/>
            <w:webHidden/>
          </w:rPr>
          <w:tab/>
        </w:r>
        <w:r w:rsidR="002D290B">
          <w:rPr>
            <w:noProof/>
            <w:webHidden/>
          </w:rPr>
          <w:fldChar w:fldCharType="begin"/>
        </w:r>
        <w:r w:rsidR="002D290B">
          <w:rPr>
            <w:noProof/>
            <w:webHidden/>
          </w:rPr>
          <w:instrText xml:space="preserve"> PAGEREF _Toc170380360 \h </w:instrText>
        </w:r>
        <w:r w:rsidR="002D290B">
          <w:rPr>
            <w:noProof/>
            <w:webHidden/>
          </w:rPr>
        </w:r>
        <w:r w:rsidR="002D290B">
          <w:rPr>
            <w:noProof/>
            <w:webHidden/>
          </w:rPr>
          <w:fldChar w:fldCharType="separate"/>
        </w:r>
        <w:r w:rsidR="002D290B">
          <w:rPr>
            <w:noProof/>
            <w:webHidden/>
          </w:rPr>
          <w:t>25</w:t>
        </w:r>
        <w:r w:rsidR="002D290B">
          <w:rPr>
            <w:noProof/>
            <w:webHidden/>
          </w:rPr>
          <w:fldChar w:fldCharType="end"/>
        </w:r>
      </w:hyperlink>
    </w:p>
    <w:p w14:paraId="4AF614FB" w14:textId="796E5E28" w:rsidR="002D290B" w:rsidRDefault="00902080">
      <w:pPr>
        <w:pStyle w:val="21"/>
        <w:tabs>
          <w:tab w:val="right" w:leader="underscore" w:pos="9629"/>
        </w:tabs>
        <w:ind w:left="-9" w:hanging="79"/>
        <w:rPr>
          <w:rFonts w:asciiTheme="minorHAnsi" w:eastAsiaTheme="minorEastAsia" w:hAnsiTheme="minorHAnsi" w:cstheme="minorBidi"/>
          <w:b w:val="0"/>
          <w:bCs w:val="0"/>
          <w:noProof/>
        </w:rPr>
      </w:pPr>
      <w:hyperlink w:anchor="_Toc170380361" w:history="1">
        <w:r w:rsidR="002D290B" w:rsidRPr="004D3DAE">
          <w:rPr>
            <w:rStyle w:val="-"/>
            <w:noProof/>
          </w:rPr>
          <w:t>Δράση: 4A.vi.2: Προβολή των τουριστικών πόρων της Περιφέρειας</w:t>
        </w:r>
        <w:r w:rsidR="002D290B">
          <w:rPr>
            <w:noProof/>
            <w:webHidden/>
          </w:rPr>
          <w:tab/>
        </w:r>
        <w:r w:rsidR="002D290B">
          <w:rPr>
            <w:noProof/>
            <w:webHidden/>
          </w:rPr>
          <w:fldChar w:fldCharType="begin"/>
        </w:r>
        <w:r w:rsidR="002D290B">
          <w:rPr>
            <w:noProof/>
            <w:webHidden/>
          </w:rPr>
          <w:instrText xml:space="preserve"> PAGEREF _Toc170380361 \h </w:instrText>
        </w:r>
        <w:r w:rsidR="002D290B">
          <w:rPr>
            <w:noProof/>
            <w:webHidden/>
          </w:rPr>
        </w:r>
        <w:r w:rsidR="002D290B">
          <w:rPr>
            <w:noProof/>
            <w:webHidden/>
          </w:rPr>
          <w:fldChar w:fldCharType="separate"/>
        </w:r>
        <w:r w:rsidR="002D290B">
          <w:rPr>
            <w:noProof/>
            <w:webHidden/>
          </w:rPr>
          <w:t>32</w:t>
        </w:r>
        <w:r w:rsidR="002D290B">
          <w:rPr>
            <w:noProof/>
            <w:webHidden/>
          </w:rPr>
          <w:fldChar w:fldCharType="end"/>
        </w:r>
      </w:hyperlink>
    </w:p>
    <w:p w14:paraId="5D8FCCEE" w14:textId="1B42EE23" w:rsidR="002D290B" w:rsidRDefault="00902080">
      <w:pPr>
        <w:pStyle w:val="21"/>
        <w:tabs>
          <w:tab w:val="right" w:leader="underscore" w:pos="9629"/>
        </w:tabs>
        <w:ind w:left="-9" w:hanging="79"/>
        <w:rPr>
          <w:rFonts w:asciiTheme="minorHAnsi" w:eastAsiaTheme="minorEastAsia" w:hAnsiTheme="minorHAnsi" w:cstheme="minorBidi"/>
          <w:b w:val="0"/>
          <w:bCs w:val="0"/>
          <w:noProof/>
        </w:rPr>
      </w:pPr>
      <w:hyperlink w:anchor="_Toc170380362" w:history="1">
        <w:r w:rsidR="002D290B" w:rsidRPr="004D3DAE">
          <w:rPr>
            <w:rStyle w:val="-"/>
            <w:noProof/>
          </w:rPr>
          <w:t>Δράση: 4A.vi.1: Αξιοποίηση πολιτιστικού αποθέματος για τουριστική ανάπτυξη και κοινωνική χρήση / 4Α.vi.1β: Βελτίωση της ελκυστικότητας της περιοχής με έμφαση στους τομείς του πολιτισμού και τουρισμού στην περιοχή αρχαίων θεάτρων &amp; 5.ii.1: Χρηματοδότηση ΟΧΕ για άλλες χωρικές στρατηγικές / 5.ii.1α: Βελτίωση της ελκυστικότητας της περιοχής με έμφαση στους τομείς του πολιτισμού και τουρισμού στην περιοχή αρχαίων θεάτρων</w:t>
        </w:r>
        <w:r w:rsidR="002D290B">
          <w:rPr>
            <w:noProof/>
            <w:webHidden/>
          </w:rPr>
          <w:tab/>
        </w:r>
        <w:r w:rsidR="002D290B">
          <w:rPr>
            <w:noProof/>
            <w:webHidden/>
          </w:rPr>
          <w:fldChar w:fldCharType="begin"/>
        </w:r>
        <w:r w:rsidR="002D290B">
          <w:rPr>
            <w:noProof/>
            <w:webHidden/>
          </w:rPr>
          <w:instrText xml:space="preserve"> PAGEREF _Toc170380362 \h </w:instrText>
        </w:r>
        <w:r w:rsidR="002D290B">
          <w:rPr>
            <w:noProof/>
            <w:webHidden/>
          </w:rPr>
        </w:r>
        <w:r w:rsidR="002D290B">
          <w:rPr>
            <w:noProof/>
            <w:webHidden/>
          </w:rPr>
          <w:fldChar w:fldCharType="separate"/>
        </w:r>
        <w:r w:rsidR="002D290B">
          <w:rPr>
            <w:noProof/>
            <w:webHidden/>
          </w:rPr>
          <w:t>37</w:t>
        </w:r>
        <w:r w:rsidR="002D290B">
          <w:rPr>
            <w:noProof/>
            <w:webHidden/>
          </w:rPr>
          <w:fldChar w:fldCharType="end"/>
        </w:r>
      </w:hyperlink>
    </w:p>
    <w:p w14:paraId="77CDC241" w14:textId="225525D0" w:rsidR="00650B7B" w:rsidRDefault="00650B7B" w:rsidP="00650B7B">
      <w:pPr>
        <w:ind w:left="-9" w:hanging="79"/>
      </w:pPr>
      <w:r w:rsidRPr="00236F8D">
        <w:fldChar w:fldCharType="end"/>
      </w:r>
    </w:p>
    <w:p w14:paraId="2BA23040" w14:textId="77777777" w:rsidR="00650B7B" w:rsidRDefault="00650B7B" w:rsidP="00650B7B">
      <w:pPr>
        <w:ind w:left="-9" w:hanging="79"/>
      </w:pPr>
    </w:p>
    <w:p w14:paraId="0EFF0672" w14:textId="77777777" w:rsidR="00650B7B" w:rsidRPr="00650B7B" w:rsidRDefault="00650B7B" w:rsidP="00650B7B">
      <w:pPr>
        <w:ind w:left="-9" w:hanging="79"/>
        <w:sectPr w:rsidR="00650B7B" w:rsidRPr="00650B7B" w:rsidSect="00C459F8">
          <w:headerReference w:type="even" r:id="rId17"/>
          <w:headerReference w:type="default" r:id="rId18"/>
          <w:footerReference w:type="default" r:id="rId19"/>
          <w:pgSz w:w="11906" w:h="16838"/>
          <w:pgMar w:top="993" w:right="1133" w:bottom="993" w:left="1134" w:header="709" w:footer="709" w:gutter="0"/>
          <w:cols w:space="708"/>
          <w:docGrid w:linePitch="360"/>
        </w:sectPr>
      </w:pPr>
    </w:p>
    <w:p w14:paraId="68A6FE15" w14:textId="77777777" w:rsidR="00606092" w:rsidRDefault="00606092" w:rsidP="000A1D33">
      <w:pPr>
        <w:pStyle w:val="1"/>
      </w:pPr>
      <w:bookmarkStart w:id="5" w:name="_Toc170380348"/>
      <w:r w:rsidRPr="00606092">
        <w:rPr>
          <w:rStyle w:val="Intro2"/>
          <w:rFonts w:asciiTheme="minorHAnsi" w:hAnsiTheme="minorHAnsi"/>
          <w:color w:val="auto"/>
          <w:sz w:val="22"/>
        </w:rPr>
        <w:lastRenderedPageBreak/>
        <w:t>Θεσμικό πλαίσιο που διέπει την επιλογή και έγκριση πράξεων</w:t>
      </w:r>
      <w:bookmarkEnd w:id="5"/>
    </w:p>
    <w:p w14:paraId="696E4E15" w14:textId="77777777" w:rsidR="00606092" w:rsidRPr="00606092" w:rsidRDefault="00606092" w:rsidP="00606092">
      <w:pPr>
        <w:spacing w:after="120" w:line="280" w:lineRule="exact"/>
        <w:ind w:left="-9" w:hanging="79"/>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Κανονισμός (ΕΕ) 2021/1060</w:t>
      </w:r>
    </w:p>
    <w:p w14:paraId="47B66F6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αρμοδιότητες της ΔΑ όσον αφορά στην επιλογή και έγκριση πράξεων προβλέπονται στον καν. (ΕΕ) 2021/1060 ως ακολούθως:</w:t>
      </w:r>
    </w:p>
    <w:p w14:paraId="3CDC4185"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Άρθρο 73 Επιλογή πράξεων από τη διαχειριστική αρχή</w:t>
      </w:r>
    </w:p>
    <w:p w14:paraId="68CA5E4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το άρθρο 73 του καν. 2021/1060 η ΔΑ καταρτίζει και εφαρμόζει κριτήρια και διαδικασίες που δεν εισάγουν διακρίσεις, είναι διαφανή, εξασφαλίζουν την προσβασιμότητα σε άτομα 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w:t>
      </w:r>
      <w:proofErr w:type="spellStart"/>
      <w:r w:rsidRPr="00606092">
        <w:rPr>
          <w:rFonts w:asciiTheme="minorHAnsi" w:hAnsiTheme="minorHAnsi" w:cstheme="minorHAnsi"/>
        </w:rPr>
        <w:t>ενωσιακή</w:t>
      </w:r>
      <w:proofErr w:type="spellEnd"/>
      <w:r w:rsidRPr="00606092">
        <w:rPr>
          <w:rFonts w:asciiTheme="minorHAnsi" w:hAnsiTheme="minorHAnsi" w:cstheme="minorHAnsi"/>
        </w:rPr>
        <w:t xml:space="preserve"> πολιτική στον τομέα του περιβάλλοντος, σύμφωνα με το άρθρο 11 και την παρ. 1 του άρθρου 191 της Συνθήκης για τη Λειτουργία της Ευρωπαϊκής Ένωσης (ΣΛΕΕ).  </w:t>
      </w:r>
    </w:p>
    <w:p w14:paraId="368F0D1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Ειδικότερα, σύμφωνα με το ανωτέρω άρθρο του κανονισμού, για την επιλογή των πράξεων η ΔΑ: </w:t>
      </w:r>
    </w:p>
    <w:p w14:paraId="28F67357"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11B3A2BB"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3376966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6774EFA4"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0C1A5AF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που εμπίπτουν στο πεδίο εφαρμογής της οδηγίας 2011/92/ΕΕ του Ευρωπαϊκού Κοινοβουλίου και του Συμβουλίου 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6A1FACC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5C338D2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40BBFD7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06F7C3A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6A1AB0F1"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1D02F960"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 xml:space="preserve">Άρθρο 63 </w:t>
      </w:r>
      <w:proofErr w:type="spellStart"/>
      <w:r w:rsidRPr="00C459F8">
        <w:rPr>
          <w:rFonts w:asciiTheme="minorHAnsi" w:hAnsiTheme="minorHAnsi" w:cstheme="minorHAnsi"/>
          <w:u w:val="single"/>
        </w:rPr>
        <w:t>Επιλεξιμότητα</w:t>
      </w:r>
      <w:proofErr w:type="spellEnd"/>
      <w:r w:rsidRPr="00C459F8">
        <w:rPr>
          <w:rFonts w:asciiTheme="minorHAnsi" w:hAnsiTheme="minorHAnsi" w:cstheme="minorHAnsi"/>
          <w:u w:val="single"/>
        </w:rPr>
        <w:t xml:space="preserve"> </w:t>
      </w:r>
    </w:p>
    <w:p w14:paraId="162599F7"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color w:val="auto"/>
          <w:sz w:val="22"/>
          <w:szCs w:val="22"/>
        </w:rPr>
        <w:t xml:space="preserve">Στο άρθρο 63 </w:t>
      </w:r>
      <w:r w:rsidRPr="00606092">
        <w:rPr>
          <w:rFonts w:asciiTheme="minorHAnsi" w:hAnsiTheme="minorHAnsi" w:cstheme="minorHAnsi"/>
          <w:sz w:val="22"/>
          <w:szCs w:val="22"/>
        </w:rPr>
        <w:t>του καν. 2021/1060 ρυθμίζο</w:t>
      </w:r>
      <w:r w:rsidRPr="00606092">
        <w:rPr>
          <w:rFonts w:asciiTheme="minorHAnsi" w:hAnsiTheme="minorHAnsi" w:cstheme="minorHAnsi"/>
          <w:color w:val="auto"/>
          <w:sz w:val="22"/>
          <w:szCs w:val="22"/>
        </w:rPr>
        <w:t xml:space="preserve">νται θέματα </w:t>
      </w:r>
      <w:proofErr w:type="spellStart"/>
      <w:r w:rsidRPr="00606092">
        <w:rPr>
          <w:rFonts w:asciiTheme="minorHAnsi" w:hAnsiTheme="minorHAnsi" w:cstheme="minorHAnsi"/>
          <w:color w:val="auto"/>
          <w:sz w:val="22"/>
          <w:szCs w:val="22"/>
        </w:rPr>
        <w:t>επιλεξιμότητας</w:t>
      </w:r>
      <w:proofErr w:type="spellEnd"/>
      <w:r w:rsidRPr="00606092">
        <w:rPr>
          <w:rFonts w:asciiTheme="minorHAnsi" w:hAnsiTheme="minorHAnsi" w:cstheme="minorHAnsi"/>
          <w:color w:val="auto"/>
          <w:sz w:val="22"/>
          <w:szCs w:val="22"/>
        </w:rPr>
        <w:t xml:space="preserve"> των δαπανών και συγκεκριμένα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η πρόταση από το </w:t>
      </w:r>
      <w:r w:rsidRPr="00606092">
        <w:rPr>
          <w:rFonts w:asciiTheme="minorHAnsi" w:hAnsiTheme="minorHAnsi" w:cstheme="minorHAnsi"/>
          <w:color w:val="auto"/>
          <w:sz w:val="22"/>
          <w:szCs w:val="22"/>
        </w:rPr>
        <w:lastRenderedPageBreak/>
        <w:t>δικαιούχο (αίτηση χρηματοδότησης) βάσει του Προγράμματος, ανεξαρτήτως του αν έχουν εκτελεστεί όλες οι σχετικές πληρωμές, με την επιφύλαξη της περ. β) της παρ. 1 του άρθρου 20 του κανονισμού για πράξεις που ανταποκρίνονται σε έκτακτες περιστάσεις. Επίσης, στην παρ. 9 του ίδιου άρθρου του κανονισμού ορίζεται ότι μ</w:t>
      </w:r>
      <w:r w:rsidRPr="00606092">
        <w:rPr>
          <w:rFonts w:asciiTheme="minorHAnsi" w:hAnsiTheme="minorHAnsi" w:cstheme="minorHAnsi"/>
          <w:sz w:val="22"/>
          <w:szCs w:val="22"/>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3B905426" w14:textId="77777777" w:rsidR="00606092" w:rsidRPr="00606092" w:rsidRDefault="00606092" w:rsidP="00C459F8">
      <w:pPr>
        <w:pStyle w:val="Default"/>
        <w:numPr>
          <w:ilvl w:val="0"/>
          <w:numId w:val="24"/>
        </w:numPr>
        <w:spacing w:line="280" w:lineRule="exact"/>
        <w:ind w:left="0" w:firstLine="0"/>
        <w:contextualSpacing/>
        <w:jc w:val="both"/>
        <w:rPr>
          <w:rFonts w:asciiTheme="minorHAnsi" w:hAnsiTheme="minorHAnsi" w:cstheme="minorHAnsi"/>
          <w:sz w:val="22"/>
          <w:szCs w:val="22"/>
        </w:rPr>
      </w:pPr>
      <w:r w:rsidRPr="00606092">
        <w:rPr>
          <w:rFonts w:asciiTheme="minorHAnsi" w:hAnsiTheme="minorHAnsi" w:cstheme="minorHAnsi"/>
          <w:sz w:val="22"/>
          <w:szCs w:val="22"/>
        </w:rPr>
        <w:t>στήριξη από άλλο Ταμείο ή μέσο της Ένωσης</w:t>
      </w:r>
    </w:p>
    <w:p w14:paraId="2AF91138" w14:textId="77777777" w:rsidR="00606092" w:rsidRPr="00606092" w:rsidRDefault="00606092" w:rsidP="00C459F8">
      <w:pPr>
        <w:numPr>
          <w:ilvl w:val="1"/>
          <w:numId w:val="24"/>
        </w:numPr>
        <w:autoSpaceDE w:val="0"/>
        <w:autoSpaceDN w:val="0"/>
        <w:adjustRightInd w:val="0"/>
        <w:spacing w:line="280" w:lineRule="exact"/>
        <w:ind w:leftChars="0" w:left="0" w:firstLineChars="0" w:firstLine="0"/>
        <w:contextualSpacing/>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στήριξη από το ίδιο Ταμείο στο πλαίσιο άλλου Προγράμματος. </w:t>
      </w:r>
    </w:p>
    <w:p w14:paraId="30165BE6" w14:textId="77777777" w:rsidR="00606092" w:rsidRPr="00606092" w:rsidRDefault="00606092" w:rsidP="00C459F8">
      <w:pPr>
        <w:spacing w:after="120" w:line="280" w:lineRule="exact"/>
        <w:ind w:leftChars="0" w:left="0" w:firstLineChars="0" w:firstLine="0"/>
        <w:jc w:val="both"/>
        <w:rPr>
          <w:rFonts w:asciiTheme="minorHAnsi" w:hAnsiTheme="minorHAnsi" w:cstheme="minorHAnsi"/>
          <w:color w:val="0070C0"/>
        </w:rPr>
      </w:pPr>
    </w:p>
    <w:p w14:paraId="64D0562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Νόμος 4914/2022</w:t>
      </w:r>
    </w:p>
    <w:p w14:paraId="2785061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Οι απαιτήσεις του καν. (ΕΕ) 2021/1060 έχουν ενσωματωθεί στον ν. 4914/2022 και συγκεκριμένα στο άρθρο 35 «Εξειδίκευση Προγράμματος», στο άρθρο 36 «Ένταξη πράξεων στα Προγράμματα», στο άρθρο 40 «Θέματα </w:t>
      </w:r>
      <w:proofErr w:type="spellStart"/>
      <w:r w:rsidRPr="00606092">
        <w:rPr>
          <w:rFonts w:asciiTheme="minorHAnsi" w:hAnsiTheme="minorHAnsi" w:cstheme="minorHAnsi"/>
        </w:rPr>
        <w:t>επιλεξιμότητας</w:t>
      </w:r>
      <w:proofErr w:type="spellEnd"/>
      <w:r w:rsidRPr="00606092">
        <w:rPr>
          <w:rFonts w:asciiTheme="minorHAnsi" w:hAnsiTheme="minorHAnsi" w:cstheme="minorHAnsi"/>
        </w:rPr>
        <w:t xml:space="preserve"> δαπανών στα Προγράμματα» και στο άρθρο 51 «Σύγκρουση συμφερόντων», όπου ρυθμίζονται ειδικότερα θέματα που αφορούν στην επιλογή και έγκριση των πράξεων. Σημειώνεται ότι:</w:t>
      </w:r>
    </w:p>
    <w:p w14:paraId="35472228" w14:textId="77777777" w:rsidR="00606092" w:rsidRPr="00606092" w:rsidRDefault="00606092" w:rsidP="00C459F8">
      <w:pPr>
        <w:pStyle w:val="af8"/>
        <w:numPr>
          <w:ilvl w:val="0"/>
          <w:numId w:val="27"/>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rPr>
        <w:t>Στο πλαίσιο της εξειδίκευσης του Προγράμματος, ο φορέας που υποβάλλει την πρόταση για την εξειδίκευση των δράσεων αιτιολογεί ότι η δράση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04F619CC"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που ο αναγκαίος πρόσφορος όρος δεν εκπληρώνεται και ο φορέας πρότασης (της δράσης ή του έργου που προτείνεται για εξειδίκευση) είναι αρμόδιος για την εκπλήρωση του Α.Ο., τότε παραθέτει επίσης ενημέρωση και τεκμηρίωση πως οι προτεινόμενες δράσεις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p>
    <w:p w14:paraId="7048629A"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Κατά την αξιολόγηση των προτάσεων, η ΔΑ λαμβάνει υπόψη το Χάρτη των Θεμελιωδών Δικαιωμάτων της Ευρωπαϊκής Ένωσης και την τήρηση των αρχών και των δικαιωμάτων του. Τα σχετικά θεμελιώδη δικαιώματα που εξετάζονται είναι τα ακόλουθα: 8 Δεδομένα προσωπικού χαρακτήρα, 16 Επιχειρηματική ελευθερία, 21 Απαγόρευση διακρίσεων, 23 Ισότητα ανδρών και γυναικών, 26 Ένταξη ατόμων με αναπηρίες,  37 Προστασία του περιβάλλοντος, 41 Χρηστή διοίκηση, 42 Πρόσβαση στα έγγραφα 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 Εφόσον,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 </w:t>
      </w:r>
    </w:p>
    <w:p w14:paraId="23FB9054"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Το πλαίσιο πρόληψης και αντιμετώπισης της σύγκρουσης συμφερόντων τίθεται από τον Καν. 2018/1046 (Δημοσιονομικός Κανονισμός) και τις «Κατευθυντήριες γραμμές για την αποφυγή και τη διαχείριση συγκρούσεων συμφερόντων στο πλαίσιο του Δημοσιονομικού Κανονισμού».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04DCAD0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Σε κάθε περίπτωση, σύμφωνα με τον Δημοσιονομικό Κανονισμό,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20E6961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Το στέλεχος/ στελέχη της ΔΑ ή οι εξωτερικοί </w:t>
      </w:r>
      <w:proofErr w:type="spellStart"/>
      <w:r w:rsidRPr="00606092">
        <w:rPr>
          <w:rFonts w:asciiTheme="minorHAnsi" w:hAnsiTheme="minorHAnsi" w:cstheme="minorHAnsi"/>
        </w:rPr>
        <w:t>αξιολογητές</w:t>
      </w:r>
      <w:proofErr w:type="spellEnd"/>
      <w:r w:rsidRPr="00606092">
        <w:rPr>
          <w:rFonts w:asciiTheme="minorHAnsi" w:hAnsiTheme="minorHAnsi" w:cstheme="minorHAnsi"/>
        </w:rPr>
        <w:t>,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Η επιβεβαίωση αυτή αποτελεί μέτρο πρόληψης σύγκρουσης συμφερόντων κατά την άσκηση των αρμοδιοτήτων διαχείρισης των Προγραμμάτων.</w:t>
      </w:r>
    </w:p>
    <w:p w14:paraId="49190B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p>
    <w:p w14:paraId="60DC4110" w14:textId="77777777" w:rsidR="00606092" w:rsidRPr="00606092" w:rsidRDefault="00606092" w:rsidP="00C459F8">
      <w:pPr>
        <w:ind w:leftChars="0" w:left="0" w:firstLineChars="0" w:firstLine="0"/>
        <w:jc w:val="both"/>
        <w:rPr>
          <w:rFonts w:asciiTheme="minorHAnsi" w:hAnsiTheme="minorHAnsi" w:cstheme="minorHAnsi"/>
        </w:rPr>
      </w:pPr>
      <w:r w:rsidRPr="00606092">
        <w:rPr>
          <w:rFonts w:asciiTheme="minorHAnsi" w:hAnsiTheme="minorHAnsi" w:cstheme="minorHAnsi"/>
        </w:rPr>
        <w:br w:type="page"/>
      </w:r>
    </w:p>
    <w:p w14:paraId="7CB8E8C9" w14:textId="77777777" w:rsidR="00606092" w:rsidRPr="00606092" w:rsidRDefault="00606092" w:rsidP="00C459F8">
      <w:pPr>
        <w:pStyle w:val="1"/>
      </w:pPr>
      <w:bookmarkStart w:id="6" w:name="_Toc404622572"/>
      <w:bookmarkStart w:id="7" w:name="_Toc109392537"/>
      <w:bookmarkStart w:id="8" w:name="_Toc170380349"/>
      <w:r w:rsidRPr="00606092">
        <w:lastRenderedPageBreak/>
        <w:t>ΕΠΙΛΟΓΗ ΚΑΙ ΕΓΚΡΙΣΗ ΠΡΑΞΗΣ</w:t>
      </w:r>
      <w:bookmarkEnd w:id="6"/>
      <w:bookmarkEnd w:id="7"/>
      <w:bookmarkEnd w:id="8"/>
    </w:p>
    <w:p w14:paraId="5CC76F6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για την επιλογή και έγκριση πράξεων περιγράφεται στη </w:t>
      </w:r>
      <w:r w:rsidRPr="00606092">
        <w:rPr>
          <w:rFonts w:asciiTheme="minorHAnsi" w:hAnsiTheme="minorHAnsi" w:cstheme="minorHAnsi"/>
          <w:i/>
        </w:rPr>
        <w:t>Λειτουργική Περιοχή Ι</w:t>
      </w:r>
      <w:r w:rsidRPr="00606092">
        <w:rPr>
          <w:rFonts w:asciiTheme="minorHAnsi" w:hAnsiTheme="minorHAnsi" w:cstheme="minorHAnsi"/>
        </w:rPr>
        <w:t xml:space="preserve"> του Εγχειριδίου Συστήματος Διαχείρισης και Ελέγχου.</w:t>
      </w:r>
    </w:p>
    <w:p w14:paraId="6A09194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Βασικό στάδιο της διαδικασίας είναι η </w:t>
      </w:r>
      <w:r w:rsidRPr="00606092">
        <w:rPr>
          <w:rFonts w:asciiTheme="minorHAnsi" w:hAnsiTheme="minorHAnsi" w:cstheme="minorHAnsi"/>
          <w:i/>
        </w:rPr>
        <w:t>αξιολόγηση</w:t>
      </w:r>
      <w:r w:rsidRPr="00606092">
        <w:rPr>
          <w:rFonts w:asciiTheme="minorHAnsi" w:hAnsiTheme="minorHAnsi" w:cstheme="minorHAnsi"/>
        </w:rPr>
        <w:t xml:space="preserve"> των προτάσεων που υποβάλλουν οι δυνητικοί δικαιούχοι, κατόπιν πρόσκλησης που εκδίδει η ΔΑ. Η επιλογή της μεθοδολογίας αξιολόγησης, η προσαρμογή (προσθήκη, εξειδίκευση) των προτεινόμενων, στις παρούσες οδηγίες, κριτηρίων επιλογής πράξεων καθώς και η βαρύτητα και η βαθμολόγηση αυτών, που θα γίνει από τη ΔΑ, διαφοροποιείται/ προσαρμόζεται ανάλογα με τις δράσεις και τους ειδικότερους στόχους των προσκλήσεων. Η μεθοδολογία και τα κριτήρια που χρησιμοποιούνται για την επιλογή των πράξεων εγκρίνονται από την Επιτροπή Παρακολούθησης. </w:t>
      </w:r>
    </w:p>
    <w:p w14:paraId="7A1BC3B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προσκλήσεων δράσεων με κοινά χαρακτηριστικά ή και περιεχόμενο από διαφορετικές ΔΑ (π.χ. πρόσκληση για τη βελτίωση υποδομών υγείας από δύο διαφορετικές ΕΥΔ ΠΕΠ) συστήνεται η εφαρμογή συναφών κριτηρίων, χάριν συνεκτικότητας. Για το σκοπό αυτό, στο πλαίσιο του χρονοπρογραμματισμού των προσκλήσεων (σύμφωνα με το άρθρο 49 του καν. 2021/1060) ενθαρρύνεται η αμοιβαία ενημέρωση των ΔΑ και η μεταξύ τους επικοινωνία με την υποστήριξη και σε συνεργασία με τις αρμόδιες Υπηρεσίες της ΕΑΣ.</w:t>
      </w:r>
    </w:p>
    <w:p w14:paraId="162FEDD1"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 xml:space="preserve">Σε κάθε περίπτωση η μεθοδολογία αξιολόγησης και τα κριτήρια επιλογής πράξεων θα πρέπει να είναι διαφανή και σαφώς </w:t>
      </w:r>
      <w:proofErr w:type="spellStart"/>
      <w:r w:rsidRPr="00606092">
        <w:rPr>
          <w:rFonts w:asciiTheme="minorHAnsi" w:hAnsiTheme="minorHAnsi" w:cstheme="minorHAnsi"/>
        </w:rPr>
        <w:t>περιγεγραμμένα</w:t>
      </w:r>
      <w:proofErr w:type="spellEnd"/>
      <w:r w:rsidRPr="00606092">
        <w:rPr>
          <w:rFonts w:asciiTheme="minorHAnsi" w:hAnsiTheme="minorHAnsi" w:cstheme="minorHAnsi"/>
        </w:rPr>
        <w:t xml:space="preserve"> και να συνοδεύουν την πρόσκληση υποβολής προτάσεων, ώστε να είναι εκ των προτέρων γνωστοί οι όροι και οι προϋποθέσεις αξιολόγησης των προτάσεων.</w:t>
      </w:r>
    </w:p>
    <w:p w14:paraId="47C33687"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Τα εγκεκριμένα κριτήρια δεν μπορούν να τροποποιούνται κατά τη διαδικασία της επιλογής των πράξεων στο πλαίσιο της ίδιας πρόσκλησης.</w:t>
      </w:r>
    </w:p>
    <w:p w14:paraId="270FBD73" w14:textId="77777777" w:rsidR="00606092" w:rsidRPr="00606092" w:rsidRDefault="00606092" w:rsidP="00C459F8">
      <w:pPr>
        <w:keepNext/>
        <w:keepLines/>
        <w:tabs>
          <w:tab w:val="left" w:pos="0"/>
        </w:tabs>
        <w:spacing w:before="240" w:after="120" w:line="280" w:lineRule="exact"/>
        <w:ind w:leftChars="0" w:left="0" w:firstLineChars="0" w:firstLine="0"/>
        <w:jc w:val="both"/>
        <w:outlineLvl w:val="1"/>
        <w:rPr>
          <w:rFonts w:asciiTheme="minorHAnsi" w:hAnsiTheme="minorHAnsi" w:cstheme="minorHAnsi"/>
          <w:b/>
          <w:bCs/>
        </w:rPr>
      </w:pPr>
      <w:bookmarkStart w:id="9" w:name="_Toc109392538"/>
    </w:p>
    <w:p w14:paraId="21E3A78A" w14:textId="77777777" w:rsidR="00606092" w:rsidRPr="00606092" w:rsidRDefault="00606092" w:rsidP="00C459F8">
      <w:pPr>
        <w:pStyle w:val="20"/>
        <w:ind w:left="0" w:firstLine="0"/>
      </w:pPr>
      <w:bookmarkStart w:id="10" w:name="_Toc170380350"/>
      <w:r w:rsidRPr="00606092">
        <w:t>2.1 Μεθοδολογία αξιολόγησης</w:t>
      </w:r>
      <w:bookmarkEnd w:id="9"/>
      <w:bookmarkEnd w:id="10"/>
    </w:p>
    <w:p w14:paraId="359F2CE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βασικές μεθοδολογίες αξιολόγησης είναι:</w:t>
      </w:r>
    </w:p>
    <w:p w14:paraId="368A769B"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 Άμεση Αξιολόγηση. </w:t>
      </w:r>
      <w:r w:rsidRPr="00606092">
        <w:rPr>
          <w:rFonts w:asciiTheme="minorHAnsi" w:hAnsiTheme="minorHAnsi" w:cstheme="minorHAnsi"/>
        </w:rPr>
        <w:t xml:space="preserve">Εφόσον επιλεγεί η άμεση αξιολόγηση, στην πρόσκληση ορίζεται η αρχική καθώς και η καταληκτική ημερομηνία υποβολής των προτάσεων των δυνητικών δικαιούχων. Κάθε πρόταση που υποβάλλεται αξιολογείται άμεσα χωρίς να απαιτείται να παρέλθει η προθεσμία υποβολής. Εφόσον η πρόταση ικανοποιεί τα κριτήρια που ορίζονται στην πρόσκληση προωθείται για ένταξη στο Πρόγραμμα. Η αξιολόγηση των υποβαλλομένων προτάσεων συνεχίζεται, με τη σειρά της ημερομηνίας και ώρας της ηλεκτρονικής υποβολής τους στο ΟΠΣ, μέχρι να εξαντληθεί ο διαθέσιμος προϋπολογισμός της πρόσκλησης ή αξιολογηθεί ο συνολικός αριθμός των προτάσεων. </w:t>
      </w:r>
    </w:p>
    <w:p w14:paraId="78F4E63B"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Στην περίπτωση εξάντλησης του διαθέσιμου προϋπολογισμού, η ΔΑ ενημερώνει τους δυνητικούς δικαιούχους μέσω του </w:t>
      </w:r>
      <w:proofErr w:type="spellStart"/>
      <w:r w:rsidRPr="00606092">
        <w:rPr>
          <w:rFonts w:asciiTheme="minorHAnsi" w:hAnsiTheme="minorHAnsi" w:cstheme="minorHAnsi"/>
        </w:rPr>
        <w:t>ιστότοπου</w:t>
      </w:r>
      <w:proofErr w:type="spellEnd"/>
      <w:r w:rsidRPr="00606092">
        <w:rPr>
          <w:rFonts w:asciiTheme="minorHAnsi" w:hAnsiTheme="minorHAnsi" w:cstheme="minorHAnsi"/>
        </w:rPr>
        <w:t xml:space="preserve"> του Προγράμματος.</w:t>
      </w:r>
    </w:p>
    <w:p w14:paraId="6631620A"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Συγκριτική Αξιολόγηση. </w:t>
      </w:r>
      <w:r w:rsidRPr="00606092">
        <w:rPr>
          <w:rFonts w:asciiTheme="minorHAnsi" w:hAnsiTheme="minorHAnsi" w:cstheme="minorHAnsi"/>
        </w:rPr>
        <w:t>Στη συγκριτική αξιολόγηση ορίζεται στην πρόσκληση η αρχική καθώς και η καταληκτική ημερομηνία μέχρι την οποία πρέπει να υποβληθούν οι προτάσεις των δυνητικών δικαιούχων. Η έναρξη της αξιολόγησης των προτάσεων ξεκινά μετά τη λήξη της προθεσμίας υποβολής των προτάσεων.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w:t>
      </w:r>
    </w:p>
    <w:p w14:paraId="0F8AF62C" w14:textId="77777777" w:rsidR="00D06FE7" w:rsidRPr="00606092" w:rsidRDefault="00D06FE7" w:rsidP="00C459F8">
      <w:pPr>
        <w:pStyle w:val="20"/>
        <w:keepLines/>
        <w:numPr>
          <w:ilvl w:val="1"/>
          <w:numId w:val="17"/>
        </w:numPr>
        <w:tabs>
          <w:tab w:val="left" w:pos="567"/>
        </w:tabs>
        <w:spacing w:before="360" w:after="120" w:line="280" w:lineRule="exact"/>
        <w:ind w:left="0" w:firstLine="0"/>
      </w:pPr>
      <w:bookmarkStart w:id="11" w:name="_Toc170380351"/>
      <w:r w:rsidRPr="00606092">
        <w:t>Επιλογή μεθοδολογίας αξιολόγησης</w:t>
      </w:r>
      <w:bookmarkEnd w:id="11"/>
      <w:r w:rsidRPr="00606092">
        <w:t xml:space="preserve"> </w:t>
      </w:r>
    </w:p>
    <w:p w14:paraId="6112B5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Για τη λήψη της απόφασης σχετικά με τη μεθοδολογία αξιολόγησης που θα επιλεγεί, η ΔΑ τεκμηριώνει την καταλληλόλητα της επιλεγείσας μεθοδολογίας και εισηγείται σχετικά στην Επιτροπή Παρακολούθησης.</w:t>
      </w:r>
    </w:p>
    <w:p w14:paraId="25DBEFF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Κατά κανόνα η άμεση αξιολόγηση είναι ταχύτερη κατά τη διεκπεραίωσή της και επιτρέπει στους δυνητικούς δικαιούχους που διαθέτουν ετοιμότητα υποβολής προτάσεων (και πληρούν τις ελάχιστες προϋποθέσεις της πρόσκλησης) να χρηματοδοτηθούν χωρίς σημαντικές καθυστερήσεις, αφού κάθε πρόταση αξιολογείται με τη σειρά υποβολής της.</w:t>
      </w:r>
    </w:p>
    <w:p w14:paraId="0190CC44"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συγκριτική αξιολόγηση, παρά το γεγονός ότι κατά κανόνα είναι περισσότερο χρονοβόρα διαδικασία, καθώς προϋποθέτει να έχει υποβληθεί το σύνολο των προτάσεων για να αρχίσει η αξιολόγησή τους, 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2AF90CC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την επιλογή της καταλληλότερης μεθοδολογίας αξιολόγησης, ώστε να μεγιστοποιηθεί η συμβολή της χρηματοδότησης στην επίτευξη των στόχων του Προγράμματος, θα πρέπει να συνεκτιμώνται παράμετροι που συσχετίζονται με τα ειδικότερα χαρακτηριστικά των δράσεων που συμπεριλαμβάνονται σε κάθε πρόσκληση. Ενδεικτικά αναφέρονται:</w:t>
      </w:r>
    </w:p>
    <w:p w14:paraId="2F6BA0A9" w14:textId="77777777" w:rsidR="00606092" w:rsidRPr="00606092"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606092">
        <w:rPr>
          <w:rFonts w:asciiTheme="minorHAnsi" w:hAnsiTheme="minorHAnsi" w:cstheme="minorHAnsi"/>
        </w:rPr>
        <w:t>το πλήθος και οι αρμοδιότητες των δυνητικών δικαιούχων</w:t>
      </w:r>
    </w:p>
    <w:p w14:paraId="4EFF3020"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606092">
        <w:rPr>
          <w:rFonts w:asciiTheme="minorHAnsi" w:hAnsiTheme="minorHAnsi" w:cstheme="minorHAnsi"/>
        </w:rPr>
        <w:t>Στην περίπτωση που η πρόσκληση απευθύνεται σε συγκεκριμένο δυνητικό δικαιούχο (π.χ. λόγω θεσμικής αποκλειστικής αρμοδιότητας) είναι προφανές ότι θα επιλεγεί η άμεση αξιολόγηση. Αντιθέτως, για προσκλήσεις που απευθύνονται σε πολλούς δυνητικούς δικαιούχους που διεκδικούν «ανταγωνιστικά» την χρηματοδότηση στο πλαίσιο της ίδιας πρόσκλησης κατά κανόνα επιλέγεται η συγκριτική αξιολόγηση.</w:t>
      </w:r>
    </w:p>
    <w:p w14:paraId="2EE60AB7" w14:textId="77777777" w:rsidR="00606092" w:rsidRPr="00606092" w:rsidRDefault="00606092" w:rsidP="00C459F8">
      <w:pPr>
        <w:pStyle w:val="afe"/>
        <w:numPr>
          <w:ilvl w:val="0"/>
          <w:numId w:val="20"/>
        </w:numPr>
        <w:tabs>
          <w:tab w:val="clear" w:pos="567"/>
          <w:tab w:val="left" w:pos="284"/>
        </w:tabs>
        <w:spacing w:line="280" w:lineRule="exact"/>
        <w:ind w:left="0" w:firstLine="0"/>
        <w:rPr>
          <w:rFonts w:asciiTheme="minorHAnsi" w:hAnsiTheme="minorHAnsi" w:cstheme="minorHAnsi"/>
        </w:rPr>
      </w:pPr>
      <w:r w:rsidRPr="00606092">
        <w:rPr>
          <w:rFonts w:asciiTheme="minorHAnsi" w:hAnsiTheme="minorHAnsi" w:cstheme="minorHAnsi"/>
        </w:rPr>
        <w:t xml:space="preserve">το φυσικό αντικείμενο των πράξεων </w:t>
      </w:r>
    </w:p>
    <w:p w14:paraId="4A35CA6C" w14:textId="77777777" w:rsidR="00606092" w:rsidRPr="00606092" w:rsidRDefault="00606092" w:rsidP="00C459F8">
      <w:pPr>
        <w:pStyle w:val="afe"/>
        <w:tabs>
          <w:tab w:val="clear" w:pos="567"/>
          <w:tab w:val="left" w:pos="284"/>
        </w:tabs>
        <w:spacing w:line="280" w:lineRule="exact"/>
        <w:rPr>
          <w:rFonts w:asciiTheme="minorHAnsi" w:hAnsiTheme="minorHAnsi" w:cstheme="minorHAnsi"/>
        </w:rPr>
      </w:pPr>
      <w:r w:rsidRPr="00606092">
        <w:rPr>
          <w:rFonts w:asciiTheme="minorHAnsi" w:hAnsiTheme="minorHAnsi" w:cstheme="minorHAnsi"/>
        </w:rPr>
        <w:t>Η συγκριτική αξιολόγηση ενδείκνυται κατεξοχήν σε περιπτώσεις ομοειδών πράξεων με κοινά χαρακτηριστικά όσον αφορά το φυσικό τους αντικείμενο, για τις οποίες η σύγκριση είναι ευχερέστερη. Παράδειγμα σε κατηγορίες πράξεων όπως είναι τα ερευνητικά προγράμματα, η συγκριτική αξιολόγηση πλεονεκτεί έναντι της άμεσης. Η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πρόσκληση.</w:t>
      </w:r>
    </w:p>
    <w:p w14:paraId="0CA37711" w14:textId="77777777" w:rsidR="00606092" w:rsidRPr="00D06FE7"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D06FE7">
        <w:rPr>
          <w:rFonts w:asciiTheme="minorHAnsi" w:hAnsiTheme="minorHAnsi" w:cstheme="minorHAnsi"/>
        </w:rPr>
        <w:t>το ύψος του διαθέσιμου προϋπολογισμού (συγχρηματοδοτούμενη δημόσια δαπάνη)</w:t>
      </w:r>
    </w:p>
    <w:p w14:paraId="761B74E1"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D06FE7">
        <w:rPr>
          <w:rFonts w:asciiTheme="minorHAnsi" w:hAnsiTheme="minorHAnsi" w:cstheme="minorHAnsi"/>
        </w:rPr>
        <w:t>Εφόσον οι πόροι που θα διατεθούν μέσω της πρόσκλησης εκτιμάται ότι επαρκούν για τη χρηματοδότηση των προτάσεων που τελικά θα υποβληθούν (π.χ. πράξεις υποδομών όπου είναι γνωστές στη ΔΑ οι ανάγκες που πρέπει να καλυφθούν) κατά κανόνα επιλέγεται 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Pr="00606092">
        <w:rPr>
          <w:rFonts w:asciiTheme="minorHAnsi" w:hAnsiTheme="minorHAnsi" w:cstheme="minorHAnsi"/>
        </w:rPr>
        <w:t xml:space="preserve"> είναι σκόπιμη η επιλογή της συγκριτικής αξιολόγησης.</w:t>
      </w:r>
    </w:p>
    <w:p w14:paraId="165FD44D" w14:textId="77777777" w:rsidR="00606092" w:rsidRPr="00606092" w:rsidRDefault="00606092" w:rsidP="00C459F8">
      <w:pPr>
        <w:pStyle w:val="afe"/>
        <w:numPr>
          <w:ilvl w:val="0"/>
          <w:numId w:val="20"/>
        </w:numPr>
        <w:tabs>
          <w:tab w:val="clear" w:pos="567"/>
          <w:tab w:val="left" w:pos="284"/>
        </w:tabs>
        <w:spacing w:after="60" w:line="280" w:lineRule="exact"/>
        <w:ind w:left="0" w:firstLine="0"/>
        <w:rPr>
          <w:rFonts w:asciiTheme="minorHAnsi" w:hAnsiTheme="minorHAnsi" w:cstheme="minorHAnsi"/>
        </w:rPr>
      </w:pPr>
      <w:proofErr w:type="spellStart"/>
      <w:r w:rsidRPr="00606092">
        <w:rPr>
          <w:rFonts w:asciiTheme="minorHAnsi" w:hAnsiTheme="minorHAnsi" w:cstheme="minorHAnsi"/>
        </w:rPr>
        <w:t>Τμηματοποιημένα</w:t>
      </w:r>
      <w:proofErr w:type="spellEnd"/>
      <w:r w:rsidRPr="00606092">
        <w:rPr>
          <w:rFonts w:asciiTheme="minorHAnsi" w:hAnsiTheme="minorHAnsi" w:cstheme="minorHAnsi"/>
        </w:rPr>
        <w:t xml:space="preserve"> έργα (</w:t>
      </w:r>
      <w:r w:rsidRPr="00606092">
        <w:rPr>
          <w:rFonts w:asciiTheme="minorHAnsi" w:hAnsiTheme="minorHAnsi" w:cstheme="minorHAnsi"/>
          <w:lang w:val="en-US"/>
        </w:rPr>
        <w:t>phased</w:t>
      </w:r>
      <w:r w:rsidRPr="00606092">
        <w:rPr>
          <w:rFonts w:asciiTheme="minorHAnsi" w:hAnsiTheme="minorHAnsi" w:cstheme="minorHAnsi"/>
        </w:rPr>
        <w:t>)</w:t>
      </w:r>
    </w:p>
    <w:p w14:paraId="75604B7C"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sz w:val="22"/>
          <w:szCs w:val="22"/>
        </w:rPr>
        <w:t xml:space="preserve">Για τα </w:t>
      </w:r>
      <w:proofErr w:type="spellStart"/>
      <w:r w:rsidRPr="00606092">
        <w:rPr>
          <w:rFonts w:asciiTheme="minorHAnsi" w:hAnsiTheme="minorHAnsi" w:cstheme="minorHAnsi"/>
          <w:sz w:val="22"/>
          <w:szCs w:val="22"/>
        </w:rPr>
        <w:t>τμηματοποιημένα</w:t>
      </w:r>
      <w:proofErr w:type="spellEnd"/>
      <w:r w:rsidRPr="00606092">
        <w:rPr>
          <w:rFonts w:asciiTheme="minorHAnsi" w:hAnsiTheme="minorHAnsi" w:cstheme="minorHAnsi"/>
          <w:sz w:val="22"/>
          <w:szCs w:val="22"/>
        </w:rPr>
        <w:t xml:space="preserve"> (</w:t>
      </w:r>
      <w:r w:rsidRPr="00606092">
        <w:rPr>
          <w:rFonts w:asciiTheme="minorHAnsi" w:hAnsiTheme="minorHAnsi" w:cstheme="minorHAnsi"/>
          <w:sz w:val="22"/>
          <w:szCs w:val="22"/>
          <w:lang w:val="en-US"/>
        </w:rPr>
        <w:t>phased</w:t>
      </w:r>
      <w:r w:rsidRPr="00606092">
        <w:rPr>
          <w:rFonts w:asciiTheme="minorHAnsi" w:hAnsiTheme="minorHAnsi" w:cstheme="minorHAnsi"/>
          <w:sz w:val="22"/>
          <w:szCs w:val="22"/>
        </w:rPr>
        <w:t xml:space="preserve">) έργα επιλέγεται αποκλειστικά η άμεση αξιολόγηση. Σύμφωνα με το σχέδιο του καν. «για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 μία πράξη με συνολικό κόστος που υπερβαίνει το 1.000.000 ευρώ, η οποία επιλέχθηκε για στήριξη και άρχισε πριν από τις 29 Ιουνίου 2022 μπορεί να ενταχθεί κατά παρέκκλιση από το άρθρο 73 παράγραφοι 1 και 2, εφόσον πληρούνται και οι ακόλουθες προϋποθέσεις: </w:t>
      </w:r>
    </w:p>
    <w:p w14:paraId="0A3CD920"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α) η πράξη περιλαμβάνει δύο στάδια που είναι αναγνωρίσιμα από οικονομική άποψη και διαθέτουν χωριστές διαδρομές ελέγχου </w:t>
      </w:r>
    </w:p>
    <w:p w14:paraId="5B624484"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β) η πράξη εμπίπτει σε δράσεις που έχουν προγραμματιστεί στο πλαίσιο σχετικού ειδικού στόχου και αποδίδεται σε τύπο παρέμβασης σύμφωνα με το παράρτημα </w:t>
      </w:r>
      <w:proofErr w:type="spellStart"/>
      <w:r w:rsidRPr="00606092">
        <w:rPr>
          <w:rFonts w:asciiTheme="minorHAnsi" w:eastAsia="Calibri" w:hAnsiTheme="minorHAnsi" w:cstheme="minorHAnsi"/>
          <w:color w:val="000000"/>
        </w:rPr>
        <w:t>I·του</w:t>
      </w:r>
      <w:proofErr w:type="spellEnd"/>
      <w:r w:rsidRPr="00606092">
        <w:rPr>
          <w:rFonts w:asciiTheme="minorHAnsi" w:eastAsia="Calibri" w:hAnsiTheme="minorHAnsi" w:cstheme="minorHAnsi"/>
          <w:color w:val="000000"/>
        </w:rPr>
        <w:t xml:space="preserve"> καν. 2021/1060, όπως αυτό διαμορφώνεται με το </w:t>
      </w:r>
      <w:r w:rsidRPr="00606092">
        <w:rPr>
          <w:rFonts w:asciiTheme="minorHAnsi" w:hAnsiTheme="minorHAnsi" w:cstheme="minorHAnsi"/>
        </w:rPr>
        <w:t xml:space="preserve">σχέδιο του καν. για την τροποποίηση του κανονισμού (ΕΕ) αριθ. 1303/2013 και του </w:t>
      </w:r>
      <w:r w:rsidRPr="00606092">
        <w:rPr>
          <w:rFonts w:asciiTheme="minorHAnsi" w:hAnsiTheme="minorHAnsi" w:cstheme="minorHAnsi"/>
        </w:rPr>
        <w:lastRenderedPageBreak/>
        <w:t>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p>
    <w:p w14:paraId="63EB5604"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γ) οι δαπάνες που περιλαμβάνονται σε μια αίτηση πληρωμής σε σχέση με το πρώτο στάδιο δεν περιλαμβάνονται σε καμία αίτηση πληρωμής σε σχέση με το δεύτερο στάδιο.</w:t>
      </w:r>
    </w:p>
    <w:p w14:paraId="564FBE07"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p>
    <w:p w14:paraId="4C3A05EF" w14:textId="77777777" w:rsidR="00606092" w:rsidRPr="00606092" w:rsidRDefault="00606092" w:rsidP="00C459F8">
      <w:pPr>
        <w:pStyle w:val="af8"/>
        <w:numPr>
          <w:ilvl w:val="0"/>
          <w:numId w:val="20"/>
        </w:numPr>
        <w:tabs>
          <w:tab w:val="left" w:pos="284"/>
        </w:tabs>
        <w:spacing w:before="120" w:after="6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Έργα στρατηγικής σημασίας</w:t>
      </w:r>
    </w:p>
    <w:p w14:paraId="6902712C" w14:textId="77777777" w:rsidR="00606092" w:rsidRPr="00606092" w:rsidRDefault="00606092" w:rsidP="00C459F8">
      <w:pPr>
        <w:tabs>
          <w:tab w:val="left" w:pos="284"/>
        </w:tabs>
        <w:spacing w:before="6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τα έργα στρατηγικής σημασίας επιλέγεται αποκλειστικά η άμεση αξιολόγηση.</w:t>
      </w:r>
    </w:p>
    <w:p w14:paraId="1DBC8C8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65683EA8" w14:textId="77777777" w:rsidR="00606092" w:rsidRPr="00606092" w:rsidRDefault="00606092" w:rsidP="00C459F8">
      <w:pPr>
        <w:pStyle w:val="20"/>
        <w:keepLines/>
        <w:numPr>
          <w:ilvl w:val="1"/>
          <w:numId w:val="17"/>
        </w:numPr>
        <w:tabs>
          <w:tab w:val="left" w:pos="567"/>
        </w:tabs>
        <w:spacing w:before="360" w:after="120" w:line="280" w:lineRule="exact"/>
        <w:ind w:left="0" w:firstLine="0"/>
      </w:pPr>
      <w:bookmarkStart w:id="12" w:name="_Toc109392539"/>
      <w:bookmarkStart w:id="13" w:name="_Toc170380352"/>
      <w:bookmarkStart w:id="14" w:name="_Toc404622575"/>
      <w:r w:rsidRPr="00606092">
        <w:t>Αξιολόγηση προτάσεων</w:t>
      </w:r>
      <w:bookmarkEnd w:id="12"/>
      <w:bookmarkEnd w:id="13"/>
    </w:p>
    <w:p w14:paraId="6B3899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τη διαδικασία ΔΙ_2: Επιλογή και έγκριση πράξης (πράξεις πλην ΚΕ) οι προτάσεις υποβάλλονται αποκλειστικά ηλεκτρονικά μέσω του ΟΠΣ. Κατά την ηλεκτρονική υποβολή της πρότασης, γίνεται από το πληροφοριακό σύστημα (ΟΠΣ) ένας </w:t>
      </w:r>
      <w:r w:rsidRPr="00606092">
        <w:rPr>
          <w:rFonts w:asciiTheme="minorHAnsi" w:hAnsiTheme="minorHAnsi" w:cstheme="minorHAnsi"/>
          <w:b/>
        </w:rPr>
        <w:t>αρχικός έλεγχος συμβατότητας της πρότασης</w:t>
      </w:r>
      <w:r w:rsidRPr="00606092">
        <w:rPr>
          <w:rFonts w:asciiTheme="minorHAnsi" w:hAnsiTheme="minorHAnsi" w:cstheme="minorHAnsi"/>
        </w:rPr>
        <w:t>, προκειμένου να επιτραπεί ή όχι η υποβολή της, με τον οποίο επιβεβαιώνεται ότι:</w:t>
      </w:r>
    </w:p>
    <w:p w14:paraId="7566E2D3"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Η ημερομηνία υποβολής της πρότασης είναι εντός της προθεσμίας που τίθεται στην πρόσκληση.</w:t>
      </w:r>
    </w:p>
    <w:p w14:paraId="0718B29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 xml:space="preserve">Ο αιτούμενος προϋπολογισμός της πρότασης είναι εντός ορίων, εφόσον τίθενται στην πρόσκληση. </w:t>
      </w:r>
    </w:p>
    <w:p w14:paraId="5987062B"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Το τεχνικό δελτίο είναι πλήρως συμπληρωμένο.</w:t>
      </w:r>
    </w:p>
    <w:p w14:paraId="2C0480E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 xml:space="preserve">Η περίοδος υλοποίησης της προτεινόμενης προς συγχρηματοδότηση πράξης εμπίπτει εντός της περιόδου </w:t>
      </w:r>
      <w:proofErr w:type="spellStart"/>
      <w:r w:rsidRPr="00D06FE7">
        <w:rPr>
          <w:rFonts w:asciiTheme="minorHAnsi" w:hAnsiTheme="minorHAnsi" w:cstheme="minorHAnsi"/>
        </w:rPr>
        <w:t>επιλεξιμότητας</w:t>
      </w:r>
      <w:proofErr w:type="spellEnd"/>
      <w:r w:rsidRPr="00D06FE7">
        <w:rPr>
          <w:rFonts w:asciiTheme="minorHAnsi" w:hAnsiTheme="minorHAnsi" w:cstheme="minorHAnsi"/>
        </w:rPr>
        <w:t xml:space="preserve"> των δαπανών, όπως αυτή ορίζεται στην πρόσκληση.</w:t>
      </w:r>
    </w:p>
    <w:p w14:paraId="43D108BC"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μη ολοκλήρωση του φυσικού αντικειμένου της προτεινόμενης πράξης (σύμφωνα με την παρ. 6, άρθρο 63 του καν. 2021/1060) (πεδίο στην υπεύθυνη δήλωση που συνοδεύει το τεχνικό δελτίο πράξης).</w:t>
      </w:r>
    </w:p>
    <w:p w14:paraId="4548FBB3" w14:textId="77777777" w:rsidR="00606092" w:rsidRPr="00D06FE7" w:rsidRDefault="00606092" w:rsidP="00C459F8">
      <w:pPr>
        <w:pStyle w:val="afe"/>
        <w:numPr>
          <w:ilvl w:val="0"/>
          <w:numId w:val="21"/>
        </w:numPr>
        <w:tabs>
          <w:tab w:val="clear" w:pos="567"/>
          <w:tab w:val="left" w:pos="709"/>
        </w:tabs>
        <w:spacing w:after="120" w:line="280" w:lineRule="exact"/>
        <w:ind w:left="0" w:firstLine="0"/>
        <w:rPr>
          <w:rFonts w:asciiTheme="minorHAnsi" w:hAnsiTheme="minorHAnsi" w:cstheme="minorHAnsi"/>
        </w:rPr>
      </w:pPr>
      <w:r w:rsidRPr="00D06FE7">
        <w:rPr>
          <w:rFonts w:asciiTheme="minorHAnsi" w:hAnsiTheme="minorHAnsi" w:cstheme="minorHAnsi"/>
        </w:rPr>
        <w:t>Έχει συμπληρωθεί το πεδίο που αφορά στη βεβαίωση του δικαιούχου ότι η προτεινόμενη πράξη δεν περιλαμβάνει 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1BECCEFB" w14:textId="77777777" w:rsidR="00606092" w:rsidRPr="00606092"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διασφάλιση της μη διπλής χρηματοδότησης της ίδιας δαπάνης από άλλο Ταμείο ή μέσο της Ένωσης ή από άλλο πρόγραμμα ευρωπαϊκό ή</w:t>
      </w:r>
      <w:r w:rsidRPr="00606092">
        <w:rPr>
          <w:rFonts w:asciiTheme="minorHAnsi" w:hAnsiTheme="minorHAnsi" w:cstheme="minorHAnsi"/>
        </w:rPr>
        <w:t xml:space="preserve"> εθνικό, στο πλαίσιο της τρέχουσας ή προηγούμενης προγραμματικής περιόδου (σύμφωνα με την παρ. 9, του άρθρου 63 του καν. 2021/1060) (πεδίο στην υπεύθυνη δήλωση που συνοδεύει το τεχνικό δελτίο πράξης).</w:t>
      </w:r>
    </w:p>
    <w:p w14:paraId="66CD3B9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 συνέχεια και εφόσον έχουν διασφαλιστεί οι παραπάνω προϋποθέσεις, η αξιολόγηση των προς χρηματοδότηση πράξεων διενεργείται σε δύο στάδια:</w:t>
      </w:r>
    </w:p>
    <w:p w14:paraId="6A72EEFB"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 xml:space="preserve">ΣΤΑΔΙΟ Α΄: Έλεγχος πληρότητας και </w:t>
      </w:r>
      <w:proofErr w:type="spellStart"/>
      <w:r w:rsidRPr="00606092">
        <w:rPr>
          <w:rFonts w:asciiTheme="minorHAnsi" w:hAnsiTheme="minorHAnsi" w:cstheme="minorHAnsi"/>
        </w:rPr>
        <w:t>επιλεξιμότητας</w:t>
      </w:r>
      <w:proofErr w:type="spellEnd"/>
      <w:r w:rsidRPr="00606092">
        <w:rPr>
          <w:rFonts w:asciiTheme="minorHAnsi" w:hAnsiTheme="minorHAnsi" w:cstheme="minorHAnsi"/>
        </w:rPr>
        <w:t xml:space="preserve"> πρότασης.</w:t>
      </w:r>
    </w:p>
    <w:p w14:paraId="5647140F"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ΣΤΑΔΙΟ Β΄: Αξιολόγηση των προτάσεων ανά κριτήριο / ομάδα κριτηρίων.</w:t>
      </w:r>
    </w:p>
    <w:p w14:paraId="7FD96D7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αξιολόγηση πραγματοποιείται από τα αρμόδια στελέχη της ΔΑ, ή από εξωτερικούς </w:t>
      </w:r>
      <w:proofErr w:type="spellStart"/>
      <w:r w:rsidRPr="00606092">
        <w:rPr>
          <w:rFonts w:asciiTheme="minorHAnsi" w:hAnsiTheme="minorHAnsi" w:cstheme="minorHAnsi"/>
        </w:rPr>
        <w:t>αξιολογητές</w:t>
      </w:r>
      <w:proofErr w:type="spellEnd"/>
      <w:r w:rsidRPr="00606092">
        <w:rPr>
          <w:rFonts w:asciiTheme="minorHAnsi" w:hAnsiTheme="minorHAnsi" w:cstheme="minorHAnsi"/>
        </w:rPr>
        <w:t xml:space="preserve"> με απόφαση της ΔΑ, για τους οποίους διασφαλίζεται ότι δεν υφίσταται σύγκρουση συμφερόντων.</w:t>
      </w:r>
    </w:p>
    <w:p w14:paraId="5349959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αξιολόγηση των προτάσεων, στην περίπτωση της άμεσης αξιολόγησης, θα πρέπει να ολοκληρώνεται κατά κανόνα εντός σαράντα (40) ημερών από την ημερομηνία υποβολής στη ΔΑ της σχετικής πρότασης. Στην </w:t>
      </w:r>
      <w:r w:rsidRPr="00606092">
        <w:rPr>
          <w:rFonts w:asciiTheme="minorHAnsi" w:hAnsiTheme="minorHAnsi" w:cstheme="minorHAnsi"/>
        </w:rPr>
        <w:lastRenderedPageBreak/>
        <w:t xml:space="preserve">περίπτωση συγκριτικής αξιολόγησης, η αξιολόγηση των προτάσεων θα πρέπει να ολοκληρώνεται στις ενενήντα (90) μέρες μετά την ημερομηνία λήξης της προθεσμίας υποβολής των προτάσεων.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ΔΑ. Επίσης, το χρονικό διάστημα από την ενημέρωση του δικαιούχου μέχρι την αποστολή από αυτόν των συμπληρωματικών στοιχείων δεν </w:t>
      </w:r>
      <w:proofErr w:type="spellStart"/>
      <w:r w:rsidRPr="00606092">
        <w:rPr>
          <w:rFonts w:asciiTheme="minorHAnsi" w:hAnsiTheme="minorHAnsi" w:cstheme="minorHAnsi"/>
        </w:rPr>
        <w:t>προσμετράται</w:t>
      </w:r>
      <w:proofErr w:type="spellEnd"/>
      <w:r w:rsidRPr="00606092">
        <w:rPr>
          <w:rFonts w:asciiTheme="minorHAnsi" w:hAnsiTheme="minorHAnsi" w:cstheme="minorHAnsi"/>
        </w:rPr>
        <w:t xml:space="preserve"> στην προθεσμία που έχει η ΔΑ στη διάθεσή της για να ολοκληρώσει την αξιολόγηση. </w:t>
      </w:r>
    </w:p>
    <w:p w14:paraId="48FDC682" w14:textId="77777777" w:rsidR="00606092" w:rsidRPr="00606092" w:rsidRDefault="00606092" w:rsidP="00C459F8">
      <w:pPr>
        <w:pStyle w:val="20"/>
        <w:keepLines/>
        <w:numPr>
          <w:ilvl w:val="1"/>
          <w:numId w:val="17"/>
        </w:numPr>
        <w:tabs>
          <w:tab w:val="left" w:pos="567"/>
        </w:tabs>
        <w:spacing w:after="120" w:line="280" w:lineRule="exact"/>
        <w:ind w:left="0" w:firstLine="0"/>
        <w:rPr>
          <w:lang w:val="en-US"/>
        </w:rPr>
      </w:pPr>
      <w:bookmarkStart w:id="15" w:name="_Toc109392540"/>
      <w:bookmarkStart w:id="16" w:name="_Toc170380353"/>
      <w:r w:rsidRPr="00606092">
        <w:t>Κριτήρια επιλογής πράξεων</w:t>
      </w:r>
      <w:bookmarkEnd w:id="15"/>
      <w:bookmarkEnd w:id="16"/>
    </w:p>
    <w:p w14:paraId="4AB54996" w14:textId="77777777" w:rsidR="00606092" w:rsidRPr="00606092"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7" w:name="_Toc109392541"/>
      <w:bookmarkStart w:id="18" w:name="_Toc170380354"/>
      <w:r w:rsidRPr="00606092">
        <w:rPr>
          <w:rFonts w:asciiTheme="minorHAnsi" w:hAnsiTheme="minorHAnsi" w:cstheme="minorHAnsi"/>
          <w:sz w:val="22"/>
          <w:szCs w:val="22"/>
        </w:rPr>
        <w:t xml:space="preserve">ΣΤΑΔΙΟ Α΄: </w:t>
      </w:r>
      <w:bookmarkEnd w:id="14"/>
      <w:r w:rsidRPr="00606092">
        <w:rPr>
          <w:rFonts w:asciiTheme="minorHAnsi" w:hAnsiTheme="minorHAnsi" w:cstheme="minorHAnsi"/>
          <w:sz w:val="22"/>
          <w:szCs w:val="22"/>
        </w:rPr>
        <w:t>Έλεγχος πληρότητας πρότασης</w:t>
      </w:r>
      <w:bookmarkEnd w:id="17"/>
      <w:bookmarkEnd w:id="18"/>
    </w:p>
    <w:p w14:paraId="27D4C999"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w:t>
      </w:r>
      <w:r w:rsidRPr="00B67961">
        <w:rPr>
          <w:rFonts w:asciiTheme="minorHAnsi" w:hAnsiTheme="minorHAnsi" w:cstheme="minorHAnsi"/>
        </w:rPr>
        <w:t>προκειμένου η πρόταση να προχωρήσει στο Στάδιο Β΄ της αξιολόγησης.</w:t>
      </w:r>
    </w:p>
    <w:p w14:paraId="2946BEB6"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το Στάδιο Α’ εξετάζεται η πληρότητα της πρότασης ως προς τα επιμέρους κριτήρια όπως έχουν εγκριθεί από τις οικείες Επιτροπές Παρακολούθησης. Ειδικότερα εξετάζεται:</w:t>
      </w:r>
    </w:p>
    <w:p w14:paraId="1A0F1493"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Εάν ο φορέας που υποβάλλει την πρόταση εμπίπτει στις κατηγορίες δυνητικών δικαιούχων που ορίζονται στην πρόσκληση.</w:t>
      </w:r>
    </w:p>
    <w:p w14:paraId="4F9517AE"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w:t>
      </w:r>
      <w:proofErr w:type="spellStart"/>
      <w:r w:rsidRPr="00B67961">
        <w:rPr>
          <w:rFonts w:asciiTheme="minorHAnsi" w:hAnsiTheme="minorHAnsi" w:cstheme="minorHAnsi"/>
        </w:rPr>
        <w:t>κλπ</w:t>
      </w:r>
      <w:proofErr w:type="spellEnd"/>
      <w:r w:rsidRPr="00B67961">
        <w:rPr>
          <w:rFonts w:asciiTheme="minorHAnsi" w:hAnsiTheme="minorHAnsi" w:cstheme="minorHAnsi"/>
        </w:rPr>
        <w:t xml:space="preserve"> που η ΔΑ αναζητάει από την καρτέλα του δικαιούχου στο ΟΠΣ. </w:t>
      </w:r>
      <w:r w:rsidRPr="00B67961">
        <w:rPr>
          <w:rFonts w:asciiTheme="minorHAnsi" w:hAnsiTheme="minorHAnsi" w:cstheme="minorHAnsi"/>
          <w:i/>
        </w:rPr>
        <w:t>[Η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25BA449B"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r w:rsidRPr="00B67961">
        <w:rPr>
          <w:rFonts w:asciiTheme="minorHAnsi" w:hAnsiTheme="minorHAnsi" w:cstheme="minorHAnsi"/>
          <w:i/>
        </w:rPr>
        <w:t xml:space="preserve"> [Η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75E6B257"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p w14:paraId="2E54B11D"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 </w:t>
      </w:r>
      <w:r w:rsidRPr="00B67961">
        <w:rPr>
          <w:rFonts w:asciiTheme="minorHAnsi" w:hAnsiTheme="minorHAnsi" w:cstheme="minorHAnsi"/>
          <w:i/>
        </w:rPr>
        <w:t>[Η ΔΑ δύναται κατά την κρίση της και συνεκτιμώντας το είδος των δράσεων της κάθε πρόσκλησης, να εντάσσει και να εξετάζει το συγκεκριμένο κριτήριο είτε στο Α’ στάδιο της αξιολόγησης, είτε στο Β’ στάδιο.]</w:t>
      </w:r>
    </w:p>
    <w:p w14:paraId="021B629B" w14:textId="77777777" w:rsidR="00606092" w:rsidRPr="00B67961" w:rsidRDefault="00606092" w:rsidP="00C459F8">
      <w:pPr>
        <w:pStyle w:val="afe"/>
        <w:numPr>
          <w:ilvl w:val="0"/>
          <w:numId w:val="19"/>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w:t>
      </w:r>
    </w:p>
    <w:p w14:paraId="6FA28935" w14:textId="77777777" w:rsidR="00606092" w:rsidRPr="00B67961" w:rsidRDefault="00606092" w:rsidP="00C459F8">
      <w:pPr>
        <w:spacing w:before="120"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ΠΡΟΫΠΟΘΕΣΗ ΓΙΑ ΕΠΙΤΥΧΗ ΟΛΟΚΛΗΡΩΣΗ ΤΟΥ ΣΤΑΔΙΟΥ Α΄:</w:t>
      </w:r>
    </w:p>
    <w:p w14:paraId="4976993C"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Για τα παραπάνω κριτήρια του Σταδίου Α΄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14:paraId="65E1819D"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p>
    <w:p w14:paraId="173656AE" w14:textId="77777777" w:rsidR="00606092" w:rsidRPr="00B67961"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9" w:name="_Toc404622576"/>
      <w:bookmarkStart w:id="20" w:name="_Toc109392542"/>
      <w:bookmarkStart w:id="21" w:name="_Toc170380355"/>
      <w:r w:rsidRPr="00B67961">
        <w:rPr>
          <w:rFonts w:asciiTheme="minorHAnsi" w:hAnsiTheme="minorHAnsi" w:cstheme="minorHAnsi"/>
          <w:sz w:val="22"/>
          <w:szCs w:val="22"/>
        </w:rPr>
        <w:lastRenderedPageBreak/>
        <w:t>ΣΤΑΔΙΟ Β΄: Αξιολόγηση των προτάσεων ανά ομάδα κριτηρίων</w:t>
      </w:r>
      <w:bookmarkEnd w:id="19"/>
      <w:bookmarkEnd w:id="20"/>
      <w:bookmarkEnd w:id="21"/>
    </w:p>
    <w:p w14:paraId="1AA8013E"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 xml:space="preserve">Κατά το Στάδιο Β΄ διενεργείται η αξιολόγηση των προτάσεων σύμφωνα με τα κριτήρια επιλογής πράξεων τα οποία διακρίνονται σε </w:t>
      </w:r>
      <w:r w:rsidRPr="00B67961">
        <w:rPr>
          <w:rFonts w:asciiTheme="minorHAnsi" w:hAnsiTheme="minorHAnsi" w:cstheme="minorHAnsi"/>
          <w:b/>
        </w:rPr>
        <w:t>τέσσερις βασικές ομάδες</w:t>
      </w:r>
      <w:r w:rsidRPr="00B67961">
        <w:rPr>
          <w:rFonts w:asciiTheme="minorHAnsi" w:hAnsiTheme="minorHAnsi" w:cstheme="minorHAnsi"/>
        </w:rPr>
        <w:t xml:space="preserve">. Ακολούθως, παρατίθενται ενδεικτικά στοιχεία που δύνανται να αξιολογηθούν για επιμέρους κριτήρια επιλογής πράξεων: </w:t>
      </w:r>
    </w:p>
    <w:p w14:paraId="3A446B8F"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1</w:t>
      </w:r>
      <w:r w:rsidRPr="00B67961">
        <w:rPr>
          <w:rFonts w:asciiTheme="minorHAnsi" w:hAnsiTheme="minorHAnsi" w:cstheme="minorHAnsi"/>
          <w:b/>
          <w:vertAlign w:val="superscript"/>
        </w:rPr>
        <w:t>η</w:t>
      </w:r>
      <w:r w:rsidRPr="00B67961">
        <w:rPr>
          <w:rFonts w:asciiTheme="minorHAnsi" w:hAnsiTheme="minorHAnsi" w:cstheme="minorHAnsi"/>
          <w:b/>
        </w:rPr>
        <w:t xml:space="preserve"> ΟΜΑΔΑ ΚΡΙΤΗΡΙΩΝ: </w:t>
      </w:r>
      <w:r w:rsidR="00D06FE7" w:rsidRPr="00B67961">
        <w:rPr>
          <w:rFonts w:asciiTheme="minorHAnsi" w:hAnsiTheme="minorHAnsi" w:cstheme="minorHAnsi"/>
          <w:b/>
        </w:rPr>
        <w:t>Π</w:t>
      </w:r>
      <w:r w:rsidRPr="00B67961">
        <w:rPr>
          <w:rFonts w:asciiTheme="minorHAnsi" w:hAnsiTheme="minorHAnsi" w:cstheme="minorHAnsi"/>
          <w:b/>
        </w:rPr>
        <w:t>ληρότητα περιεχομένου της πρότασης</w:t>
      </w:r>
    </w:p>
    <w:p w14:paraId="6DDF2417"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την εξέταση της εν λόγω ομάδας κριτηρίων αξιολογείται:</w:t>
      </w:r>
    </w:p>
    <w:p w14:paraId="247869B6" w14:textId="069A3484" w:rsidR="00606092" w:rsidRPr="008751DC" w:rsidRDefault="00606092" w:rsidP="008751DC">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Αρμοδιότητα του δικαιούχου να υλοποιήσει την πράξη.</w:t>
      </w:r>
      <w:r w:rsidRPr="008751DC">
        <w:rPr>
          <w:rFonts w:asciiTheme="minorHAnsi" w:hAnsiTheme="minorHAnsi" w:cstheme="minorHAnsi"/>
          <w:b/>
        </w:rPr>
        <w:t xml:space="preserve"> </w:t>
      </w:r>
      <w:r w:rsidRPr="008751DC">
        <w:rPr>
          <w:rFonts w:asciiTheme="minorHAnsi" w:hAnsiTheme="minorHAnsi" w:cstheme="minorHAnsi"/>
        </w:rPr>
        <w:t xml:space="preserve">Εξετάζεται εάν ο φορέας που υποβάλει την πρόταση έχει την αρμοδιότητα εκτέλεσης της πράξης. </w:t>
      </w:r>
      <w:r w:rsidR="008751DC" w:rsidRPr="008751DC">
        <w:rPr>
          <w:rFonts w:asciiTheme="minorHAnsi" w:hAnsiTheme="minorHAnsi" w:cstheme="minorHAnsi"/>
        </w:rPr>
        <w:t xml:space="preserve">Ο έλεγχος γίνεται με βάση στοιχεία τεκμηρίωσης, όπως κανονιστικές αποφάσεις, καταστατικά φορέων </w:t>
      </w:r>
      <w:proofErr w:type="spellStart"/>
      <w:r w:rsidR="008751DC" w:rsidRPr="008751DC">
        <w:rPr>
          <w:rFonts w:asciiTheme="minorHAnsi" w:hAnsiTheme="minorHAnsi" w:cstheme="minorHAnsi"/>
        </w:rPr>
        <w:t>κλπ</w:t>
      </w:r>
      <w:proofErr w:type="spellEnd"/>
      <w:r w:rsidR="008751DC" w:rsidRPr="008751DC">
        <w:rPr>
          <w:rFonts w:asciiTheme="minorHAnsi" w:hAnsiTheme="minorHAnsi" w:cstheme="minorHAnsi"/>
        </w:rPr>
        <w:t xml:space="preserve"> που η ΔΑ αναζητάει από την καρτέλα του δικαιούχου στο ΟΠΣ. </w:t>
      </w:r>
      <w:r w:rsidRPr="008751DC">
        <w:rPr>
          <w:rFonts w:asciiTheme="minorHAnsi" w:hAnsiTheme="minorHAnsi" w:cstheme="minorHAnsi"/>
        </w:rPr>
        <w:t>[Η ΔΑ, όπως αναφέρεται και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3A7C3F90" w14:textId="0C7ED3C2" w:rsidR="00606092" w:rsidRPr="00B67961" w:rsidRDefault="00606092" w:rsidP="00C459F8">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 xml:space="preserve">Αρμοδιότητα του φορέα λειτουργίας και συντήρησης. </w:t>
      </w:r>
      <w:r w:rsidRPr="00B67961">
        <w:rPr>
          <w:rFonts w:asciiTheme="minorHAnsi" w:hAnsiTheme="minorHAnsi" w:cstheme="minorHAnsi"/>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w:t>
      </w:r>
      <w:r w:rsidRPr="008751DC">
        <w:rPr>
          <w:rFonts w:asciiTheme="minorHAnsi" w:hAnsiTheme="minorHAnsi" w:cstheme="minorHAnsi"/>
        </w:rPr>
        <w:t>αρμοδιότητα.</w:t>
      </w:r>
      <w:r w:rsidR="008751DC" w:rsidRPr="008751DC">
        <w:rPr>
          <w:rFonts w:asciiTheme="minorHAnsi" w:hAnsiTheme="minorHAnsi" w:cstheme="minorHAnsi"/>
        </w:rPr>
        <w:t xml:space="preserve">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 </w:t>
      </w:r>
      <w:r w:rsidRPr="008751DC">
        <w:rPr>
          <w:rFonts w:asciiTheme="minorHAnsi" w:hAnsiTheme="minorHAnsi" w:cstheme="minorHAnsi"/>
        </w:rPr>
        <w:t xml:space="preserve"> </w:t>
      </w:r>
      <w:r w:rsidRPr="008751DC">
        <w:rPr>
          <w:rFonts w:asciiTheme="minorHAnsi" w:hAnsiTheme="minorHAnsi" w:cstheme="minorHAnsi"/>
          <w:i/>
        </w:rPr>
        <w:t>[Η ΔΑ, όπως αναφέρεται και</w:t>
      </w:r>
      <w:r w:rsidRPr="00B67961">
        <w:rPr>
          <w:rFonts w:asciiTheme="minorHAnsi" w:hAnsiTheme="minorHAnsi" w:cstheme="minorHAnsi"/>
          <w:i/>
        </w:rPr>
        <w:t xml:space="preserve">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4B9F45FD" w14:textId="77777777" w:rsidR="00606092" w:rsidRPr="00B67961" w:rsidRDefault="00606092" w:rsidP="00C459F8">
      <w:pPr>
        <w:pStyle w:val="afe"/>
        <w:numPr>
          <w:ilvl w:val="0"/>
          <w:numId w:val="26"/>
        </w:numPr>
        <w:tabs>
          <w:tab w:val="clear" w:pos="567"/>
          <w:tab w:val="left" w:pos="0"/>
        </w:tabs>
        <w:spacing w:before="360" w:line="280" w:lineRule="exact"/>
        <w:ind w:left="0" w:firstLine="0"/>
        <w:rPr>
          <w:rFonts w:asciiTheme="minorHAnsi" w:hAnsiTheme="minorHAnsi" w:cstheme="minorHAnsi"/>
          <w:b/>
        </w:rPr>
      </w:pPr>
      <w:r w:rsidRPr="00B67961">
        <w:rPr>
          <w:rFonts w:asciiTheme="minorHAnsi" w:hAnsiTheme="minorHAnsi" w:cstheme="minorHAnsi"/>
          <w:b/>
        </w:rPr>
        <w:t xml:space="preserve">Πληρότητα και σαφήνεια του φυσικού αντικειμένου της πράξης. </w:t>
      </w:r>
      <w:r w:rsidRPr="00B67961">
        <w:rPr>
          <w:rFonts w:asciiTheme="minorHAnsi" w:hAnsiTheme="minorHAnsi" w:cstheme="minorHAnsi"/>
        </w:rPr>
        <w:t xml:space="preserve">Η πράξη εξετάζεται ως προς: </w:t>
      </w:r>
    </w:p>
    <w:p w14:paraId="384CCA1C" w14:textId="77777777" w:rsidR="00606092" w:rsidRPr="00B67961"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α) τα βασικά τεχνικά, λειτουργικά και λοιπά χαρακτηριστικά της</w:t>
      </w:r>
    </w:p>
    <w:p w14:paraId="3398F424" w14:textId="77777777" w:rsidR="003C4C1A" w:rsidRPr="003C4C1A" w:rsidRDefault="00606092" w:rsidP="003C4C1A">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 xml:space="preserve">β) τον τρόπο υλοποίησης </w:t>
      </w:r>
      <w:r w:rsidR="003C4C1A" w:rsidRPr="003C4C1A">
        <w:rPr>
          <w:rFonts w:asciiTheme="minorHAnsi" w:hAnsiTheme="minorHAnsi" w:cstheme="minorHAnsi"/>
        </w:rPr>
        <w:t xml:space="preserve">(επιλογή μεθοδολογίας και ανάλυση της υλοποίησης της πράξης με αναφορά σε όλα τα επιμέρους </w:t>
      </w:r>
      <w:proofErr w:type="spellStart"/>
      <w:r w:rsidR="003C4C1A" w:rsidRPr="003C4C1A">
        <w:rPr>
          <w:rFonts w:asciiTheme="minorHAnsi" w:hAnsiTheme="minorHAnsi" w:cstheme="minorHAnsi"/>
        </w:rPr>
        <w:t>υποέργα</w:t>
      </w:r>
      <w:proofErr w:type="spellEnd"/>
      <w:r w:rsidR="003C4C1A" w:rsidRPr="003C4C1A">
        <w:rPr>
          <w:rFonts w:asciiTheme="minorHAnsi" w:hAnsiTheme="minorHAnsi" w:cstheme="minorHAnsi"/>
        </w:rPr>
        <w:t xml:space="preserve">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w:t>
      </w:r>
      <w:proofErr w:type="spellStart"/>
      <w:r w:rsidR="003C4C1A" w:rsidRPr="003C4C1A">
        <w:rPr>
          <w:rFonts w:asciiTheme="minorHAnsi" w:hAnsiTheme="minorHAnsi" w:cstheme="minorHAnsi"/>
        </w:rPr>
        <w:t>καταλληλότητα</w:t>
      </w:r>
      <w:proofErr w:type="spellEnd"/>
      <w:r w:rsidR="003C4C1A" w:rsidRPr="003C4C1A">
        <w:rPr>
          <w:rFonts w:asciiTheme="minorHAnsi" w:hAnsiTheme="minorHAnsi" w:cstheme="minorHAnsi"/>
        </w:rPr>
        <w:t xml:space="preserve"> δράσεων προβολής και επικοινωνίας ανάλογης έκτασης με την πράξη) </w:t>
      </w:r>
    </w:p>
    <w:p w14:paraId="136A9B27" w14:textId="77777777" w:rsidR="00606092" w:rsidRPr="003C4C1A"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γ) την αποτύπωση των παραδοτέων της πράξης.</w:t>
      </w:r>
    </w:p>
    <w:p w14:paraId="7BCEE6A1" w14:textId="1432BB37" w:rsidR="00606092" w:rsidRDefault="00606092" w:rsidP="00C459F8">
      <w:pPr>
        <w:pStyle w:val="afe"/>
        <w:numPr>
          <w:ilvl w:val="0"/>
          <w:numId w:val="16"/>
        </w:numPr>
        <w:tabs>
          <w:tab w:val="clear" w:pos="567"/>
          <w:tab w:val="left" w:pos="0"/>
        </w:tabs>
        <w:spacing w:before="360" w:after="120" w:line="280" w:lineRule="exact"/>
        <w:ind w:left="0" w:firstLine="0"/>
        <w:rPr>
          <w:rFonts w:asciiTheme="minorHAnsi" w:hAnsiTheme="minorHAnsi" w:cstheme="minorHAnsi"/>
        </w:rPr>
      </w:pPr>
      <w:proofErr w:type="spellStart"/>
      <w:r w:rsidRPr="00B67961">
        <w:rPr>
          <w:rFonts w:asciiTheme="minorHAnsi" w:hAnsiTheme="minorHAnsi" w:cstheme="minorHAnsi"/>
          <w:b/>
        </w:rPr>
        <w:t>Ρεαλιστικότητα</w:t>
      </w:r>
      <w:proofErr w:type="spellEnd"/>
      <w:r w:rsidRPr="00B67961">
        <w:rPr>
          <w:rFonts w:asciiTheme="minorHAnsi" w:hAnsiTheme="minorHAnsi" w:cstheme="minorHAnsi"/>
          <w:b/>
        </w:rPr>
        <w:t xml:space="preserve"> του προϋπολογισμού.</w:t>
      </w:r>
      <w:r w:rsidRPr="00B67961">
        <w:rPr>
          <w:rFonts w:asciiTheme="minorHAnsi" w:hAnsiTheme="minorHAnsi" w:cstheme="minorHAnsi"/>
        </w:rPr>
        <w:t xml:space="preserve"> Εξετάζεται ο προϋπολογισμός</w:t>
      </w:r>
      <w:r w:rsidRPr="00B67961">
        <w:rPr>
          <w:rFonts w:asciiTheme="minorHAnsi" w:hAnsiTheme="minorHAnsi" w:cstheme="minorHAnsi"/>
          <w:b/>
        </w:rPr>
        <w:t xml:space="preserve"> </w:t>
      </w:r>
      <w:r w:rsidRPr="00B67961">
        <w:rPr>
          <w:rFonts w:asciiTheme="minorHAnsi" w:hAnsiTheme="minorHAnsi" w:cstheme="minorHAnsi"/>
        </w:rPr>
        <w:t>της πράξης σε σχέση με το προτεινόμενο για συγχρηματοδότηση φυσικό της αντικείμενο.</w:t>
      </w:r>
    </w:p>
    <w:p w14:paraId="5D2111F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Ενδεικτικά στοιχεία που αξιολογούνται είναι:</w:t>
      </w:r>
    </w:p>
    <w:p w14:paraId="58BAD153"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Α. Η πληρότητα του προτεινόμενου προϋπολογισμού</w:t>
      </w:r>
      <w:r w:rsidRPr="003C4C1A">
        <w:rPr>
          <w:rFonts w:asciiTheme="minorHAnsi" w:hAnsiTheme="minorHAnsi" w:cstheme="minorHAnsi"/>
        </w:rPr>
        <w:t xml:space="preserve">.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w:t>
      </w:r>
      <w:proofErr w:type="spellStart"/>
      <w:r w:rsidRPr="003C4C1A">
        <w:rPr>
          <w:rFonts w:asciiTheme="minorHAnsi" w:hAnsiTheme="minorHAnsi" w:cstheme="minorHAnsi"/>
        </w:rPr>
        <w:t>επιλεξιμότητας</w:t>
      </w:r>
      <w:proofErr w:type="spellEnd"/>
      <w:r w:rsidRPr="003C4C1A">
        <w:rPr>
          <w:rFonts w:asciiTheme="minorHAnsi" w:hAnsiTheme="minorHAnsi" w:cstheme="minorHAnsi"/>
        </w:rPr>
        <w:t xml:space="preserve">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Ενδεικτικά αναφέρονται κάποια παραδείγματα:</w:t>
      </w:r>
    </w:p>
    <w:p w14:paraId="11FD378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την κατασκευή έργου υποδομής, ενδέχεται να απαιτούνται οι εξής δαπάνες: απόκτηση γης, σύνδεση της υποδομής με δίκτυα ΟΚΩ, ενεργειακός επιθεωρητής, ελεγκτής δόμησης, πιστοποιημένος εκτιμητής, βασικός μελετητής.</w:t>
      </w:r>
    </w:p>
    <w:p w14:paraId="3A479F0A"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την προμήθεια εξοπλισμού ενδέχεται να απαιτούνται διαμορφώσεις των χώρων εγκατάστασης του εξοπλισμού.</w:t>
      </w:r>
    </w:p>
    <w:p w14:paraId="68AD2589"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lastRenderedPageBreak/>
        <w:t xml:space="preserve">Για ηλεκτρονικές υπηρεσίες /προϊόντα είναι πιθανόν να απαιτείται αναβάθμιση ηλεκτρονικών συστημάτων των χρηστών.   </w:t>
      </w:r>
    </w:p>
    <w:p w14:paraId="5585EFFB"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τα έργα που υλοποιούνται με ίδια μέσα εξετάζεται εάν: (i) οι κατηγορίες δαπανών που δηλώνονται στο σχέδιο υλοποίησης με ίδια μέσα συνάδουν 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και (</w:t>
      </w:r>
      <w:proofErr w:type="spellStart"/>
      <w:r w:rsidRPr="003C4C1A">
        <w:rPr>
          <w:rFonts w:asciiTheme="minorHAnsi" w:hAnsiTheme="minorHAnsi" w:cstheme="minorHAnsi"/>
        </w:rPr>
        <w:t>ii</w:t>
      </w:r>
      <w:proofErr w:type="spellEnd"/>
      <w:r w:rsidRPr="003C4C1A">
        <w:rPr>
          <w:rFonts w:asciiTheme="minorHAnsi" w:hAnsiTheme="minorHAnsi" w:cstheme="minorHAnsi"/>
        </w:rPr>
        <w:t>) ορθά κατανέμονται οι κατηγορίες δαπανών στις επί μέρους εργασίες και πακέτα εργασίας.</w:t>
      </w:r>
    </w:p>
    <w:p w14:paraId="0E5449A7"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Σημειώνεται ότι η πληρότητα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υποβολή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01C30823"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Β. Το εύλογο του κόστους της προτεινόμενης πράξης</w:t>
      </w:r>
      <w:r w:rsidRPr="003C4C1A">
        <w:rPr>
          <w:rFonts w:asciiTheme="minorHAnsi" w:hAnsiTheme="minorHAnsi" w:cstheme="minorHAnsi"/>
        </w:rPr>
        <w:t>. Εξετάζεται κατά πόσο η κοστολόγηση της προτεινόμενης πράξης είναι εύλογη. Πιο συγκεκριμένα:</w:t>
      </w:r>
    </w:p>
    <w:p w14:paraId="321BCCB4"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 Δημόσιες συμβάσεις </w:t>
      </w:r>
    </w:p>
    <w:p w14:paraId="6F88F2C0"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1α. Δημόσια έργα και δημόσιες συμβάσεις μελετών και τεχνικών και λοιπών συναφών επιστημονικών υπηρεσιών</w:t>
      </w:r>
    </w:p>
    <w:p w14:paraId="73D5AD07"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Οι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w:t>
      </w:r>
      <w:proofErr w:type="spellStart"/>
      <w:r w:rsidRPr="003C4C1A">
        <w:rPr>
          <w:rFonts w:asciiTheme="minorHAnsi" w:hAnsiTheme="minorHAnsi" w:cstheme="minorHAnsi"/>
        </w:rPr>
        <w:t>κλπ</w:t>
      </w:r>
      <w:proofErr w:type="spellEnd"/>
      <w:r w:rsidRPr="003C4C1A">
        <w:rPr>
          <w:rFonts w:asciiTheme="minorHAnsi" w:hAnsiTheme="minorHAnsi" w:cstheme="minorHAnsi"/>
        </w:rPr>
        <w:t xml:space="preserve">) και από τον Κανονισμό </w:t>
      </w:r>
      <w:proofErr w:type="spellStart"/>
      <w:r w:rsidRPr="003C4C1A">
        <w:rPr>
          <w:rFonts w:asciiTheme="minorHAnsi" w:hAnsiTheme="minorHAnsi" w:cstheme="minorHAnsi"/>
        </w:rPr>
        <w:t>Προεκτιμώμενων</w:t>
      </w:r>
      <w:proofErr w:type="spellEnd"/>
      <w:r w:rsidRPr="003C4C1A">
        <w:rPr>
          <w:rFonts w:asciiTheme="minorHAnsi" w:hAnsiTheme="minorHAnsi" w:cstheme="minorHAnsi"/>
        </w:rPr>
        <w:t xml:space="preserve"> Αμοιβών μελετών και παροχής τεχνικών και λοιπών συναφών επιστημονικών υπηρεσιών αντίστοιχα.</w:t>
      </w:r>
    </w:p>
    <w:p w14:paraId="675BDA5B"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Ο προτεινόμενος προϋπολογισμός θα πρέπει να έχει συνταχθεί με βάση τα τελευταία εγκεκριμένα τιμολόγια. </w:t>
      </w:r>
    </w:p>
    <w:p w14:paraId="49D4B5CA"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1β. Προμήθειες  </w:t>
      </w:r>
    </w:p>
    <w:p w14:paraId="004EF35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προϋπολογισμού για προμήθειες μπορεί να βασισθεί: </w:t>
      </w:r>
    </w:p>
    <w:p w14:paraId="6FD9BB66"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0EF728C0"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3AE316CE"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34EEBA7F"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1γ. Υπηρεσίες </w:t>
      </w:r>
    </w:p>
    <w:p w14:paraId="457575ED"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προϋπολογισμού για υπηρεσίες μπορεί να βασισθεί 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4639CC21"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2. Υλοποίηση έργων με Ίδια Μέσα</w:t>
      </w:r>
    </w:p>
    <w:p w14:paraId="3258EF52"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κόστους στα έργα που υλοποιούνται με ίδια μέσα τεκμηριώνεται από την ανάλυση του προϋπολογισμού των επί μέρους κατηγοριών δαπανών στον αναλυτικό προϋπολογισμό του </w:t>
      </w:r>
      <w:proofErr w:type="spellStart"/>
      <w:r w:rsidRPr="003C4C1A">
        <w:rPr>
          <w:rFonts w:asciiTheme="minorHAnsi" w:hAnsiTheme="minorHAnsi" w:cstheme="minorHAnsi"/>
        </w:rPr>
        <w:t>υποέργου</w:t>
      </w:r>
      <w:proofErr w:type="spellEnd"/>
      <w:r w:rsidRPr="003C4C1A">
        <w:rPr>
          <w:rFonts w:asciiTheme="minorHAnsi" w:hAnsiTheme="minorHAnsi" w:cstheme="minorHAnsi"/>
        </w:rPr>
        <w:t xml:space="preserve"> αυτεπιστασίας, που επισυνάπτει ο δικαιούχος κατά την υποβολή της πρότασής του (τυποποιημένα έντυπα </w:t>
      </w:r>
      <w:proofErr w:type="spellStart"/>
      <w:r w:rsidRPr="003C4C1A">
        <w:rPr>
          <w:rFonts w:asciiTheme="minorHAnsi" w:hAnsiTheme="minorHAnsi" w:cstheme="minorHAnsi"/>
        </w:rPr>
        <w:t>excel</w:t>
      </w:r>
      <w:proofErr w:type="spellEnd"/>
      <w:r w:rsidRPr="003C4C1A">
        <w:rPr>
          <w:rFonts w:asciiTheme="minorHAnsi" w:hAnsiTheme="minorHAnsi" w:cstheme="minorHAnsi"/>
        </w:rPr>
        <w:t xml:space="preserve">). </w:t>
      </w:r>
    </w:p>
    <w:p w14:paraId="18E1F4C2"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Η ΔΑ εξετάζει 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ή υπηρεσίες, ενδεικτικά κόστη μετακινήσεων κ.λπ., λαμβάνοντας υπόψη και τις απαιτήσεις </w:t>
      </w:r>
      <w:proofErr w:type="spellStart"/>
      <w:r w:rsidRPr="003C4C1A">
        <w:rPr>
          <w:rFonts w:asciiTheme="minorHAnsi" w:hAnsiTheme="minorHAnsi" w:cstheme="minorHAnsi"/>
        </w:rPr>
        <w:t>επιλεξιμότητας</w:t>
      </w:r>
      <w:proofErr w:type="spellEnd"/>
      <w:r w:rsidRPr="003C4C1A">
        <w:rPr>
          <w:rFonts w:asciiTheme="minorHAnsi" w:hAnsiTheme="minorHAnsi" w:cstheme="minorHAnsi"/>
        </w:rPr>
        <w:t xml:space="preserve"> για την κάθε κατηγορία δαπάνης βάσει των κανόνων </w:t>
      </w:r>
      <w:proofErr w:type="spellStart"/>
      <w:r w:rsidRPr="003C4C1A">
        <w:rPr>
          <w:rFonts w:asciiTheme="minorHAnsi" w:hAnsiTheme="minorHAnsi" w:cstheme="minorHAnsi"/>
        </w:rPr>
        <w:t>επιλεξιμότητας</w:t>
      </w:r>
      <w:proofErr w:type="spellEnd"/>
      <w:r w:rsidRPr="003C4C1A">
        <w:rPr>
          <w:rFonts w:asciiTheme="minorHAnsi" w:hAnsiTheme="minorHAnsi" w:cstheme="minorHAnsi"/>
        </w:rPr>
        <w:t>.</w:t>
      </w:r>
    </w:p>
    <w:p w14:paraId="2F777365" w14:textId="204D91CC" w:rsid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lastRenderedPageBreak/>
        <w:t>Σημειώνεται ότι το εύλογο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 ενεργειών.</w:t>
      </w:r>
    </w:p>
    <w:p w14:paraId="4CBC5F8B" w14:textId="77777777" w:rsidR="007F5AC4" w:rsidRPr="007F5AC4" w:rsidRDefault="007F5AC4" w:rsidP="007F5AC4">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Γ. Η ορθή κατανομή του προϋπολογισμού</w:t>
      </w:r>
      <w:r w:rsidRPr="007F5AC4">
        <w:rPr>
          <w:rFonts w:asciiTheme="minorHAnsi" w:hAnsiTheme="minorHAnsi" w:cstheme="minorHAnsi"/>
        </w:rPr>
        <w:t xml:space="preserve">. Εξετάζεται η ορθή κατανομή του προϋπολογισμού στις επιμέρους εργασίες/ είδη δαπανών σε σχέση με το προτεινόμενο φυσικό αντικείμενο/ παραδοτέα της πράξης. </w:t>
      </w:r>
    </w:p>
    <w:p w14:paraId="4B72A8EC" w14:textId="77777777" w:rsidR="00606092" w:rsidRPr="00B67961" w:rsidRDefault="00606092" w:rsidP="00C459F8">
      <w:pPr>
        <w:pStyle w:val="afe"/>
        <w:numPr>
          <w:ilvl w:val="0"/>
          <w:numId w:val="16"/>
        </w:numPr>
        <w:tabs>
          <w:tab w:val="clear" w:pos="567"/>
          <w:tab w:val="left" w:pos="426"/>
        </w:tabs>
        <w:spacing w:before="360" w:after="120" w:line="280" w:lineRule="exact"/>
        <w:ind w:left="0" w:firstLine="0"/>
        <w:rPr>
          <w:rFonts w:asciiTheme="minorHAnsi" w:hAnsiTheme="minorHAnsi" w:cstheme="minorHAnsi"/>
        </w:rPr>
      </w:pPr>
      <w:proofErr w:type="spellStart"/>
      <w:r w:rsidRPr="00B67961">
        <w:rPr>
          <w:rFonts w:asciiTheme="minorHAnsi" w:hAnsiTheme="minorHAnsi" w:cstheme="minorHAnsi"/>
          <w:b/>
        </w:rPr>
        <w:t>Ρεαλιστικότητα</w:t>
      </w:r>
      <w:proofErr w:type="spellEnd"/>
      <w:r w:rsidRPr="00B67961">
        <w:rPr>
          <w:rFonts w:asciiTheme="minorHAnsi" w:hAnsiTheme="minorHAnsi" w:cstheme="minorHAnsi"/>
          <w:b/>
        </w:rPr>
        <w:t xml:space="preserve"> του χρονοδιαγράμματος.</w:t>
      </w:r>
      <w:r w:rsidRPr="00B67961">
        <w:rPr>
          <w:rFonts w:asciiTheme="minorHAnsi" w:hAnsiTheme="minorHAnsi" w:cstheme="minorHAnsi"/>
        </w:rPr>
        <w:t xml:space="preserve"> Εξετάζεται η </w:t>
      </w:r>
      <w:proofErr w:type="spellStart"/>
      <w:r w:rsidRPr="00B67961">
        <w:rPr>
          <w:rFonts w:asciiTheme="minorHAnsi" w:hAnsiTheme="minorHAnsi" w:cstheme="minorHAnsi"/>
        </w:rPr>
        <w:t>ρεαλιστικότητα</w:t>
      </w:r>
      <w:proofErr w:type="spellEnd"/>
      <w:r w:rsidRPr="00B67961">
        <w:rPr>
          <w:rFonts w:asciiTheme="minorHAnsi" w:hAnsiTheme="minorHAnsi" w:cstheme="minorHAnsi"/>
        </w:rPr>
        <w:t xml:space="preserve"> ολοκλήρωσης της πράξης η οποία εξετάζεται σε σχέση με:</w:t>
      </w:r>
    </w:p>
    <w:p w14:paraId="456A2CE5"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α) το φυσικό αντικείμενο (μέγεθος, πολυπλοκότητα, κ.λπ. της πράξης)</w:t>
      </w:r>
    </w:p>
    <w:p w14:paraId="15493113"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β) την επιλεγμένη μέθοδο υλοποίησης (διαγωνιστική διαδικασία, αυτεπιστασία, επιταγές εισόδου (</w:t>
      </w:r>
      <w:proofErr w:type="spellStart"/>
      <w:r w:rsidRPr="002D4A01">
        <w:rPr>
          <w:rFonts w:asciiTheme="minorHAnsi" w:hAnsiTheme="minorHAnsi" w:cstheme="minorHAnsi"/>
        </w:rPr>
        <w:t>voucher</w:t>
      </w:r>
      <w:proofErr w:type="spellEnd"/>
      <w:r w:rsidRPr="002D4A01">
        <w:rPr>
          <w:rFonts w:asciiTheme="minorHAnsi" w:hAnsiTheme="minorHAnsi" w:cstheme="minorHAnsi"/>
        </w:rPr>
        <w:t xml:space="preserve">), κ.λπ.) </w:t>
      </w:r>
    </w:p>
    <w:p w14:paraId="33EC5E40"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 xml:space="preserve">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w:t>
      </w:r>
      <w:proofErr w:type="spellStart"/>
      <w:r w:rsidRPr="002D4A01">
        <w:rPr>
          <w:rFonts w:asciiTheme="minorHAnsi" w:hAnsiTheme="minorHAnsi" w:cstheme="minorHAnsi"/>
        </w:rPr>
        <w:t>ωφελουμένων</w:t>
      </w:r>
      <w:proofErr w:type="spellEnd"/>
      <w:r w:rsidRPr="002D4A01">
        <w:rPr>
          <w:rFonts w:asciiTheme="minorHAnsi" w:hAnsiTheme="minorHAnsi" w:cstheme="minorHAnsi"/>
        </w:rPr>
        <w:t>, υπουργικές αποφάσεις εφαρμογής κλπ.</w:t>
      </w:r>
    </w:p>
    <w:p w14:paraId="0DE88782"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2CA339EE"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p w14:paraId="629F39CF" w14:textId="77777777" w:rsidR="00B67961"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t xml:space="preserve">Τα κριτήρια της </w:t>
      </w:r>
      <w:r>
        <w:rPr>
          <w:rFonts w:asciiTheme="minorHAnsi" w:hAnsiTheme="minorHAnsi" w:cstheme="minorHAnsi"/>
        </w:rPr>
        <w:t>1</w:t>
      </w:r>
      <w:r w:rsidRPr="00B67961">
        <w:rPr>
          <w:rFonts w:asciiTheme="minorHAnsi" w:hAnsiTheme="minorHAnsi" w:cstheme="minorHAnsi"/>
        </w:rPr>
        <w:t>ης Ομάδας μπορεί να είναι είτε Δυαδικά (ναι/όχι) ή Δυαδικά με αντιστοίχιση ποσοτικών τιμών ή Βαθμολογούμενα.</w:t>
      </w:r>
    </w:p>
    <w:p w14:paraId="1179A174"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2</w:t>
      </w:r>
      <w:r w:rsidRPr="00B67961">
        <w:rPr>
          <w:rFonts w:asciiTheme="minorHAnsi" w:hAnsiTheme="minorHAnsi" w:cstheme="minorHAnsi"/>
          <w:b/>
          <w:vertAlign w:val="superscript"/>
        </w:rPr>
        <w:t xml:space="preserve">η </w:t>
      </w:r>
      <w:r w:rsidRPr="00B67961">
        <w:rPr>
          <w:rFonts w:asciiTheme="minorHAnsi" w:hAnsiTheme="minorHAnsi" w:cstheme="minorHAnsi"/>
          <w:b/>
        </w:rPr>
        <w:t xml:space="preserve">ΟΜΑΔΑ ΚΡΙΤΗΡΙΩΝ: Τήρηση θεσμικού πλαισίου και ενσωμάτωση οριζόντιων πολιτικών  </w:t>
      </w:r>
    </w:p>
    <w:p w14:paraId="02339E29" w14:textId="753E2CEB" w:rsidR="00606092" w:rsidRPr="00312A4B" w:rsidRDefault="00606092" w:rsidP="00312A4B">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 xml:space="preserve">Τήρηση θεσμικού πλαισίου ως προς τις δημόσιες συμβάσεις έργων, μελετών, προμηθειών και υπηρεσιών. </w:t>
      </w:r>
      <w:r w:rsidRPr="00312A4B">
        <w:rPr>
          <w:rFonts w:asciiTheme="minorHAnsi" w:hAnsiTheme="minorHAnsi" w:cstheme="minorHAnsi"/>
        </w:rPr>
        <w:t xml:space="preserve">Εξετάζεται εάν το προτεινόμενο στο ΤΔΠ θεσμικό πλαίσιο υλοποίησης των </w:t>
      </w:r>
      <w:proofErr w:type="spellStart"/>
      <w:r w:rsidRPr="00312A4B">
        <w:rPr>
          <w:rFonts w:asciiTheme="minorHAnsi" w:hAnsiTheme="minorHAnsi" w:cstheme="minorHAnsi"/>
        </w:rPr>
        <w:t>υποέργων</w:t>
      </w:r>
      <w:proofErr w:type="spellEnd"/>
      <w:r w:rsidRPr="00312A4B">
        <w:rPr>
          <w:rFonts w:asciiTheme="minorHAnsi" w:hAnsiTheme="minorHAnsi" w:cstheme="minorHAnsi"/>
        </w:rPr>
        <w:t xml:space="preserve"> συνάδει με το εθνικό και </w:t>
      </w:r>
      <w:proofErr w:type="spellStart"/>
      <w:r w:rsidRPr="00312A4B">
        <w:rPr>
          <w:rFonts w:asciiTheme="minorHAnsi" w:hAnsiTheme="minorHAnsi" w:cstheme="minorHAnsi"/>
        </w:rPr>
        <w:t>ενωσιακό</w:t>
      </w:r>
      <w:proofErr w:type="spellEnd"/>
      <w:r w:rsidRPr="00312A4B">
        <w:rPr>
          <w:rFonts w:asciiTheme="minorHAnsi" w:hAnsiTheme="minorHAnsi" w:cstheme="minorHAnsi"/>
        </w:rPr>
        <w:t xml:space="preserve"> δίκαιο ως προς τις διαδικασίες ανάθεσης δημόσιων συμβάσεων.</w:t>
      </w:r>
    </w:p>
    <w:p w14:paraId="1BA8AC99" w14:textId="77777777" w:rsidR="007142C9" w:rsidRPr="007142C9"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30F238A2" w14:textId="77777777" w:rsidR="007142C9" w:rsidRPr="007142C9"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w:t>
      </w:r>
      <w:proofErr w:type="spellStart"/>
      <w:r w:rsidRPr="007142C9">
        <w:rPr>
          <w:rFonts w:asciiTheme="minorHAnsi" w:hAnsiTheme="minorHAnsi" w:cstheme="minorHAnsi"/>
        </w:rPr>
        <w:t>final</w:t>
      </w:r>
      <w:proofErr w:type="spellEnd"/>
      <w:r w:rsidRPr="007142C9">
        <w:rPr>
          <w:rFonts w:asciiTheme="minorHAnsi" w:hAnsiTheme="minorHAnsi" w:cstheme="minorHAnsi"/>
        </w:rPr>
        <w:t xml:space="preserve">/14.5.2019 (κατευθυντήριες γραμμές της ΕΕ για δημοσιονομικές διορθώσεις σε δημόσιες συμβάσεις). </w:t>
      </w:r>
    </w:p>
    <w:p w14:paraId="6D4E288F" w14:textId="39F8C9E6" w:rsidR="007142C9" w:rsidRPr="00B67961"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 xml:space="preserve">Για τις </w:t>
      </w:r>
      <w:proofErr w:type="spellStart"/>
      <w:r w:rsidRPr="007142C9">
        <w:rPr>
          <w:rFonts w:asciiTheme="minorHAnsi" w:hAnsiTheme="minorHAnsi" w:cstheme="minorHAnsi"/>
        </w:rPr>
        <w:t>τμηματοποιημένες</w:t>
      </w:r>
      <w:proofErr w:type="spellEnd"/>
      <w:r w:rsidRPr="007142C9">
        <w:rPr>
          <w:rFonts w:asciiTheme="minorHAnsi" w:hAnsiTheme="minorHAnsi" w:cstheme="minorHAnsi"/>
        </w:rPr>
        <w:t xml:space="preserve"> πράξεις δεν απαιτείται εκ νέου έλεγχος της διαδικασίας </w:t>
      </w:r>
      <w:proofErr w:type="spellStart"/>
      <w:r w:rsidRPr="007142C9">
        <w:rPr>
          <w:rFonts w:asciiTheme="minorHAnsi" w:hAnsiTheme="minorHAnsi" w:cstheme="minorHAnsi"/>
        </w:rPr>
        <w:t>συμβασιοποίησης</w:t>
      </w:r>
      <w:proofErr w:type="spellEnd"/>
      <w:r w:rsidRPr="007142C9">
        <w:rPr>
          <w:rFonts w:asciiTheme="minorHAnsi" w:hAnsiTheme="minorHAnsi" w:cstheme="minorHAnsi"/>
        </w:rPr>
        <w:t xml:space="preserve"> των εν εξελίξει συμβάσεων. Ισχύουν οι προεγκρίσεις που διενεργήθηκαν κατά την ΠΠ 2014-2021. </w:t>
      </w:r>
    </w:p>
    <w:p w14:paraId="521CA036" w14:textId="7248E6F6" w:rsidR="007142C9" w:rsidRPr="00E37E55" w:rsidRDefault="00606092" w:rsidP="00E37E55">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Τήρηση θεσμικού πλαισίου πλην δημοσίων συμβάσεων</w:t>
      </w:r>
      <w:r w:rsidR="00C21DD7">
        <w:rPr>
          <w:rFonts w:asciiTheme="minorHAnsi" w:hAnsiTheme="minorHAnsi" w:cstheme="minorHAnsi"/>
          <w:b/>
        </w:rPr>
        <w:t xml:space="preserve">, </w:t>
      </w:r>
      <w:r w:rsidR="00C21DD7" w:rsidRPr="00C21DD7">
        <w:rPr>
          <w:rFonts w:asciiTheme="minorHAnsi" w:hAnsiTheme="minorHAnsi" w:cstheme="minorHAnsi"/>
          <w:b/>
        </w:rPr>
        <w:t>λαμβάνοντας υπόψη τον Χάρτη Θεμελιωδών Δικαιωμάτων της Ευρωπαϊκής Ένωσης</w:t>
      </w:r>
      <w:r w:rsidRPr="00B67961">
        <w:rPr>
          <w:rFonts w:asciiTheme="minorHAnsi" w:hAnsiTheme="minorHAnsi" w:cstheme="minorHAnsi"/>
          <w:b/>
        </w:rPr>
        <w:t xml:space="preserve">. </w:t>
      </w:r>
      <w:r w:rsidRPr="00E37E55">
        <w:rPr>
          <w:rFonts w:asciiTheme="minorHAnsi" w:hAnsiTheme="minorHAnsi" w:cstheme="minorHAnsi"/>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w:t>
      </w:r>
      <w:proofErr w:type="spellStart"/>
      <w:r w:rsidRPr="00E37E55">
        <w:rPr>
          <w:rFonts w:asciiTheme="minorHAnsi" w:hAnsiTheme="minorHAnsi" w:cstheme="minorHAnsi"/>
        </w:rPr>
        <w:t>υποέργων</w:t>
      </w:r>
      <w:proofErr w:type="spellEnd"/>
      <w:r w:rsidRPr="00E37E55">
        <w:rPr>
          <w:rFonts w:asciiTheme="minorHAnsi" w:hAnsiTheme="minorHAnsi" w:cstheme="minorHAnsi"/>
        </w:rPr>
        <w:t xml:space="preserve">.  </w:t>
      </w:r>
      <w:r w:rsidR="007142C9" w:rsidRPr="00E37E55">
        <w:rPr>
          <w:rFonts w:asciiTheme="minorHAnsi" w:hAnsiTheme="minorHAnsi" w:cstheme="minorHAnsi"/>
        </w:rPr>
        <w:t xml:space="preserve">Εξετάζεται δηλαδή, εάν η υλοποίηση της προτεινόμενης πράξης/ </w:t>
      </w:r>
      <w:proofErr w:type="spellStart"/>
      <w:r w:rsidR="007142C9" w:rsidRPr="00E37E55">
        <w:rPr>
          <w:rFonts w:asciiTheme="minorHAnsi" w:hAnsiTheme="minorHAnsi" w:cstheme="minorHAnsi"/>
        </w:rPr>
        <w:t>υποέργου</w:t>
      </w:r>
      <w:proofErr w:type="spellEnd"/>
      <w:r w:rsidR="007142C9" w:rsidRPr="00E37E55">
        <w:rPr>
          <w:rFonts w:asciiTheme="minorHAnsi" w:hAnsiTheme="minorHAnsi" w:cstheme="minorHAnsi"/>
        </w:rPr>
        <w:t xml:space="preserve"> σχεδιάστηκε κατά τρόπο </w:t>
      </w:r>
      <w:r w:rsidR="007142C9" w:rsidRPr="00E37E55">
        <w:rPr>
          <w:rFonts w:asciiTheme="minorHAnsi" w:hAnsiTheme="minorHAnsi" w:cstheme="minorHAnsi"/>
        </w:rPr>
        <w:lastRenderedPageBreak/>
        <w:t>συμβατό με τα οριζόμενα στο εκάστοτε θεσμικό πλαίσιο.</w:t>
      </w:r>
      <w:r w:rsidR="00E3255C" w:rsidRPr="00E37E55">
        <w:rPr>
          <w:rFonts w:asciiTheme="minorHAnsi" w:hAnsiTheme="minorHAnsi" w:cstheme="minorHAnsi"/>
        </w:rPr>
        <w:t xml:space="preserve"> </w:t>
      </w:r>
      <w:r w:rsidR="00E37E55">
        <w:rPr>
          <w:rFonts w:asciiTheme="minorHAnsi" w:hAnsiTheme="minorHAnsi" w:cstheme="minorHAnsi"/>
        </w:rPr>
        <w:t>Εξετάζεται η</w:t>
      </w:r>
      <w:r w:rsidR="00E37E55" w:rsidRPr="00E37E55">
        <w:rPr>
          <w:rFonts w:asciiTheme="minorHAnsi" w:hAnsiTheme="minorHAnsi" w:cstheme="minorHAnsi"/>
        </w:rPr>
        <w:t xml:space="preserve"> δέσμευση του Δικαιούχου, στο ΤΔΠ, για τήρηση των όρων του Χάρτη Θεμελιωδών Δικαιωμάτων της Ευρωπαϊκής Ένωσης.</w:t>
      </w:r>
    </w:p>
    <w:p w14:paraId="73CF0417" w14:textId="4BA16519" w:rsidR="00606092" w:rsidRPr="00A35D53" w:rsidRDefault="00606092" w:rsidP="00C459F8">
      <w:pPr>
        <w:pStyle w:val="afe"/>
        <w:numPr>
          <w:ilvl w:val="0"/>
          <w:numId w:val="28"/>
        </w:numPr>
        <w:spacing w:after="120" w:line="280" w:lineRule="exact"/>
        <w:ind w:left="0" w:firstLine="0"/>
        <w:rPr>
          <w:rFonts w:asciiTheme="minorHAnsi" w:hAnsiTheme="minorHAnsi" w:cstheme="minorHAnsi"/>
          <w:b/>
        </w:rPr>
      </w:pPr>
      <w:r w:rsidRPr="00B67961">
        <w:rPr>
          <w:rFonts w:asciiTheme="minorHAnsi" w:hAnsiTheme="minorHAnsi" w:cstheme="minorHAnsi"/>
          <w:b/>
        </w:rPr>
        <w:t xml:space="preserve">Συμβατότητα της πράξης με τους κανόνες του ανταγωνισμού και των κρατικών ενισχύσεων. </w:t>
      </w:r>
      <w:r w:rsidRPr="00B67961">
        <w:rPr>
          <w:rFonts w:asciiTheme="minorHAnsi" w:hAnsiTheme="minorHAnsi" w:cstheme="minorHAnsi"/>
        </w:rPr>
        <w:t>Εξετάζεται εάν η πράξη είναι συμβατή με τους κανόνες του ανταγωνισμ</w:t>
      </w:r>
      <w:r w:rsidR="00B67961" w:rsidRPr="00B67961">
        <w:rPr>
          <w:rFonts w:asciiTheme="minorHAnsi" w:hAnsiTheme="minorHAnsi" w:cstheme="minorHAnsi"/>
        </w:rPr>
        <w:t>ού και των κρατικών ενισχύσεων.</w:t>
      </w:r>
    </w:p>
    <w:p w14:paraId="09B05A09" w14:textId="767F710C" w:rsidR="00A35D53" w:rsidRPr="00A35D53" w:rsidRDefault="00A35D53" w:rsidP="00A35D53">
      <w:pPr>
        <w:pStyle w:val="afe"/>
        <w:tabs>
          <w:tab w:val="clear" w:pos="567"/>
          <w:tab w:val="left" w:pos="0"/>
        </w:tabs>
        <w:spacing w:after="120" w:line="280" w:lineRule="exact"/>
        <w:rPr>
          <w:rFonts w:asciiTheme="minorHAnsi" w:hAnsiTheme="minorHAnsi" w:cstheme="minorHAnsi"/>
        </w:rPr>
      </w:pPr>
      <w:r w:rsidRPr="00A35D53">
        <w:rPr>
          <w:rFonts w:asciiTheme="minorHAnsi" w:hAnsiTheme="minorHAnsi" w:cstheme="minorHAnsi"/>
        </w:rPr>
        <w:t>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p w14:paraId="67DCDEEA" w14:textId="77777777" w:rsidR="00606092" w:rsidRPr="00B67961" w:rsidRDefault="00606092" w:rsidP="00C459F8">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Αειφόρος ανάπτυξη.</w:t>
      </w:r>
      <w:r w:rsidRPr="00B67961">
        <w:rPr>
          <w:rFonts w:asciiTheme="minorHAnsi" w:hAnsiTheme="minorHAnsi" w:cstheme="minorHAnsi"/>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Προγράμματος.</w:t>
      </w:r>
    </w:p>
    <w:p w14:paraId="1F609AE4" w14:textId="77777777" w:rsidR="00606092" w:rsidRPr="00B67961" w:rsidRDefault="00606092" w:rsidP="00C459F8">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b/>
        </w:rPr>
        <w:t>Ενίσχυση της κλιματικής ανθεκτικότητας.</w:t>
      </w:r>
      <w:r w:rsidRPr="00B67961">
        <w:rPr>
          <w:rFonts w:asciiTheme="minorHAnsi" w:hAnsiTheme="minorHAnsi" w:cstheme="minorHAnsi"/>
        </w:rPr>
        <w:t xml:space="preserve"> 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περαιτέρω κατευθύνσεις που θα δοθούν από την ΕΑΣ.</w:t>
      </w:r>
    </w:p>
    <w:p w14:paraId="7EAE9588" w14:textId="661726CC" w:rsidR="00354EA7" w:rsidRPr="00354EA7" w:rsidRDefault="00606092" w:rsidP="00A70143">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354EA7">
        <w:rPr>
          <w:rFonts w:asciiTheme="minorHAnsi" w:hAnsiTheme="minorHAnsi" w:cstheme="minorHAnsi"/>
          <w:b/>
        </w:rPr>
        <w:t xml:space="preserve">Προάσπιση και προαγωγή της ισότητας μεταξύ ανδρών και γυναικών. </w:t>
      </w:r>
      <w:r w:rsidRPr="00354EA7">
        <w:rPr>
          <w:rFonts w:asciiTheme="minorHAnsi" w:hAnsiTheme="minorHAnsi" w:cstheme="minorHAnsi"/>
        </w:rPr>
        <w:t>Εξετάζεται εάν η προτεινόμενη πράξη έχει διαφορετικό αντίκτυπο στις γυναίκες και στους άντρες.</w:t>
      </w:r>
      <w:r w:rsidR="00354EA7">
        <w:rPr>
          <w:rFonts w:asciiTheme="minorHAnsi" w:hAnsiTheme="minorHAnsi" w:cstheme="minorHAnsi"/>
        </w:rPr>
        <w:t xml:space="preserve"> </w:t>
      </w:r>
      <w:r w:rsidR="00354EA7" w:rsidRPr="00354EA7">
        <w:rPr>
          <w:rFonts w:asciiTheme="minorHAnsi" w:hAnsiTheme="minorHAnsi" w:cstheme="minorHAnsi"/>
        </w:rPr>
        <w:t xml:space="preserve">Σημειώνεται ότι η αρχή της ισότητας δεν αποκλείει τη διατήρηση ή τη θέσπιση μέτρων που προβλέπουν ειδικά πλεονεκτήματα υπέρ του </w:t>
      </w:r>
      <w:proofErr w:type="spellStart"/>
      <w:r w:rsidR="00354EA7" w:rsidRPr="00354EA7">
        <w:rPr>
          <w:rFonts w:asciiTheme="minorHAnsi" w:hAnsiTheme="minorHAnsi" w:cstheme="minorHAnsi"/>
        </w:rPr>
        <w:t>υποεκπροσωπούμενου</w:t>
      </w:r>
      <w:proofErr w:type="spellEnd"/>
      <w:r w:rsidR="00354EA7" w:rsidRPr="00354EA7">
        <w:rPr>
          <w:rFonts w:asciiTheme="minorHAnsi" w:hAnsiTheme="minorHAnsi" w:cstheme="minorHAnsi"/>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4B58E99A" w14:textId="77777777" w:rsidR="00606092" w:rsidRPr="00B67961" w:rsidRDefault="00606092" w:rsidP="00C459F8">
      <w:pPr>
        <w:pStyle w:val="afe"/>
        <w:numPr>
          <w:ilvl w:val="0"/>
          <w:numId w:val="14"/>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b/>
        </w:rPr>
        <w:t xml:space="preserve">Αποτροπή κάθε διάκρισης λόγω φύλου, φυλετικής ή </w:t>
      </w:r>
      <w:proofErr w:type="spellStart"/>
      <w:r w:rsidRPr="00B67961">
        <w:rPr>
          <w:rFonts w:asciiTheme="minorHAnsi" w:hAnsiTheme="minorHAnsi" w:cstheme="minorHAnsi"/>
          <w:b/>
        </w:rPr>
        <w:t>εθνοτικής</w:t>
      </w:r>
      <w:proofErr w:type="spellEnd"/>
      <w:r w:rsidRPr="00B67961">
        <w:rPr>
          <w:rFonts w:asciiTheme="minorHAnsi" w:hAnsiTheme="minorHAnsi" w:cstheme="minorHAnsi"/>
          <w:b/>
        </w:rPr>
        <w:t xml:space="preserve"> καταγωγής, θρησκείας ή πεποιθήσεων, αναπηρίας, ηλικίας ή γενετήσιου προσανατολισμού.</w:t>
      </w:r>
      <w:r w:rsidRPr="00B67961">
        <w:rPr>
          <w:rFonts w:asciiTheme="minorHAnsi" w:hAnsiTheme="minorHAnsi" w:cstheme="minorHAnsi"/>
        </w:rPr>
        <w:t xml:space="preserve"> Εξετάζεται εάν η προτεινόμενη πράξη αποτρέπει κάθε διάκριση λόγω φύλου, φυλετικής ή </w:t>
      </w:r>
      <w:proofErr w:type="spellStart"/>
      <w:r w:rsidRPr="00B67961">
        <w:rPr>
          <w:rFonts w:asciiTheme="minorHAnsi" w:hAnsiTheme="minorHAnsi" w:cstheme="minorHAnsi"/>
        </w:rPr>
        <w:t>εθνοτικής</w:t>
      </w:r>
      <w:proofErr w:type="spellEnd"/>
      <w:r w:rsidRPr="00B67961">
        <w:rPr>
          <w:rFonts w:asciiTheme="minorHAnsi" w:hAnsiTheme="minorHAnsi" w:cstheme="minorHAnsi"/>
        </w:rPr>
        <w:t xml:space="preserve"> καταγωγής, θρησκείας ή πεποιθήσεων, αναπηρίας, ηλικίας ή γενετήσιου προσανατολισμού. </w:t>
      </w:r>
    </w:p>
    <w:p w14:paraId="60FBE435" w14:textId="239DEA49" w:rsidR="0048272F" w:rsidRPr="0048272F" w:rsidRDefault="00606092" w:rsidP="00A70143">
      <w:pPr>
        <w:pStyle w:val="af8"/>
        <w:numPr>
          <w:ilvl w:val="0"/>
          <w:numId w:val="9"/>
        </w:numPr>
        <w:tabs>
          <w:tab w:val="left" w:pos="0"/>
          <w:tab w:val="left" w:pos="567"/>
        </w:tabs>
        <w:spacing w:before="360" w:after="120" w:line="280" w:lineRule="exact"/>
        <w:ind w:leftChars="0" w:left="0" w:firstLineChars="0" w:firstLine="0"/>
        <w:jc w:val="both"/>
        <w:rPr>
          <w:rFonts w:asciiTheme="minorHAnsi" w:hAnsiTheme="minorHAnsi" w:cstheme="minorHAnsi"/>
        </w:rPr>
      </w:pPr>
      <w:r w:rsidRPr="0048272F">
        <w:rPr>
          <w:rFonts w:asciiTheme="minorHAnsi" w:hAnsiTheme="minorHAnsi" w:cstheme="minorHAnsi"/>
          <w:b/>
        </w:rPr>
        <w:t xml:space="preserve">Εξασφάλιση της προσβασιμότητας των ατόμων με αναπηρία. </w:t>
      </w:r>
      <w:r w:rsidRPr="0048272F">
        <w:rPr>
          <w:rFonts w:asciiTheme="minorHAnsi" w:hAnsiTheme="minorHAnsi" w:cstheme="minorHAnsi"/>
        </w:rPr>
        <w:t>Εξετάζεται πώς η πράξη διασφαλίζει την προσβασιμότητα των ατόμων με αναπηρία σύμφωνα με το ισχύον θεσμικό πλαίσιο.</w:t>
      </w:r>
      <w:r w:rsidRPr="00B67961">
        <w:rPr>
          <w:rFonts w:asciiTheme="minorHAnsi" w:hAnsiTheme="minorHAnsi" w:cstheme="minorHAnsi"/>
        </w:rPr>
        <w:t xml:space="preserve"> </w:t>
      </w:r>
      <w:r w:rsidR="0048272F" w:rsidRPr="0048272F">
        <w:rPr>
          <w:rFonts w:asciiTheme="minorHAnsi" w:hAnsiTheme="minorHAnsi" w:cstheme="minorHAnsi"/>
        </w:rPr>
        <w:t>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w:t>
      </w:r>
    </w:p>
    <w:p w14:paraId="3A6EAF94" w14:textId="77777777" w:rsidR="0048272F" w:rsidRPr="0048272F" w:rsidRDefault="0048272F" w:rsidP="0048272F">
      <w:pPr>
        <w:pStyle w:val="afe"/>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Ειδικά για το εν λόγω κριτήριο διευκρινίζεται ότι η θετική απάντηση («ΝΑΙ») καλύπτει τις ακόλουθες περιπτώσεις:</w:t>
      </w:r>
    </w:p>
    <w:p w14:paraId="435290F0" w14:textId="77777777" w:rsidR="0048272F" w:rsidRPr="0048272F" w:rsidRDefault="0048272F" w:rsidP="0048272F">
      <w:pPr>
        <w:pStyle w:val="afe"/>
        <w:numPr>
          <w:ilvl w:val="0"/>
          <w:numId w:val="34"/>
        </w:numPr>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48272F">
        <w:rPr>
          <w:rFonts w:asciiTheme="minorHAnsi" w:hAnsiTheme="minorHAnsi" w:cstheme="minorHAnsi"/>
        </w:rPr>
        <w:t>ΑμεΑ</w:t>
      </w:r>
      <w:proofErr w:type="spellEnd"/>
      <w:r w:rsidRPr="0048272F">
        <w:rPr>
          <w:rFonts w:asciiTheme="minorHAnsi" w:hAnsiTheme="minorHAnsi" w:cstheme="minorHAnsi"/>
        </w:rPr>
        <w:t>.</w:t>
      </w:r>
    </w:p>
    <w:p w14:paraId="518F2EAA" w14:textId="77777777" w:rsidR="0048272F" w:rsidRPr="0048272F" w:rsidRDefault="0048272F" w:rsidP="0048272F">
      <w:pPr>
        <w:pStyle w:val="afe"/>
        <w:numPr>
          <w:ilvl w:val="0"/>
          <w:numId w:val="34"/>
        </w:numPr>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 xml:space="preserve">Δεν προβλέπονται απαιτήσεις για την εξασφάλιση της προσβασιμότητας στα </w:t>
      </w:r>
      <w:proofErr w:type="spellStart"/>
      <w:r w:rsidRPr="0048272F">
        <w:rPr>
          <w:rFonts w:asciiTheme="minorHAnsi" w:hAnsiTheme="minorHAnsi" w:cstheme="minorHAnsi"/>
        </w:rPr>
        <w:t>ΑμεΑ</w:t>
      </w:r>
      <w:proofErr w:type="spellEnd"/>
      <w:r w:rsidRPr="0048272F">
        <w:rPr>
          <w:rFonts w:asciiTheme="minorHAnsi" w:hAnsiTheme="minorHAnsi" w:cstheme="minorHAnsi"/>
        </w:rPr>
        <w:t xml:space="preserve">, λαμβάνοντας υπόψη τη φύση της πράξης βάσει της οποίας δεν κωλύεται (π.χ. περίπτωση ανακατασκευής τάπητα </w:t>
      </w:r>
      <w:proofErr w:type="spellStart"/>
      <w:r w:rsidRPr="0048272F">
        <w:rPr>
          <w:rFonts w:asciiTheme="minorHAnsi" w:hAnsiTheme="minorHAnsi" w:cstheme="minorHAnsi"/>
        </w:rPr>
        <w:t>οδοστρωσίας</w:t>
      </w:r>
      <w:proofErr w:type="spellEnd"/>
      <w:r w:rsidRPr="0048272F">
        <w:rPr>
          <w:rFonts w:asciiTheme="minorHAnsi" w:hAnsiTheme="minorHAnsi" w:cstheme="minorHAnsi"/>
        </w:rPr>
        <w:t xml:space="preserve"> </w:t>
      </w:r>
      <w:proofErr w:type="spellStart"/>
      <w:r w:rsidRPr="0048272F">
        <w:rPr>
          <w:rFonts w:asciiTheme="minorHAnsi" w:hAnsiTheme="minorHAnsi" w:cstheme="minorHAnsi"/>
        </w:rPr>
        <w:t>κλπ</w:t>
      </w:r>
      <w:proofErr w:type="spellEnd"/>
      <w:r w:rsidRPr="0048272F">
        <w:rPr>
          <w:rFonts w:asciiTheme="minorHAnsi" w:hAnsiTheme="minorHAnsi" w:cstheme="minorHAnsi"/>
        </w:rPr>
        <w:t xml:space="preserve">) ή δεν απαιτείται η προσβασιμότητα στα </w:t>
      </w:r>
      <w:proofErr w:type="spellStart"/>
      <w:r w:rsidRPr="0048272F">
        <w:rPr>
          <w:rFonts w:asciiTheme="minorHAnsi" w:hAnsiTheme="minorHAnsi" w:cstheme="minorHAnsi"/>
        </w:rPr>
        <w:t>ΑμεΑ</w:t>
      </w:r>
      <w:proofErr w:type="spellEnd"/>
      <w:r w:rsidRPr="0048272F">
        <w:rPr>
          <w:rFonts w:asciiTheme="minorHAnsi" w:hAnsiTheme="minorHAnsi" w:cstheme="minorHAnsi"/>
        </w:rPr>
        <w:t xml:space="preserve"> (π.χ. Προγράμματα τύπου «Εξοικονομώ κατ’ </w:t>
      </w:r>
      <w:proofErr w:type="spellStart"/>
      <w:r w:rsidRPr="0048272F">
        <w:rPr>
          <w:rFonts w:asciiTheme="minorHAnsi" w:hAnsiTheme="minorHAnsi" w:cstheme="minorHAnsi"/>
        </w:rPr>
        <w:t>οίκον</w:t>
      </w:r>
      <w:proofErr w:type="spellEnd"/>
      <w:r w:rsidRPr="0048272F">
        <w:rPr>
          <w:rFonts w:asciiTheme="minorHAnsi" w:hAnsiTheme="minorHAnsi" w:cstheme="minorHAnsi"/>
        </w:rPr>
        <w:t xml:space="preserve">» </w:t>
      </w:r>
      <w:proofErr w:type="spellStart"/>
      <w:r w:rsidRPr="0048272F">
        <w:rPr>
          <w:rFonts w:asciiTheme="minorHAnsi" w:hAnsiTheme="minorHAnsi" w:cstheme="minorHAnsi"/>
        </w:rPr>
        <w:t>κλπ</w:t>
      </w:r>
      <w:proofErr w:type="spellEnd"/>
      <w:r w:rsidRPr="0048272F">
        <w:rPr>
          <w:rFonts w:asciiTheme="minorHAnsi" w:hAnsiTheme="minorHAnsi" w:cstheme="minorHAnsi"/>
        </w:rPr>
        <w:t>).</w:t>
      </w:r>
    </w:p>
    <w:p w14:paraId="70429A4D" w14:textId="77777777" w:rsidR="00606092" w:rsidRPr="00606092"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lastRenderedPageBreak/>
        <w:t xml:space="preserve">Τα κριτήρια της </w:t>
      </w:r>
      <w:r>
        <w:rPr>
          <w:rFonts w:asciiTheme="minorHAnsi" w:hAnsiTheme="minorHAnsi" w:cstheme="minorHAnsi"/>
        </w:rPr>
        <w:t>2</w:t>
      </w:r>
      <w:r w:rsidRPr="00B67961">
        <w:rPr>
          <w:rFonts w:asciiTheme="minorHAnsi" w:hAnsiTheme="minorHAnsi" w:cstheme="minorHAnsi"/>
        </w:rPr>
        <w:t>ης Ομάδας μπορεί να είναι είτε Δυαδικά (ναι/όχι)</w:t>
      </w:r>
      <w:r w:rsidR="008D5E4A">
        <w:rPr>
          <w:rFonts w:asciiTheme="minorHAnsi" w:hAnsiTheme="minorHAnsi" w:cstheme="minorHAnsi"/>
        </w:rPr>
        <w:t xml:space="preserve">. </w:t>
      </w:r>
      <w:r w:rsidR="00606092" w:rsidRPr="00606092">
        <w:rPr>
          <w:rFonts w:asciiTheme="minorHAnsi" w:hAnsiTheme="minorHAnsi" w:cstheme="minorHAnsi"/>
        </w:rPr>
        <w:t>Υπογραμμίζεται ότι δεν μπορεί να ενταχθεί πράξη η οποία συμβάλλει αρνητικά έστω και σε ένα από τα παραπάνω κριτήρια.</w:t>
      </w:r>
    </w:p>
    <w:p w14:paraId="46266F5D"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3</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Σκοπιμότητα πράξης</w:t>
      </w:r>
    </w:p>
    <w:p w14:paraId="4B8B122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Προκειμένου να αξιολογηθεί η σκοπιμότητα μιας πράξης αυτή εξετάζεται ως προς τα παρακάτω κριτήρια:</w:t>
      </w:r>
    </w:p>
    <w:p w14:paraId="314389E7" w14:textId="77777777" w:rsidR="00606092" w:rsidRPr="00606092" w:rsidRDefault="00606092" w:rsidP="00C459F8">
      <w:pPr>
        <w:pStyle w:val="af8"/>
        <w:numPr>
          <w:ilvl w:val="0"/>
          <w:numId w:val="8"/>
        </w:numPr>
        <w:spacing w:before="12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Αναγκαιότητα υλοποίησης της πράξης</w:t>
      </w:r>
      <w:r w:rsidRPr="00B67961">
        <w:rPr>
          <w:rFonts w:asciiTheme="minorHAnsi" w:hAnsiTheme="minorHAnsi" w:cstheme="minorHAnsi"/>
        </w:rPr>
        <w:t>: Εξετάζεται η παρεχόμενη στο ΤΔΠ τεκμηρίωση για</w:t>
      </w:r>
      <w:r w:rsidRPr="00606092">
        <w:rPr>
          <w:rFonts w:asciiTheme="minorHAnsi" w:hAnsiTheme="minorHAnsi" w:cstheme="minorHAnsi"/>
        </w:rPr>
        <w:t xml:space="preserve">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p>
    <w:p w14:paraId="070E3DCF" w14:textId="320AF655" w:rsidR="00606092" w:rsidRDefault="00606092" w:rsidP="00C459F8">
      <w:pPr>
        <w:pStyle w:val="af8"/>
        <w:numPr>
          <w:ilvl w:val="0"/>
          <w:numId w:val="8"/>
        </w:numPr>
        <w:spacing w:before="36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 xml:space="preserve">Αποτελεσματικότητα: </w:t>
      </w:r>
      <w:r w:rsidRPr="00B67961">
        <w:rPr>
          <w:rFonts w:asciiTheme="minorHAnsi" w:hAnsiTheme="minorHAnsi" w:cstheme="minorHAnsi"/>
        </w:rPr>
        <w:t>Εξετάζεται η συμβολή της προτεινόμενης πράξης στην επίτευξη των</w:t>
      </w:r>
      <w:r w:rsidRPr="00606092">
        <w:rPr>
          <w:rFonts w:asciiTheme="minorHAnsi" w:hAnsiTheme="minorHAnsi" w:cstheme="minorHAnsi"/>
        </w:rPr>
        <w:t xml:space="preserve"> στόχων που έχουν τεθεί σε επίπεδο δεικτών, όπως προσδιορίζονται στον ειδικό στόχο ή σε επίπεδο δράσης. </w:t>
      </w:r>
    </w:p>
    <w:p w14:paraId="01C6F709" w14:textId="77777777" w:rsidR="008E133C" w:rsidRPr="008E133C" w:rsidRDefault="008E133C" w:rsidP="008E133C">
      <w:pPr>
        <w:pStyle w:val="afe"/>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Ο βαθμός συμβολής εκφράζεται ως το πηλίκο των τιμών ενός δείκτη εκροής για την πράξη προς το δείκτη εκροής που αναφέρεται στην πρόσκληση. Η ΔΑ δύναται να αναφέρει στην πρόσκληση το δείκτη εκροής του ειδικού στόχου, ή εναλλακτικά το δείκτη εκροής της δράσης όπως αυτός έχει προκύψει από την εξειδίκευση των δράσεων. </w:t>
      </w:r>
      <w:proofErr w:type="spellStart"/>
      <w:r w:rsidRPr="008E133C">
        <w:rPr>
          <w:rFonts w:asciiTheme="minorHAnsi" w:hAnsiTheme="minorHAnsi" w:cstheme="minorHAnsi"/>
        </w:rPr>
        <w:t>Πν</w:t>
      </w:r>
      <w:proofErr w:type="spellEnd"/>
      <w:r w:rsidRPr="008E133C">
        <w:rPr>
          <w:rFonts w:asciiTheme="minorHAnsi" w:hAnsiTheme="minorHAnsi" w:cstheme="minorHAnsi"/>
        </w:rPr>
        <w:t xml:space="preserve">= (δείκτης εκροής της πράξης) / (δείκτης εκροής ειδικού στόχου ή δράσης). Εφόσον η προτεινόμενη πράξη συνεισφέρει σε δύο ή περισσότερους δείκτες εκροών η ΔΑ δύναται να: </w:t>
      </w:r>
    </w:p>
    <w:p w14:paraId="48FFD47C" w14:textId="77777777" w:rsidR="008E133C" w:rsidRPr="008E133C" w:rsidRDefault="008E133C" w:rsidP="00767906">
      <w:pPr>
        <w:pStyle w:val="afe"/>
        <w:numPr>
          <w:ilvl w:val="0"/>
          <w:numId w:val="36"/>
        </w:numPr>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καθορίσει ένα δείκτη εκροής, βάσει του οποίου εξετάζεται η συμβολή της πράξης σε σχέση με τον ειδικό στόχο. </w:t>
      </w:r>
    </w:p>
    <w:p w14:paraId="19876614" w14:textId="77777777" w:rsidR="008E133C" w:rsidRPr="008E133C" w:rsidRDefault="008E133C" w:rsidP="00767906">
      <w:pPr>
        <w:pStyle w:val="afe"/>
        <w:numPr>
          <w:ilvl w:val="0"/>
          <w:numId w:val="36"/>
        </w:numPr>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θέσει συντελεστές στάθμισης στους δείκτες εκροών για να υπολογίσει το συνολικό πηλίκο </w:t>
      </w:r>
      <w:proofErr w:type="spellStart"/>
      <w:r w:rsidRPr="008E133C">
        <w:rPr>
          <w:rFonts w:asciiTheme="minorHAnsi" w:hAnsiTheme="minorHAnsi" w:cstheme="minorHAnsi"/>
        </w:rPr>
        <w:t>Πν</w:t>
      </w:r>
      <w:proofErr w:type="spellEnd"/>
      <w:r w:rsidRPr="008E133C">
        <w:rPr>
          <w:rFonts w:asciiTheme="minorHAnsi" w:hAnsiTheme="minorHAnsi" w:cstheme="minorHAnsi"/>
        </w:rPr>
        <w:t>=αxΠν1+βxΠν2+… όπου α, β… οι συντελεστές στάθμισης. Στην περίπτωση αυτή η ΔΑ καθορίζει τους συντελεστές.</w:t>
      </w:r>
    </w:p>
    <w:p w14:paraId="4865EE56" w14:textId="5EED9C59" w:rsidR="00606092" w:rsidRPr="00755A4A" w:rsidRDefault="00606092" w:rsidP="00C459F8">
      <w:pPr>
        <w:pStyle w:val="afe"/>
        <w:numPr>
          <w:ilvl w:val="0"/>
          <w:numId w:val="8"/>
        </w:numPr>
        <w:spacing w:before="360" w:after="120" w:line="280" w:lineRule="exact"/>
        <w:ind w:left="0" w:firstLine="0"/>
        <w:contextualSpacing/>
        <w:rPr>
          <w:rFonts w:asciiTheme="minorHAnsi" w:hAnsiTheme="minorHAnsi" w:cstheme="minorHAnsi"/>
          <w:color w:val="000000"/>
        </w:rPr>
      </w:pPr>
      <w:r w:rsidRPr="00B67961">
        <w:rPr>
          <w:rFonts w:asciiTheme="minorHAnsi" w:hAnsiTheme="minorHAnsi" w:cstheme="minorHAnsi"/>
          <w:b/>
        </w:rPr>
        <w:t>Αποδοτικότητα</w:t>
      </w:r>
      <w:r w:rsidRPr="00B67961">
        <w:rPr>
          <w:rFonts w:asciiTheme="minorHAnsi" w:hAnsiTheme="minorHAnsi" w:cstheme="minorHAnsi"/>
        </w:rPr>
        <w:t>: Εξετάζεται η βέλτιστη σχέση μεταξύ του ποσού της στήριξης (προτεινόμενος</w:t>
      </w:r>
      <w:r w:rsidRPr="00606092">
        <w:rPr>
          <w:rFonts w:asciiTheme="minorHAnsi" w:hAnsiTheme="minorHAnsi" w:cstheme="minorHAnsi"/>
        </w:rPr>
        <w:t xml:space="preserve"> προϋπολογισμός πράξης) και της επίτευξης των στόχων (αναμενόμενες εκροές της προτεινόμενης πράξης). </w:t>
      </w:r>
    </w:p>
    <w:p w14:paraId="1A040147" w14:textId="77777777" w:rsidR="00755A4A" w:rsidRPr="00755A4A" w:rsidRDefault="00755A4A" w:rsidP="00755A4A">
      <w:pPr>
        <w:pStyle w:val="afe"/>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 xml:space="preserve">Η αποδοτικότητα εκφράζεται ως το πηλίκο </w:t>
      </w:r>
      <w:proofErr w:type="spellStart"/>
      <w:r w:rsidRPr="00755A4A">
        <w:rPr>
          <w:rFonts w:asciiTheme="minorHAnsi" w:hAnsiTheme="minorHAnsi" w:cstheme="minorHAnsi"/>
        </w:rPr>
        <w:t>Πν</w:t>
      </w:r>
      <w:proofErr w:type="spellEnd"/>
      <w:r w:rsidRPr="00755A4A">
        <w:rPr>
          <w:rFonts w:asciiTheme="minorHAnsi" w:hAnsiTheme="minorHAnsi" w:cstheme="minorHAnsi"/>
        </w:rPr>
        <w:t xml:space="preserve">= (δείκτης εκροής  της πράξης / δείκτης εκροής ειδικού στόχου ή δράσης) προς (προϋπολογισμό πράξης / προϋπολογισμό ειδικού στόχου ή δράσης). Ο προϋπολογισμός του ειδικού στόχου ή της δράσης είναι ο προϋπολογισμός που αναφέρεται στην πρόσκληση και έχει προκύψει από την εξειδίκευση των δράσεων. Εφόσον η προτεινόμενη πράξη συνεισφέρει σε δύο ή περισσότερους δείκτες εκροών, η ΔΑ δύναται να: </w:t>
      </w:r>
    </w:p>
    <w:p w14:paraId="26B1B312" w14:textId="77777777" w:rsidR="00755A4A" w:rsidRPr="00755A4A" w:rsidRDefault="00755A4A" w:rsidP="00755A4A">
      <w:pPr>
        <w:pStyle w:val="afe"/>
        <w:numPr>
          <w:ilvl w:val="0"/>
          <w:numId w:val="36"/>
        </w:numPr>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καθορίσει ένα δείκτη εκροής, βάσει του οποίου εξετάζεται η συμβολή της πράξης σε σχέση με τον ειδικό στόχο.</w:t>
      </w:r>
    </w:p>
    <w:p w14:paraId="0A2F8ED0" w14:textId="77777777" w:rsidR="00755A4A" w:rsidRPr="00755A4A" w:rsidRDefault="00755A4A" w:rsidP="00755A4A">
      <w:pPr>
        <w:pStyle w:val="afe"/>
        <w:numPr>
          <w:ilvl w:val="0"/>
          <w:numId w:val="36"/>
        </w:numPr>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 xml:space="preserve">θέσει συντελεστές στάθμισης και να υπολογίσει το συνολικό πηλίκο </w:t>
      </w:r>
      <w:proofErr w:type="spellStart"/>
      <w:r w:rsidRPr="00755A4A">
        <w:rPr>
          <w:rFonts w:asciiTheme="minorHAnsi" w:hAnsiTheme="minorHAnsi" w:cstheme="minorHAnsi"/>
        </w:rPr>
        <w:t>Πν</w:t>
      </w:r>
      <w:proofErr w:type="spellEnd"/>
      <w:r w:rsidRPr="00755A4A">
        <w:rPr>
          <w:rFonts w:asciiTheme="minorHAnsi" w:hAnsiTheme="minorHAnsi" w:cstheme="minorHAnsi"/>
        </w:rPr>
        <w:t xml:space="preserve"> όπως παρουσιάστηκε παραπάνω.</w:t>
      </w:r>
    </w:p>
    <w:p w14:paraId="7B933F66" w14:textId="70230B62" w:rsidR="00DB18B9" w:rsidRPr="00DB18B9" w:rsidRDefault="00606092" w:rsidP="00DB18B9">
      <w:pPr>
        <w:pStyle w:val="af8"/>
        <w:numPr>
          <w:ilvl w:val="0"/>
          <w:numId w:val="8"/>
        </w:numPr>
        <w:tabs>
          <w:tab w:val="left" w:pos="0"/>
        </w:tabs>
        <w:spacing w:before="360" w:after="120" w:line="280" w:lineRule="exact"/>
        <w:ind w:leftChars="0" w:left="0" w:firstLineChars="0" w:firstLine="0"/>
        <w:contextualSpacing/>
        <w:jc w:val="both"/>
        <w:rPr>
          <w:rFonts w:asciiTheme="minorHAnsi" w:hAnsiTheme="minorHAnsi" w:cstheme="minorHAnsi"/>
        </w:rPr>
      </w:pPr>
      <w:r w:rsidRPr="009F0038">
        <w:rPr>
          <w:rFonts w:asciiTheme="minorHAnsi" w:hAnsiTheme="minorHAnsi" w:cstheme="minorHAnsi"/>
          <w:b/>
        </w:rPr>
        <w:t>Βιωσιμότητα, λειτουργικότητα, αξιοποίηση</w:t>
      </w:r>
      <w:r w:rsidRPr="009F0038">
        <w:rPr>
          <w:rFonts w:asciiTheme="minorHAnsi" w:hAnsiTheme="minorHAnsi" w:cstheme="minorHAnsi"/>
        </w:rPr>
        <w:t xml:space="preserve">: </w:t>
      </w:r>
    </w:p>
    <w:p w14:paraId="35C5096F" w14:textId="0B789974" w:rsidR="00DB18B9" w:rsidRPr="00DB18B9" w:rsidRDefault="00DB18B9" w:rsidP="00DB18B9">
      <w:pPr>
        <w:pStyle w:val="afe"/>
        <w:tabs>
          <w:tab w:val="clear" w:pos="567"/>
          <w:tab w:val="left" w:pos="0"/>
        </w:tabs>
        <w:spacing w:after="120" w:line="280" w:lineRule="exact"/>
        <w:rPr>
          <w:rFonts w:asciiTheme="minorHAnsi" w:hAnsiTheme="minorHAnsi" w:cstheme="minorHAnsi"/>
        </w:rPr>
      </w:pPr>
      <w:r w:rsidRPr="00DB18B9">
        <w:rPr>
          <w:rFonts w:asciiTheme="minorHAnsi" w:hAnsiTheme="minorHAnsi" w:cstheme="minorHAnsi"/>
        </w:rPr>
        <w:t>Ο δικαιούχος θα πρέπει να περιγράψει τον τρόπο με τον οποίο τα παραδοτέα/αποτελέσματα της προτεινόμενης πράξης θα αξιοποιηθούν. Επιπλέον για πράξεις που περιλαμβάνουν επενδύσεις σε υποδομές ή παραγωγικές επενδύσεις να τεκμηριώνει ότι διαθέτει τους απαραίτητους χρηματοδοτικούς πόρους και μηχανισμούς για να καλύψει τα έξοδα λειτουργίας και συντήρησης ώστε να διασφαλίσει την χρηματοοικονομική βιωσιμότητα αυτών των πράξεων. Ειδικότερα</w:t>
      </w:r>
      <w:r>
        <w:rPr>
          <w:rFonts w:asciiTheme="minorHAnsi" w:hAnsiTheme="minorHAnsi" w:cstheme="minorHAnsi"/>
        </w:rPr>
        <w:t>:</w:t>
      </w:r>
    </w:p>
    <w:p w14:paraId="6307B3E6" w14:textId="62916468" w:rsidR="00DB18B9" w:rsidRPr="00DB18B9" w:rsidRDefault="00DB18B9" w:rsidP="00DB18B9">
      <w:pPr>
        <w:pStyle w:val="afe"/>
        <w:numPr>
          <w:ilvl w:val="0"/>
          <w:numId w:val="36"/>
        </w:numPr>
        <w:tabs>
          <w:tab w:val="clear" w:pos="567"/>
          <w:tab w:val="left" w:pos="0"/>
        </w:tabs>
        <w:spacing w:after="120" w:line="280" w:lineRule="exact"/>
        <w:rPr>
          <w:rFonts w:asciiTheme="minorHAnsi" w:hAnsiTheme="minorHAnsi" w:cstheme="minorHAnsi"/>
        </w:rPr>
      </w:pPr>
      <w:r w:rsidRPr="00DB18B9">
        <w:rPr>
          <w:rFonts w:asciiTheme="minorHAnsi" w:hAnsiTheme="minorHAnsi" w:cstheme="minorHAnsi"/>
        </w:rPr>
        <w:t xml:space="preserve">στις περιπτώσεις που η πράξη περιλαμβάνει επενδύσεις σε υποδομές, ο δικαιούχος συμπληρώνει το </w:t>
      </w:r>
      <w:r>
        <w:rPr>
          <w:rFonts w:asciiTheme="minorHAnsi" w:hAnsiTheme="minorHAnsi" w:cstheme="minorHAnsi"/>
        </w:rPr>
        <w:t>σχετικό Πίνακα</w:t>
      </w:r>
      <w:r w:rsidRPr="00DB18B9">
        <w:rPr>
          <w:rFonts w:asciiTheme="minorHAnsi" w:hAnsiTheme="minorHAnsi" w:cstheme="minorHAnsi"/>
        </w:rPr>
        <w:t xml:space="preserve"> στο οποίο γίνεται ανάλυση των αναγκών χρηματοδότησης της πράξης κατά τη διάρκεια των πρώτων δεκαπέντε ετών λειτουργίας της ώστε να τεκμηριώνεται η κάλυψη του κόστους λειτουργίας,</w:t>
      </w:r>
    </w:p>
    <w:p w14:paraId="398D70D2" w14:textId="1618CE1C" w:rsidR="00DB18B9" w:rsidRPr="00DB18B9" w:rsidRDefault="00DB18B9" w:rsidP="00DB18B9">
      <w:pPr>
        <w:pStyle w:val="afe"/>
        <w:numPr>
          <w:ilvl w:val="0"/>
          <w:numId w:val="36"/>
        </w:numPr>
        <w:tabs>
          <w:tab w:val="clear" w:pos="567"/>
          <w:tab w:val="left" w:pos="0"/>
        </w:tabs>
        <w:spacing w:after="120" w:line="280" w:lineRule="exact"/>
        <w:rPr>
          <w:rFonts w:asciiTheme="minorHAnsi" w:hAnsiTheme="minorHAnsi" w:cstheme="minorHAnsi"/>
        </w:rPr>
      </w:pPr>
      <w:r w:rsidRPr="00DB18B9">
        <w:rPr>
          <w:rFonts w:asciiTheme="minorHAnsi" w:hAnsiTheme="minorHAnsi" w:cstheme="minorHAnsi"/>
        </w:rPr>
        <w:lastRenderedPageBreak/>
        <w:t>στις περιπτώσεις που η πράξη περιλαμβάνει παραγωγικές επενδύσεις, ο δικαιούχος υποβάλλει τα απαιτούμενα έγγραφα που περιγράφονται στη Διαδικασία ΔΙ_2_ΚΕ: Επιλογή και έγκριση πράξης (πράξεις ΚΕ)</w:t>
      </w:r>
      <w:r w:rsidR="002343A4">
        <w:rPr>
          <w:rFonts w:asciiTheme="minorHAnsi" w:hAnsiTheme="minorHAnsi" w:cstheme="minorHAnsi"/>
        </w:rPr>
        <w:t xml:space="preserve"> του ΣΔΕ</w:t>
      </w:r>
      <w:r w:rsidRPr="00DB18B9">
        <w:rPr>
          <w:rFonts w:asciiTheme="minorHAnsi" w:hAnsiTheme="minorHAnsi" w:cstheme="minorHAnsi"/>
        </w:rPr>
        <w:t>.</w:t>
      </w:r>
    </w:p>
    <w:p w14:paraId="6172A24E" w14:textId="77777777" w:rsidR="00DB18B9" w:rsidRPr="00DB18B9" w:rsidRDefault="00DB18B9" w:rsidP="00DB18B9">
      <w:pPr>
        <w:pStyle w:val="afe"/>
        <w:tabs>
          <w:tab w:val="clear" w:pos="567"/>
          <w:tab w:val="left" w:pos="0"/>
        </w:tabs>
        <w:spacing w:after="120" w:line="280" w:lineRule="exact"/>
        <w:rPr>
          <w:rFonts w:asciiTheme="minorHAnsi" w:hAnsiTheme="minorHAnsi" w:cstheme="minorHAnsi"/>
        </w:rPr>
      </w:pPr>
      <w:r w:rsidRPr="00DB18B9">
        <w:rPr>
          <w:rFonts w:asciiTheme="minorHAnsi" w:hAnsiTheme="minorHAnsi" w:cstheme="minorHAnsi"/>
        </w:rPr>
        <w:t>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218FF669" w14:textId="77777777" w:rsidR="00DB18B9" w:rsidRDefault="00DB18B9" w:rsidP="00DB18B9">
      <w:pPr>
        <w:pStyle w:val="afe"/>
        <w:tabs>
          <w:tab w:val="clear" w:pos="567"/>
          <w:tab w:val="left" w:pos="0"/>
        </w:tabs>
        <w:spacing w:after="120" w:line="280" w:lineRule="exact"/>
        <w:rPr>
          <w:rFonts w:asciiTheme="minorHAnsi" w:hAnsiTheme="minorHAnsi" w:cstheme="minorHAnsi"/>
        </w:rPr>
      </w:pPr>
      <w:r w:rsidRPr="00DB18B9">
        <w:rPr>
          <w:rFonts w:asciiTheme="minorHAnsi" w:hAnsiTheme="minorHAnsi" w:cstheme="minorHAnsi"/>
        </w:rPr>
        <w:t>Σημειώνεται ότι κατά την ολοκλήρωση μίας πράξης θα πρέπει να εξασφαλίζεται η λειτουργικότητά της.</w:t>
      </w:r>
    </w:p>
    <w:p w14:paraId="7ECC7E38" w14:textId="77777777" w:rsidR="009F0038" w:rsidRPr="009F0038" w:rsidRDefault="009F0038" w:rsidP="009F0038">
      <w:pPr>
        <w:pStyle w:val="af8"/>
        <w:numPr>
          <w:ilvl w:val="0"/>
          <w:numId w:val="8"/>
        </w:numPr>
        <w:tabs>
          <w:tab w:val="left" w:pos="0"/>
        </w:tabs>
        <w:spacing w:before="360" w:after="120" w:line="280" w:lineRule="exact"/>
        <w:ind w:leftChars="0" w:left="0" w:firstLineChars="0" w:firstLine="0"/>
        <w:contextualSpacing/>
        <w:jc w:val="both"/>
        <w:rPr>
          <w:rFonts w:asciiTheme="minorHAnsi" w:hAnsiTheme="minorHAnsi" w:cstheme="minorHAnsi"/>
          <w:b/>
        </w:rPr>
      </w:pPr>
      <w:r w:rsidRPr="009F0038">
        <w:rPr>
          <w:rFonts w:asciiTheme="minorHAnsi" w:hAnsiTheme="minorHAnsi" w:cstheme="minorHAnsi"/>
          <w:b/>
        </w:rPr>
        <w:t xml:space="preserve">Καινοτομία: </w:t>
      </w:r>
      <w:r w:rsidRPr="009F0038">
        <w:rPr>
          <w:rFonts w:asciiTheme="minorHAnsi" w:hAnsiTheme="minorHAnsi" w:cstheme="minorHAnsi"/>
        </w:rPr>
        <w:t>Για ορισμένες κατηγορίες δράσεων, η ΔΑ μπορεί να εισάγει κριτήρια για την αξιολόγηση της καινοτομίας μίας προτεινόμενης πράξης. Το κριτήριο αφορά κατηγορίες δράσεων που στοχεύουν στην καινοτομία.</w:t>
      </w:r>
      <w:r w:rsidRPr="009F0038">
        <w:rPr>
          <w:rFonts w:asciiTheme="minorHAnsi" w:hAnsiTheme="minorHAnsi" w:cstheme="minorHAnsi"/>
          <w:b/>
        </w:rPr>
        <w:t xml:space="preserve"> </w:t>
      </w:r>
    </w:p>
    <w:p w14:paraId="2371BE40" w14:textId="77777777" w:rsidR="00606092" w:rsidRDefault="00B67961" w:rsidP="00C459F8">
      <w:pPr>
        <w:pStyle w:val="afe"/>
        <w:spacing w:after="120" w:line="280" w:lineRule="exact"/>
        <w:rPr>
          <w:rFonts w:asciiTheme="minorHAnsi" w:hAnsiTheme="minorHAnsi" w:cstheme="minorHAnsi"/>
        </w:rPr>
      </w:pPr>
      <w:r w:rsidRPr="00B67961">
        <w:rPr>
          <w:rFonts w:asciiTheme="minorHAnsi" w:hAnsiTheme="minorHAnsi" w:cstheme="minorHAnsi"/>
        </w:rPr>
        <w:t>Τα κριτήρια της 3ης Ομάδας μπορεί να είναι είτε Δυαδικά (ναι/όχι) ή Δυαδικά με αντιστοίχιση ποσοτικών τιμών ή Βαθμολογούμενα.</w:t>
      </w:r>
    </w:p>
    <w:p w14:paraId="5D9C555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4</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Ωριμότητα</w:t>
      </w:r>
    </w:p>
    <w:p w14:paraId="5183F93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Τα κριτήρια αυτά μπορεί να καλύπτουν:</w:t>
      </w:r>
    </w:p>
    <w:p w14:paraId="4EFCE622" w14:textId="0DC44BD1" w:rsidR="00B67961" w:rsidRPr="00B15969" w:rsidRDefault="00606092" w:rsidP="00C459F8">
      <w:pPr>
        <w:pStyle w:val="afe"/>
        <w:numPr>
          <w:ilvl w:val="0"/>
          <w:numId w:val="8"/>
        </w:numPr>
        <w:spacing w:after="120" w:line="280" w:lineRule="exact"/>
        <w:ind w:left="0" w:firstLine="0"/>
        <w:rPr>
          <w:rFonts w:asciiTheme="minorHAnsi" w:hAnsiTheme="minorHAnsi" w:cstheme="minorHAnsi"/>
        </w:rPr>
      </w:pPr>
      <w:r w:rsidRPr="00B15969">
        <w:rPr>
          <w:rFonts w:asciiTheme="minorHAnsi" w:hAnsiTheme="minorHAnsi" w:cstheme="minorHAnsi"/>
          <w:b/>
        </w:rPr>
        <w:t xml:space="preserve">Στάδιο εξέλιξης των απαιτούμενων ενεργειών ωρίμανσης της πράξης: </w:t>
      </w:r>
      <w:r w:rsidRPr="00B15969">
        <w:rPr>
          <w:rFonts w:asciiTheme="minorHAnsi" w:hAnsiTheme="minorHAnsi" w:cstheme="minorHAnsi"/>
        </w:rPr>
        <w:t>Εξετάζεται ο βαθμός ωριμότητας της πράξης από την άποψη της εξέλιξης των απαιτο</w:t>
      </w:r>
      <w:r w:rsidR="00B67961" w:rsidRPr="00B15969">
        <w:rPr>
          <w:rFonts w:asciiTheme="minorHAnsi" w:hAnsiTheme="minorHAnsi" w:cstheme="minorHAnsi"/>
        </w:rPr>
        <w:t xml:space="preserve">ύμενων ενεργειών προετοιμασίας </w:t>
      </w:r>
      <w:r w:rsidR="00B15969" w:rsidRPr="00B15969">
        <w:rPr>
          <w:rFonts w:asciiTheme="minorHAnsi" w:hAnsiTheme="minorHAnsi" w:cstheme="minorHAnsi"/>
        </w:rPr>
        <w:t xml:space="preserve">(μελέτες, έρευνες, εγκρίσεις μελετών, τεύχη δημοπράτησης, κ.λπ.) για την έναρξη της υλοποίησής της. Η αξιολόγηση της ωριμότητας της προτεινόμενης πράξης μπορεί να διενεργείται ανά </w:t>
      </w:r>
      <w:proofErr w:type="spellStart"/>
      <w:r w:rsidR="00B15969" w:rsidRPr="00B15969">
        <w:rPr>
          <w:rFonts w:asciiTheme="minorHAnsi" w:hAnsiTheme="minorHAnsi" w:cstheme="minorHAnsi"/>
        </w:rPr>
        <w:t>υποέργο</w:t>
      </w:r>
      <w:proofErr w:type="spellEnd"/>
      <w:r w:rsidR="00B15969" w:rsidRPr="00B15969">
        <w:rPr>
          <w:rFonts w:asciiTheme="minorHAnsi" w:hAnsiTheme="minorHAnsi" w:cstheme="minorHAnsi"/>
        </w:rPr>
        <w:t xml:space="preserve">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w:t>
      </w:r>
      <w:proofErr w:type="spellStart"/>
      <w:r w:rsidR="00B15969" w:rsidRPr="00B15969">
        <w:rPr>
          <w:rFonts w:asciiTheme="minorHAnsi" w:hAnsiTheme="minorHAnsi" w:cstheme="minorHAnsi"/>
        </w:rPr>
        <w:t>υποέργα</w:t>
      </w:r>
      <w:proofErr w:type="spellEnd"/>
      <w:r w:rsidR="00B15969" w:rsidRPr="00B15969">
        <w:rPr>
          <w:rFonts w:asciiTheme="minorHAnsi" w:hAnsiTheme="minorHAnsi" w:cstheme="minorHAnsi"/>
        </w:rPr>
        <w:t xml:space="preserve">, ώστε να εξασφαλίζεται ότι η συνολική ωριμότητα μίας πράξης αξιολογείται με βάση την ωριμότητα των </w:t>
      </w:r>
      <w:proofErr w:type="spellStart"/>
      <w:r w:rsidR="00B15969" w:rsidRPr="00B15969">
        <w:rPr>
          <w:rFonts w:asciiTheme="minorHAnsi" w:hAnsiTheme="minorHAnsi" w:cstheme="minorHAnsi"/>
        </w:rPr>
        <w:t>υποέργων</w:t>
      </w:r>
      <w:proofErr w:type="spellEnd"/>
      <w:r w:rsidR="00B15969" w:rsidRPr="00B15969">
        <w:rPr>
          <w:rFonts w:asciiTheme="minorHAnsi" w:hAnsiTheme="minorHAnsi" w:cstheme="minorHAnsi"/>
        </w:rPr>
        <w:t xml:space="preserve"> εκείνων που την επηρεάζουν περισσότερο</w:t>
      </w:r>
      <w:r w:rsidRPr="00B15969">
        <w:rPr>
          <w:rFonts w:asciiTheme="minorHAnsi" w:hAnsiTheme="minorHAnsi" w:cstheme="minorHAnsi"/>
        </w:rPr>
        <w:t xml:space="preserve">. </w:t>
      </w:r>
    </w:p>
    <w:p w14:paraId="57158BCE" w14:textId="461511C3" w:rsidR="00606092" w:rsidRPr="008F466C" w:rsidRDefault="00606092" w:rsidP="00C459F8">
      <w:pPr>
        <w:pStyle w:val="afe"/>
        <w:numPr>
          <w:ilvl w:val="0"/>
          <w:numId w:val="8"/>
        </w:numPr>
        <w:spacing w:after="120" w:line="280" w:lineRule="exact"/>
        <w:ind w:left="0" w:firstLine="0"/>
        <w:rPr>
          <w:rFonts w:asciiTheme="minorHAnsi" w:hAnsiTheme="minorHAnsi" w:cstheme="minorHAnsi"/>
        </w:rPr>
      </w:pPr>
      <w:r w:rsidRPr="00B67961">
        <w:rPr>
          <w:rFonts w:asciiTheme="minorHAnsi" w:hAnsiTheme="minorHAnsi" w:cstheme="minorHAnsi"/>
          <w:b/>
        </w:rPr>
        <w:t>Βαθμός προόδου διοικητικών ή άλλων ενεργειών</w:t>
      </w:r>
      <w:r w:rsidRPr="00B67961">
        <w:rPr>
          <w:rFonts w:asciiTheme="minorHAnsi" w:hAnsiTheme="minorHAnsi" w:cstheme="minorHAnsi"/>
        </w:rPr>
        <w:t>: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w:t>
      </w:r>
      <w:r w:rsidR="008F466C">
        <w:rPr>
          <w:rFonts w:asciiTheme="minorHAnsi" w:hAnsiTheme="minorHAnsi" w:cstheme="minorHAnsi"/>
        </w:rPr>
        <w:t xml:space="preserve"> </w:t>
      </w:r>
      <w:r w:rsidR="008F466C" w:rsidRPr="008F466C">
        <w:rPr>
          <w:rFonts w:asciiTheme="minorHAnsi" w:hAnsiTheme="minorHAnsi" w:cstheme="minorHAnsi"/>
        </w:rPr>
        <w:t xml:space="preserve">(πχ διαδικασία απόκτησης γης, </w:t>
      </w:r>
      <w:proofErr w:type="spellStart"/>
      <w:r w:rsidR="008F466C" w:rsidRPr="008F466C">
        <w:rPr>
          <w:rFonts w:asciiTheme="minorHAnsi" w:hAnsiTheme="minorHAnsi" w:cstheme="minorHAnsi"/>
        </w:rPr>
        <w:t>αδειοδοτήσεις</w:t>
      </w:r>
      <w:proofErr w:type="spellEnd"/>
      <w:r w:rsidR="008F466C" w:rsidRPr="008F466C">
        <w:rPr>
          <w:rFonts w:asciiTheme="minorHAnsi" w:hAnsiTheme="minorHAnsi" w:cstheme="minorHAnsi"/>
        </w:rPr>
        <w:t>, εγκρίσεις από συμβούλια κ.λπ.)</w:t>
      </w:r>
      <w:r w:rsidRPr="008F466C">
        <w:rPr>
          <w:rFonts w:asciiTheme="minorHAnsi" w:hAnsiTheme="minorHAnsi" w:cstheme="minorHAnsi"/>
        </w:rPr>
        <w:t>.</w:t>
      </w:r>
    </w:p>
    <w:p w14:paraId="70A1356D" w14:textId="77777777" w:rsidR="00B67961" w:rsidRPr="00B67961" w:rsidRDefault="00B67961"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Τα κριτήρια της 4ης Ομάδας μπορεί να είναι είτε Δυαδικά (ναι/όχι) ή Δυαδικά με αντιστοίχιση ποσοτικών τιμών ή Βαθμολογούμενα.</w:t>
      </w:r>
    </w:p>
    <w:p w14:paraId="738B7D65" w14:textId="77777777" w:rsidR="00606092" w:rsidRPr="00606092" w:rsidRDefault="00606092" w:rsidP="00C459F8">
      <w:pPr>
        <w:pStyle w:val="20"/>
        <w:keepLines/>
        <w:numPr>
          <w:ilvl w:val="1"/>
          <w:numId w:val="11"/>
        </w:numPr>
        <w:tabs>
          <w:tab w:val="left" w:pos="567"/>
        </w:tabs>
        <w:spacing w:after="120" w:line="280" w:lineRule="exact"/>
        <w:ind w:left="0" w:firstLine="0"/>
      </w:pPr>
      <w:bookmarkStart w:id="22" w:name="_Toc519337748"/>
      <w:bookmarkStart w:id="23" w:name="_Toc259530210"/>
      <w:bookmarkStart w:id="24" w:name="_Toc259531844"/>
      <w:bookmarkStart w:id="25" w:name="_Toc296418134"/>
      <w:bookmarkStart w:id="26" w:name="_Toc109392543"/>
      <w:bookmarkStart w:id="27" w:name="_Toc170380356"/>
      <w:r w:rsidRPr="00606092">
        <w:t xml:space="preserve">Προσαρμογή κριτηρίων και προσδιορισμός τρόπου βαθμολόγησής </w:t>
      </w:r>
      <w:bookmarkEnd w:id="22"/>
      <w:bookmarkEnd w:id="23"/>
      <w:bookmarkEnd w:id="24"/>
      <w:bookmarkEnd w:id="25"/>
      <w:r w:rsidRPr="00606092">
        <w:t>τους</w:t>
      </w:r>
      <w:bookmarkEnd w:id="26"/>
      <w:bookmarkEnd w:id="27"/>
    </w:p>
    <w:p w14:paraId="495693FC" w14:textId="77777777" w:rsidR="00606092" w:rsidRPr="00606092" w:rsidRDefault="00B67961" w:rsidP="00C459F8">
      <w:pPr>
        <w:pStyle w:val="aff"/>
        <w:spacing w:before="120" w:after="120" w:line="280" w:lineRule="exact"/>
        <w:rPr>
          <w:rFonts w:asciiTheme="minorHAnsi" w:hAnsiTheme="minorHAnsi" w:cstheme="minorHAnsi"/>
          <w:sz w:val="22"/>
          <w:szCs w:val="22"/>
        </w:rPr>
      </w:pPr>
      <w:r w:rsidRPr="00B67961">
        <w:rPr>
          <w:rFonts w:asciiTheme="minorHAnsi" w:hAnsiTheme="minorHAnsi" w:cstheme="minorHAnsi"/>
          <w:sz w:val="22"/>
          <w:szCs w:val="22"/>
        </w:rPr>
        <w:t>Η</w:t>
      </w:r>
      <w:r w:rsidR="00606092" w:rsidRPr="00B67961">
        <w:rPr>
          <w:rFonts w:asciiTheme="minorHAnsi" w:hAnsiTheme="minorHAnsi" w:cstheme="minorHAnsi"/>
          <w:sz w:val="22"/>
          <w:szCs w:val="22"/>
        </w:rPr>
        <w:t xml:space="preserve"> ΔΑ θα εξειδικεύσ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/προσθέσ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 xml:space="preserve"> επιπλέον κριτήρια (για παράδειγμα μπορεί να προστεθεί κριτήριο για τη συνέργεια και συμπληρωματικότητα της προτεινόμενης πράξης με άλλα</w:t>
      </w:r>
      <w:r>
        <w:rPr>
          <w:rFonts w:asciiTheme="minorHAnsi" w:hAnsiTheme="minorHAnsi" w:cstheme="minorHAnsi"/>
          <w:sz w:val="22"/>
          <w:szCs w:val="22"/>
        </w:rPr>
        <w:t xml:space="preserve"> έργα)</w:t>
      </w:r>
      <w:r w:rsidR="00606092" w:rsidRPr="00B67961">
        <w:rPr>
          <w:rFonts w:asciiTheme="minorHAnsi" w:hAnsiTheme="minorHAnsi" w:cstheme="minorHAnsi"/>
          <w:sz w:val="22"/>
          <w:szCs w:val="22"/>
        </w:rPr>
        <w:t xml:space="preserve">. </w:t>
      </w:r>
    </w:p>
    <w:p w14:paraId="197813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14:paraId="2EA300B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δυαδική βαθμολόγηση (ΝΑΙ/ΟΧΙ) και αποκλεισμό κατά κριτήριο (όλα τα κριτήρια «ΝΑΙ») </w:t>
      </w:r>
    </w:p>
    <w:p w14:paraId="3E601ED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Με δυαδική βαθμολόγηση και αντιστοίχιση των τιμών ΝΑΙ/ΟΧΙ σε ποσοτικές τιμές (</w:t>
      </w:r>
      <w:r w:rsidRPr="00606092">
        <w:rPr>
          <w:rFonts w:asciiTheme="minorHAnsi" w:hAnsiTheme="minorHAnsi" w:cstheme="minorHAnsi"/>
          <w:color w:val="000000"/>
        </w:rPr>
        <w:t>Δυαδικό κριτήριο με όριο θετικής αξιολόγησης</w:t>
      </w:r>
      <w:r w:rsidRPr="00606092">
        <w:rPr>
          <w:rFonts w:asciiTheme="minorHAnsi" w:hAnsiTheme="minorHAnsi" w:cstheme="minorHAnsi"/>
        </w:rPr>
        <w:t>)</w:t>
      </w:r>
    </w:p>
    <w:p w14:paraId="088CD3B6"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κατά κριτήριο ή ομάδα κριτηρίων </w:t>
      </w:r>
    </w:p>
    <w:p w14:paraId="1DA2B547"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Οποιοσδήποτε συνδυασμός των ανωτέρω.</w:t>
      </w:r>
    </w:p>
    <w:p w14:paraId="0611153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 xml:space="preserve">Για κάθε εξειδικευμένο κριτήριο, η ΔΑ πρέπει να ορίσει τον </w:t>
      </w:r>
      <w:r w:rsidRPr="00606092">
        <w:rPr>
          <w:rFonts w:asciiTheme="minorHAnsi" w:hAnsiTheme="minorHAnsi" w:cstheme="minorHAnsi"/>
          <w:b/>
        </w:rPr>
        <w:t>τρόπο βαθμολόγησής</w:t>
      </w:r>
      <w:r w:rsidRPr="00606092">
        <w:rPr>
          <w:rFonts w:asciiTheme="minorHAnsi" w:hAnsiTheme="minorHAnsi" w:cstheme="minorHAnsi"/>
        </w:rPr>
        <w:t xml:space="preserve"> του, δηλαδή τις </w:t>
      </w:r>
      <w:r w:rsidRPr="00606092">
        <w:rPr>
          <w:rFonts w:asciiTheme="minorHAnsi" w:hAnsiTheme="minorHAnsi" w:cstheme="minorHAnsi"/>
          <w:b/>
        </w:rPr>
        <w:t>τιμές</w:t>
      </w:r>
      <w:r w:rsidRPr="00606092">
        <w:rPr>
          <w:rFonts w:asciiTheme="minorHAnsi" w:hAnsiTheme="minorHAnsi" w:cstheme="minorHAnsi"/>
        </w:rPr>
        <w:t xml:space="preserve"> που δύναται να λάβει το εν λόγω κριτήριο και τις καταστάσεις στις οποίες αντιστοιχούν οι εν λόγω τιμές. Είναι σκόπιμο –όπου είναι εφικτό– η ΔΑ να αναλύει/εξειδικεύει τα επίπεδα με ποσοτικούς όρους. </w:t>
      </w:r>
    </w:p>
    <w:p w14:paraId="5867060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Οι τιμές του κριτηρίου, ακόμη και στην περίπτωση του δυαδικού συστήματος, μπορεί να αντιστοιχούν σε </w:t>
      </w:r>
      <w:proofErr w:type="spellStart"/>
      <w:r w:rsidRPr="00606092">
        <w:rPr>
          <w:rFonts w:asciiTheme="minorHAnsi" w:hAnsiTheme="minorHAnsi" w:cstheme="minorHAnsi"/>
        </w:rPr>
        <w:t>ποσοτικοποιημένες</w:t>
      </w:r>
      <w:proofErr w:type="spellEnd"/>
      <w:r w:rsidRPr="00606092">
        <w:rPr>
          <w:rFonts w:asciiTheme="minorHAnsi" w:hAnsiTheme="minorHAnsi" w:cstheme="minorHAnsi"/>
        </w:rPr>
        <w:t xml:space="preserve"> καταστάσεις. Η τιμή του κριτηρίου μπορεί επίσης να προκύπτει από μαθηματικό τύπο, ο οποίος βασίζεται σε τιμές </w:t>
      </w:r>
      <w:proofErr w:type="spellStart"/>
      <w:r w:rsidRPr="00606092">
        <w:rPr>
          <w:rFonts w:asciiTheme="minorHAnsi" w:hAnsiTheme="minorHAnsi" w:cstheme="minorHAnsi"/>
        </w:rPr>
        <w:t>ποσοτικοποιημένων</w:t>
      </w:r>
      <w:proofErr w:type="spellEnd"/>
      <w:r w:rsidRPr="00606092">
        <w:rPr>
          <w:rFonts w:asciiTheme="minorHAnsi" w:hAnsiTheme="minorHAnsi" w:cstheme="minorHAnsi"/>
        </w:rPr>
        <w:t xml:space="preserve"> μεταβλητών.</w:t>
      </w:r>
    </w:p>
    <w:p w14:paraId="035F968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η βαθμολόγηση είναι αποτέλεσμα ουσιαστικής κρίσης κατά την αξιολόγηση. Επίσης, οι ΔΑ  θα πρέπει να τεκμηριώνουν επαρκώς τη βαθμολόγηση για κάθε κριτήριο στους πίνακες αξιολόγησης, προκειμένου να διασφαλίζεται ότι η αξιολόγηση εφαρμόζεται με συνέπεια ως προς τα εγκεκριμένα κριτήρια αξιολόγησης.</w:t>
      </w:r>
    </w:p>
    <w:p w14:paraId="051EC4A3" w14:textId="77777777" w:rsidR="00606092" w:rsidRPr="007F4186"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επιλογή </w:t>
      </w:r>
      <w:r w:rsidRPr="00606092">
        <w:rPr>
          <w:rFonts w:asciiTheme="minorHAnsi" w:hAnsiTheme="minorHAnsi" w:cstheme="minorHAnsi"/>
          <w:b/>
        </w:rPr>
        <w:t xml:space="preserve">δυαδικής βαθμολόγησης σε όλα τα κριτήρια </w:t>
      </w:r>
      <w:r w:rsidRPr="00606092">
        <w:rPr>
          <w:rFonts w:asciiTheme="minorHAnsi" w:hAnsiTheme="minorHAnsi" w:cstheme="minorHAnsi"/>
        </w:rPr>
        <w:t xml:space="preserve">αρμόζει μόνο στην περίπτωση των προσκλήσεων </w:t>
      </w:r>
      <w:r w:rsidRPr="00606092">
        <w:rPr>
          <w:rFonts w:asciiTheme="minorHAnsi" w:hAnsiTheme="minorHAnsi" w:cstheme="minorHAnsi"/>
          <w:b/>
        </w:rPr>
        <w:t>άμεσης αξιολόγησης</w:t>
      </w:r>
      <w:r w:rsidRPr="00606092">
        <w:rPr>
          <w:rFonts w:asciiTheme="minorHAnsi" w:hAnsiTheme="minorHAnsi" w:cstheme="minorHAnsi"/>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Pr="007F4186">
        <w:rPr>
          <w:rFonts w:asciiTheme="minorHAnsi" w:hAnsiTheme="minorHAnsi" w:cstheme="minorHAnsi"/>
        </w:rPr>
        <w:t>Προτείνεται, κατά την άμεση αξιολόγηση, τα κριτήρια της 3</w:t>
      </w:r>
      <w:r w:rsidRPr="007F4186">
        <w:rPr>
          <w:rFonts w:asciiTheme="minorHAnsi" w:hAnsiTheme="minorHAnsi" w:cstheme="minorHAnsi"/>
          <w:vertAlign w:val="superscript"/>
        </w:rPr>
        <w:t>ης</w:t>
      </w:r>
      <w:r w:rsidRPr="007F4186">
        <w:rPr>
          <w:rFonts w:asciiTheme="minorHAnsi" w:hAnsiTheme="minorHAnsi" w:cstheme="minorHAnsi"/>
        </w:rPr>
        <w:t xml:space="preserve"> Ομάδας </w:t>
      </w:r>
      <w:r w:rsidRPr="007F4186">
        <w:rPr>
          <w:rFonts w:asciiTheme="minorHAnsi" w:hAnsiTheme="minorHAnsi" w:cstheme="minorHAnsi"/>
          <w:b/>
        </w:rPr>
        <w:t xml:space="preserve">«Αποδοτικότητα» και «Αποτελεσματικότητα» </w:t>
      </w:r>
      <w:r w:rsidRPr="007F4186">
        <w:rPr>
          <w:rFonts w:asciiTheme="minorHAnsi" w:hAnsiTheme="minorHAnsi" w:cstheme="minorHAnsi"/>
        </w:rPr>
        <w:t>καθώς και τα κριτήρια της 4</w:t>
      </w:r>
      <w:r w:rsidRPr="007F4186">
        <w:rPr>
          <w:rFonts w:asciiTheme="minorHAnsi" w:hAnsiTheme="minorHAnsi" w:cstheme="minorHAnsi"/>
          <w:vertAlign w:val="superscript"/>
        </w:rPr>
        <w:t>ης</w:t>
      </w:r>
      <w:r w:rsidRPr="007F4186">
        <w:rPr>
          <w:rFonts w:asciiTheme="minorHAnsi" w:hAnsiTheme="minorHAnsi" w:cstheme="minorHAnsi"/>
        </w:rPr>
        <w:t xml:space="preserve"> ομάδας</w:t>
      </w:r>
      <w:r w:rsidRPr="007F4186">
        <w:rPr>
          <w:rFonts w:asciiTheme="minorHAnsi" w:hAnsiTheme="minorHAnsi" w:cstheme="minorHAnsi"/>
          <w:b/>
        </w:rPr>
        <w:t xml:space="preserve"> «Ωριμότητα Πράξης» </w:t>
      </w:r>
      <w:r w:rsidRPr="007F4186">
        <w:rPr>
          <w:rFonts w:asciiTheme="minorHAnsi" w:hAnsiTheme="minorHAnsi" w:cstheme="minorHAnsi"/>
        </w:rPr>
        <w:t>να αξιολογηθούν με αντιστοίχιση της επιλογής «ΝΑΙ» σε ποσοτική τιμή.</w:t>
      </w:r>
    </w:p>
    <w:p w14:paraId="086A63E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7F4186">
        <w:rPr>
          <w:rFonts w:asciiTheme="minorHAnsi" w:hAnsiTheme="minorHAnsi" w:cstheme="minorHAnsi"/>
        </w:rPr>
        <w:t xml:space="preserve">Στην περίπτωση των προσκλήσεων </w:t>
      </w:r>
      <w:r w:rsidRPr="007F4186">
        <w:rPr>
          <w:rFonts w:asciiTheme="minorHAnsi" w:hAnsiTheme="minorHAnsi" w:cstheme="minorHAnsi"/>
          <w:b/>
        </w:rPr>
        <w:t xml:space="preserve">συγκριτικής αξιολόγησης, </w:t>
      </w:r>
      <w:r w:rsidRPr="007F4186">
        <w:rPr>
          <w:rFonts w:asciiTheme="minorHAnsi" w:hAnsiTheme="minorHAnsi" w:cstheme="minorHAnsi"/>
        </w:rPr>
        <w:t xml:space="preserve">δύο τουλάχιστον κατηγορίες κριτηρίων πρέπει να επιδέχονται </w:t>
      </w:r>
      <w:r w:rsidRPr="007F4186">
        <w:rPr>
          <w:rFonts w:asciiTheme="minorHAnsi" w:hAnsiTheme="minorHAnsi" w:cstheme="minorHAnsi"/>
          <w:b/>
        </w:rPr>
        <w:t xml:space="preserve">βαθμολόγηση με πολλαπλές τιμές, </w:t>
      </w:r>
      <w:r w:rsidRPr="007F4186">
        <w:rPr>
          <w:rFonts w:asciiTheme="minorHAnsi" w:hAnsiTheme="minorHAnsi" w:cstheme="minorHAnsi"/>
        </w:rPr>
        <w:t>ώστε να προκύπτουν κατά</w:t>
      </w:r>
      <w:r w:rsidRPr="00606092">
        <w:rPr>
          <w:rFonts w:asciiTheme="minorHAnsi" w:hAnsiTheme="minorHAnsi" w:cstheme="minorHAnsi"/>
        </w:rPr>
        <w:t xml:space="preserve"> το δυνατόν διαφορετικοί τελικοί βαθμοί ανά πρόταση και να αποφεύγεται η ισοβαθμία. Πρέπει να επιλεγεί ο κατάλληλος συνδυασμός τιμών και αριθμού κριτηρίων, που επιδέχονται πολλαπλή τιμή, ώστε με το πέρας της αξιολόγησης να προκύπτει επαρκής βαθμολογική διαφοροποίηση των </w:t>
      </w:r>
      <w:r w:rsidRPr="007F4186">
        <w:rPr>
          <w:rFonts w:asciiTheme="minorHAnsi" w:hAnsiTheme="minorHAnsi" w:cstheme="minorHAnsi"/>
        </w:rPr>
        <w:t xml:space="preserve">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w:t>
      </w:r>
      <w:r w:rsidRPr="007F4186">
        <w:rPr>
          <w:rFonts w:asciiTheme="minorHAnsi" w:hAnsiTheme="minorHAnsi" w:cstheme="minorHAnsi"/>
          <w:b/>
        </w:rPr>
        <w:t>ομάδα «Σκοπιμότητα» να έχει τον μεγαλύτερο συντελεστή στάθμισης</w:t>
      </w:r>
      <w:r w:rsidRPr="007F4186">
        <w:rPr>
          <w:rFonts w:asciiTheme="minorHAnsi" w:hAnsiTheme="minorHAnsi" w:cstheme="minorHAnsi"/>
        </w:rPr>
        <w:t xml:space="preserve"> (τουλάχιστον 50%).</w:t>
      </w:r>
    </w:p>
    <w:p w14:paraId="748761B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αξιολόγησης εφαρμόζεται </w:t>
      </w:r>
      <w:r w:rsidRPr="00606092">
        <w:rPr>
          <w:rFonts w:asciiTheme="minorHAnsi" w:hAnsiTheme="minorHAnsi" w:cstheme="minorHAnsi"/>
          <w:b/>
        </w:rPr>
        <w:t>διαδοχικά για τις επιμέρους κατηγορίες κριτηρίων</w:t>
      </w:r>
      <w:r w:rsidRPr="00606092">
        <w:rPr>
          <w:rFonts w:asciiTheme="minorHAnsi" w:hAnsiTheme="minorHAnsi" w:cstheme="minorHAnsi"/>
        </w:rPr>
        <w:t xml:space="preserve"> με τη σειρά που κρίνει η ΔΑ. Σε περίπτωση που πρόταση αποκλείεται σύμφωνα με το αποτέλεσμα αξιολόγησης μιας κατηγορίας κριτηρίων, η ΔΑ διακόπτει την αξιολόγηση. Ωστόσο, μπορεί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w:t>
      </w:r>
      <w:proofErr w:type="spellStart"/>
      <w:r w:rsidRPr="00606092">
        <w:rPr>
          <w:rFonts w:asciiTheme="minorHAnsi" w:hAnsiTheme="minorHAnsi" w:cstheme="minorHAnsi"/>
        </w:rPr>
        <w:t>επανυποβολής</w:t>
      </w:r>
      <w:proofErr w:type="spellEnd"/>
      <w:r w:rsidRPr="00606092">
        <w:rPr>
          <w:rFonts w:asciiTheme="minorHAnsi" w:hAnsiTheme="minorHAnsi" w:cstheme="minorHAnsi"/>
        </w:rPr>
        <w:t xml:space="preserve"> της.</w:t>
      </w:r>
    </w:p>
    <w:p w14:paraId="08BCB0A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rPr>
        <w:t xml:space="preserve">Το αποτέλεσμα της αξιολόγησης καθώς και η τεκμηρίωση κάθε κριτηρίου καταγράφεται συμπληρώνοντας το </w:t>
      </w:r>
      <w:r w:rsidRPr="00606092">
        <w:rPr>
          <w:rFonts w:asciiTheme="minorHAnsi" w:hAnsiTheme="minorHAnsi" w:cstheme="minorHAnsi"/>
          <w:b/>
        </w:rPr>
        <w:t>Φύλλο Αξιολόγησης της Πράξης.</w:t>
      </w:r>
    </w:p>
    <w:p w14:paraId="49D1C438" w14:textId="77777777" w:rsidR="007F4186" w:rsidRPr="007F4186" w:rsidRDefault="007F4186" w:rsidP="007F4186">
      <w:pPr>
        <w:ind w:left="-9" w:hanging="79"/>
      </w:pPr>
    </w:p>
    <w:p w14:paraId="0F61721C" w14:textId="77777777" w:rsidR="00606092" w:rsidRDefault="00606092" w:rsidP="000A1D33">
      <w:pPr>
        <w:pStyle w:val="1"/>
        <w:sectPr w:rsidR="00606092" w:rsidSect="00C459F8">
          <w:pgSz w:w="11906" w:h="16838"/>
          <w:pgMar w:top="993" w:right="1133" w:bottom="993" w:left="1134" w:header="709" w:footer="709" w:gutter="0"/>
          <w:cols w:space="708"/>
          <w:docGrid w:linePitch="360"/>
        </w:sectPr>
      </w:pPr>
    </w:p>
    <w:p w14:paraId="286366E1" w14:textId="4826A5D4" w:rsidR="000A1D33" w:rsidRPr="000A1D33" w:rsidRDefault="000A1D33" w:rsidP="000A1D33">
      <w:pPr>
        <w:pStyle w:val="1"/>
      </w:pPr>
      <w:bookmarkStart w:id="28" w:name="_Toc170380357"/>
      <w:r w:rsidRPr="000A1D33">
        <w:lastRenderedPageBreak/>
        <w:t xml:space="preserve">ΜΕΘΟΔΟΛΟΓΙΑ ΚΑΙ ΚΡΙΤΗΡΙΑ ΕΠΙΛΟΓΗΣ ΠΡΑΞΕΩΝ ΔΡΑΣΕΩΝ </w:t>
      </w:r>
      <w:r w:rsidR="00253E67">
        <w:t>5</w:t>
      </w:r>
      <w:r w:rsidRPr="000A1D33">
        <w:t>ΗΣ ΈΚΔΟΣΗΣ ΕΓΓΡΑΦΟΥ ΕΞΕΙΔΙΚΕΥΣΗΣ</w:t>
      </w:r>
      <w:bookmarkEnd w:id="28"/>
      <w:r w:rsidRPr="000A1D33">
        <w:t xml:space="preserve"> </w:t>
      </w:r>
    </w:p>
    <w:p w14:paraId="086E7CE4" w14:textId="7D7789A7" w:rsidR="000A1D33" w:rsidRDefault="000A1D33" w:rsidP="00C459F8">
      <w:pPr>
        <w:spacing w:after="120" w:line="280" w:lineRule="exact"/>
        <w:ind w:leftChars="0" w:left="0" w:firstLineChars="0" w:firstLine="0"/>
        <w:jc w:val="both"/>
        <w:rPr>
          <w:rFonts w:asciiTheme="minorHAnsi" w:hAnsiTheme="minorHAnsi" w:cstheme="minorHAnsi"/>
        </w:rPr>
      </w:pPr>
      <w:r w:rsidRPr="000A1D33">
        <w:rPr>
          <w:rFonts w:asciiTheme="minorHAnsi" w:hAnsiTheme="minorHAnsi" w:cstheme="minorHAnsi"/>
        </w:rPr>
        <w:t xml:space="preserve">Στο πλαίσιο </w:t>
      </w:r>
      <w:r>
        <w:rPr>
          <w:rFonts w:asciiTheme="minorHAnsi" w:hAnsiTheme="minorHAnsi" w:cstheme="minorHAnsi"/>
        </w:rPr>
        <w:t xml:space="preserve">της </w:t>
      </w:r>
      <w:r w:rsidR="00816696">
        <w:rPr>
          <w:rFonts w:asciiTheme="minorHAnsi" w:hAnsiTheme="minorHAnsi" w:cstheme="minorHAnsi"/>
        </w:rPr>
        <w:t>5</w:t>
      </w:r>
      <w:r w:rsidRPr="00C459F8">
        <w:rPr>
          <w:rFonts w:asciiTheme="minorHAnsi" w:hAnsiTheme="minorHAnsi" w:cstheme="minorHAnsi"/>
        </w:rPr>
        <w:t>ης</w:t>
      </w:r>
      <w:r>
        <w:rPr>
          <w:rFonts w:asciiTheme="minorHAnsi" w:hAnsiTheme="minorHAnsi" w:cstheme="minorHAnsi"/>
        </w:rPr>
        <w:t xml:space="preserve"> Εξειδίκευσης του Προγράμματος</w:t>
      </w:r>
      <w:r w:rsidRPr="000A1D33">
        <w:rPr>
          <w:rFonts w:asciiTheme="minorHAnsi" w:hAnsiTheme="minorHAnsi" w:cstheme="minorHAnsi"/>
        </w:rPr>
        <w:t xml:space="preserve">, </w:t>
      </w:r>
      <w:r>
        <w:rPr>
          <w:rFonts w:asciiTheme="minorHAnsi" w:hAnsiTheme="minorHAnsi" w:cstheme="minorHAnsi"/>
        </w:rPr>
        <w:t>ορίζονται</w:t>
      </w:r>
      <w:r w:rsidRPr="000A1D33">
        <w:rPr>
          <w:rFonts w:asciiTheme="minorHAnsi" w:hAnsiTheme="minorHAnsi" w:cstheme="minorHAnsi"/>
        </w:rPr>
        <w:t xml:space="preserve"> τα κριτήρια επιλογής πράξεων για τις παρακάτω δράσεις :</w:t>
      </w:r>
    </w:p>
    <w:tbl>
      <w:tblPr>
        <w:tblStyle w:val="-11"/>
        <w:tblW w:w="9076" w:type="dxa"/>
        <w:tblLook w:val="04A0" w:firstRow="1" w:lastRow="0" w:firstColumn="1" w:lastColumn="0" w:noHBand="0" w:noVBand="1"/>
      </w:tblPr>
      <w:tblGrid>
        <w:gridCol w:w="1470"/>
        <w:gridCol w:w="1470"/>
        <w:gridCol w:w="4577"/>
        <w:gridCol w:w="1559"/>
      </w:tblGrid>
      <w:tr w:rsidR="00802826" w14:paraId="1DA55630" w14:textId="77777777" w:rsidTr="008028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229298B4" w14:textId="77777777" w:rsidR="00802826" w:rsidRDefault="00802826" w:rsidP="008F6C9E">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Άξονας</w:t>
            </w:r>
          </w:p>
        </w:tc>
        <w:tc>
          <w:tcPr>
            <w:tcW w:w="1470" w:type="dxa"/>
          </w:tcPr>
          <w:p w14:paraId="6CF8EB9C"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Ταμείο</w:t>
            </w:r>
          </w:p>
        </w:tc>
        <w:tc>
          <w:tcPr>
            <w:tcW w:w="4577" w:type="dxa"/>
          </w:tcPr>
          <w:p w14:paraId="24739EAF"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Δράση</w:t>
            </w:r>
          </w:p>
        </w:tc>
        <w:tc>
          <w:tcPr>
            <w:tcW w:w="1559" w:type="dxa"/>
          </w:tcPr>
          <w:p w14:paraId="029B5F58"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Διαδικασία Αξιολόγησης</w:t>
            </w:r>
          </w:p>
        </w:tc>
      </w:tr>
      <w:tr w:rsidR="00A667F7" w:rsidRPr="00A667F7" w14:paraId="2D797692"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1A0420AE" w14:textId="6EB77404" w:rsidR="00BB2764" w:rsidRPr="00A667F7" w:rsidRDefault="00BB2764" w:rsidP="00BB2764">
            <w:pPr>
              <w:spacing w:after="120" w:line="280" w:lineRule="exact"/>
              <w:ind w:leftChars="0" w:left="0" w:firstLineChars="0" w:firstLine="0"/>
              <w:jc w:val="center"/>
              <w:rPr>
                <w:rFonts w:asciiTheme="minorHAnsi" w:hAnsiTheme="minorHAnsi" w:cstheme="minorHAnsi"/>
              </w:rPr>
            </w:pPr>
            <w:r w:rsidRPr="00A667F7">
              <w:rPr>
                <w:rFonts w:asciiTheme="minorHAnsi" w:hAnsiTheme="minorHAnsi" w:cstheme="minorHAnsi"/>
              </w:rPr>
              <w:t>4Α</w:t>
            </w:r>
          </w:p>
        </w:tc>
        <w:tc>
          <w:tcPr>
            <w:tcW w:w="1470" w:type="dxa"/>
          </w:tcPr>
          <w:p w14:paraId="2B666A36" w14:textId="02D8C2A3" w:rsidR="00BB2764" w:rsidRPr="00A667F7" w:rsidRDefault="00BB2764" w:rsidP="00BB2764">
            <w:pPr>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667F7">
              <w:rPr>
                <w:rFonts w:asciiTheme="minorHAnsi" w:hAnsiTheme="minorHAnsi" w:cstheme="minorHAnsi"/>
              </w:rPr>
              <w:t>ΕΤΠΑ</w:t>
            </w:r>
          </w:p>
        </w:tc>
        <w:tc>
          <w:tcPr>
            <w:tcW w:w="4577" w:type="dxa"/>
          </w:tcPr>
          <w:p w14:paraId="13055989" w14:textId="11A8D123" w:rsidR="00BB2764" w:rsidRPr="00A667F7" w:rsidRDefault="00FE16CF" w:rsidP="008D204D">
            <w:pPr>
              <w:spacing w:after="120"/>
              <w:ind w:leftChars="0" w:left="0" w:firstLineChars="0"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E16CF">
              <w:rPr>
                <w:rFonts w:asciiTheme="minorHAnsi" w:hAnsiTheme="minorHAnsi" w:cstheme="minorHAnsi"/>
              </w:rPr>
              <w:t>4A.ii.4: Υποδομές Επαγγελματικής Εκπαίδευσης και Διά Βίου Μάθησης / 4Α.ii.4α: Εκσυγχρονισμός και αναβάθμιση Ακαδημίας Εμπορικού Ναυτικού Ηπείρου</w:t>
            </w:r>
          </w:p>
        </w:tc>
        <w:tc>
          <w:tcPr>
            <w:tcW w:w="1559" w:type="dxa"/>
          </w:tcPr>
          <w:p w14:paraId="4F488DEC" w14:textId="22D20931" w:rsidR="00BB2764" w:rsidRPr="00A667F7" w:rsidRDefault="00BB2764" w:rsidP="00BB2764">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667F7">
              <w:rPr>
                <w:rFonts w:asciiTheme="minorHAnsi" w:hAnsiTheme="minorHAnsi" w:cstheme="minorHAnsi"/>
              </w:rPr>
              <w:t>Άμεση</w:t>
            </w:r>
          </w:p>
        </w:tc>
      </w:tr>
      <w:tr w:rsidR="000515EE" w:rsidRPr="00A667F7" w14:paraId="774C6E8F"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258713DC" w14:textId="672980CE" w:rsidR="000515EE" w:rsidRPr="00A667F7" w:rsidRDefault="000515EE" w:rsidP="000515EE">
            <w:pPr>
              <w:spacing w:after="120" w:line="280" w:lineRule="exact"/>
              <w:ind w:leftChars="0" w:left="0" w:firstLineChars="0" w:firstLine="0"/>
              <w:jc w:val="center"/>
              <w:rPr>
                <w:rFonts w:asciiTheme="minorHAnsi" w:hAnsiTheme="minorHAnsi" w:cstheme="minorHAnsi"/>
              </w:rPr>
            </w:pPr>
            <w:r w:rsidRPr="00A667F7">
              <w:rPr>
                <w:rFonts w:asciiTheme="minorHAnsi" w:hAnsiTheme="minorHAnsi" w:cstheme="minorHAnsi"/>
              </w:rPr>
              <w:t>4Α</w:t>
            </w:r>
          </w:p>
        </w:tc>
        <w:tc>
          <w:tcPr>
            <w:tcW w:w="1470" w:type="dxa"/>
          </w:tcPr>
          <w:p w14:paraId="4A11AC9F" w14:textId="4B4E591C" w:rsidR="000515EE" w:rsidRPr="00A667F7" w:rsidRDefault="000515EE" w:rsidP="000515EE">
            <w:pPr>
              <w:ind w:left="-9" w:hanging="7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667F7">
              <w:rPr>
                <w:rFonts w:asciiTheme="minorHAnsi" w:hAnsiTheme="minorHAnsi" w:cstheme="minorHAnsi"/>
              </w:rPr>
              <w:t>ΕΤΠΑ</w:t>
            </w:r>
          </w:p>
        </w:tc>
        <w:tc>
          <w:tcPr>
            <w:tcW w:w="4577" w:type="dxa"/>
          </w:tcPr>
          <w:p w14:paraId="23183777" w14:textId="20BA39A9" w:rsidR="000515EE" w:rsidRPr="00FE16CF" w:rsidRDefault="000515EE" w:rsidP="00D2597F">
            <w:pPr>
              <w:spacing w:after="120"/>
              <w:ind w:leftChars="0" w:left="0" w:firstLineChars="0"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515EE">
              <w:rPr>
                <w:rFonts w:asciiTheme="minorHAnsi" w:hAnsiTheme="minorHAnsi" w:cstheme="minorHAnsi"/>
              </w:rPr>
              <w:t xml:space="preserve">4Α.v.1 Υποδομές </w:t>
            </w:r>
            <w:proofErr w:type="spellStart"/>
            <w:r w:rsidRPr="000515EE">
              <w:rPr>
                <w:rFonts w:asciiTheme="minorHAnsi" w:hAnsiTheme="minorHAnsi" w:cstheme="minorHAnsi"/>
              </w:rPr>
              <w:t>Yγείας</w:t>
            </w:r>
            <w:proofErr w:type="spellEnd"/>
            <w:r w:rsidRPr="000515EE">
              <w:rPr>
                <w:rFonts w:asciiTheme="minorHAnsi" w:hAnsiTheme="minorHAnsi" w:cstheme="minorHAnsi"/>
              </w:rPr>
              <w:t xml:space="preserve"> / 4Α.v.1γ: Κινητά περιουσιακά</w:t>
            </w:r>
            <w:r w:rsidR="008665E3">
              <w:rPr>
                <w:rFonts w:asciiTheme="minorHAnsi" w:hAnsiTheme="minorHAnsi" w:cstheme="minorHAnsi"/>
              </w:rPr>
              <w:t xml:space="preserve"> στοιχεία στον τομέα της υγείας</w:t>
            </w:r>
          </w:p>
        </w:tc>
        <w:tc>
          <w:tcPr>
            <w:tcW w:w="1559" w:type="dxa"/>
          </w:tcPr>
          <w:p w14:paraId="731492B0" w14:textId="4808CE6D" w:rsidR="000515EE" w:rsidRPr="00A667F7" w:rsidRDefault="000515EE" w:rsidP="000515EE">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667F7">
              <w:rPr>
                <w:rFonts w:asciiTheme="minorHAnsi" w:hAnsiTheme="minorHAnsi" w:cstheme="minorHAnsi"/>
              </w:rPr>
              <w:t>Άμεση</w:t>
            </w:r>
          </w:p>
        </w:tc>
      </w:tr>
      <w:tr w:rsidR="00BB2764" w14:paraId="7E23A024"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1D4F3B11" w14:textId="7EDFCECA" w:rsidR="00BB2764" w:rsidRDefault="00BB2764" w:rsidP="00BB2764">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4Α</w:t>
            </w:r>
          </w:p>
        </w:tc>
        <w:tc>
          <w:tcPr>
            <w:tcW w:w="1470" w:type="dxa"/>
          </w:tcPr>
          <w:p w14:paraId="0399BBB1" w14:textId="49102A7A" w:rsidR="00BB2764" w:rsidRDefault="00BB2764" w:rsidP="00BB2764">
            <w:pPr>
              <w:ind w:left="-9" w:hanging="79"/>
              <w:jc w:val="center"/>
              <w:cnfStyle w:val="000000100000" w:firstRow="0" w:lastRow="0" w:firstColumn="0" w:lastColumn="0" w:oddVBand="0" w:evenVBand="0" w:oddHBand="1" w:evenHBand="0" w:firstRowFirstColumn="0" w:firstRowLastColumn="0" w:lastRowFirstColumn="0" w:lastRowLastColumn="0"/>
            </w:pPr>
            <w:r w:rsidRPr="00BF23F9">
              <w:rPr>
                <w:rFonts w:asciiTheme="minorHAnsi" w:hAnsiTheme="minorHAnsi" w:cstheme="minorHAnsi"/>
              </w:rPr>
              <w:t>ΕΤΠΑ</w:t>
            </w:r>
          </w:p>
        </w:tc>
        <w:tc>
          <w:tcPr>
            <w:tcW w:w="4577" w:type="dxa"/>
          </w:tcPr>
          <w:p w14:paraId="3BC237D6" w14:textId="0ED875A3" w:rsidR="00BB2764" w:rsidRDefault="00FE16CF" w:rsidP="00BB2764">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E16CF">
              <w:rPr>
                <w:rFonts w:asciiTheme="minorHAnsi" w:hAnsiTheme="minorHAnsi" w:cstheme="minorHAnsi"/>
              </w:rPr>
              <w:t>4A.vi.2: Προβολή των τουριστικών πόρων της Περιφέρειας</w:t>
            </w:r>
          </w:p>
        </w:tc>
        <w:tc>
          <w:tcPr>
            <w:tcW w:w="1559" w:type="dxa"/>
          </w:tcPr>
          <w:p w14:paraId="24E4F1F9" w14:textId="77777777" w:rsidR="00BB2764" w:rsidRDefault="00BB2764" w:rsidP="00BB2764">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BB2764" w14:paraId="608E047A"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37C3783E" w14:textId="451A2D35" w:rsidR="00BB2764" w:rsidRDefault="00FE16CF" w:rsidP="00BB2764">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 xml:space="preserve">4Α &amp; </w:t>
            </w:r>
            <w:r w:rsidR="00BB2764">
              <w:rPr>
                <w:rFonts w:asciiTheme="minorHAnsi" w:hAnsiTheme="minorHAnsi" w:cstheme="minorHAnsi"/>
              </w:rPr>
              <w:t>5</w:t>
            </w:r>
          </w:p>
        </w:tc>
        <w:tc>
          <w:tcPr>
            <w:tcW w:w="1470" w:type="dxa"/>
          </w:tcPr>
          <w:p w14:paraId="60E8C367" w14:textId="3082811A" w:rsidR="00BB2764" w:rsidRDefault="00BB2764" w:rsidP="00BB2764">
            <w:pPr>
              <w:ind w:left="-9" w:hanging="79"/>
              <w:jc w:val="center"/>
              <w:cnfStyle w:val="000000000000" w:firstRow="0" w:lastRow="0" w:firstColumn="0" w:lastColumn="0" w:oddVBand="0" w:evenVBand="0" w:oddHBand="0" w:evenHBand="0" w:firstRowFirstColumn="0" w:firstRowLastColumn="0" w:lastRowFirstColumn="0" w:lastRowLastColumn="0"/>
            </w:pPr>
            <w:r w:rsidRPr="00BF23F9">
              <w:rPr>
                <w:rFonts w:asciiTheme="minorHAnsi" w:hAnsiTheme="minorHAnsi" w:cstheme="minorHAnsi"/>
              </w:rPr>
              <w:t>ΕΤΠΑ</w:t>
            </w:r>
          </w:p>
        </w:tc>
        <w:tc>
          <w:tcPr>
            <w:tcW w:w="4577" w:type="dxa"/>
          </w:tcPr>
          <w:p w14:paraId="564EF0F4" w14:textId="77777777" w:rsidR="00FE16CF" w:rsidRDefault="00FE16CF" w:rsidP="00FE16CF">
            <w:pPr>
              <w:pStyle w:val="af8"/>
              <w:spacing w:after="120"/>
              <w:ind w:leftChars="0" w:left="-16" w:firstLineChars="0" w:firstLine="0"/>
              <w:contextualSpacing/>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C640DB">
              <w:rPr>
                <w:rFonts w:asciiTheme="minorHAnsi" w:hAnsiTheme="minorHAnsi" w:cstheme="minorHAnsi"/>
              </w:rPr>
              <w:t xml:space="preserve">4A.vi.1: Αξιοποίηση πολιτιστικού αποθέματος για τουριστική ανάπτυξη και κοινωνική χρήση / </w:t>
            </w:r>
            <w:r w:rsidRPr="001D1974">
              <w:rPr>
                <w:rFonts w:asciiTheme="minorHAnsi" w:hAnsiTheme="minorHAnsi" w:cstheme="minorHAnsi"/>
              </w:rPr>
              <w:t>4Α.vi.1β: Βελτίωση της ελκυστικότητας της περιοχής με έμφαση στους τομείς του πολιτισμού και τουρισμού στην περιοχή αρχαίων θεάτρων</w:t>
            </w:r>
          </w:p>
          <w:p w14:paraId="03FD9125" w14:textId="77777777" w:rsidR="00BB2764" w:rsidRDefault="00FE16CF" w:rsidP="00BB2764">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&amp;</w:t>
            </w:r>
          </w:p>
          <w:p w14:paraId="5C9D414D" w14:textId="0F14B0FD" w:rsidR="00FE16CF" w:rsidRDefault="00FE16CF" w:rsidP="00BB2764">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E16CF">
              <w:rPr>
                <w:rFonts w:asciiTheme="minorHAnsi" w:hAnsiTheme="minorHAnsi" w:cstheme="minorHAnsi"/>
              </w:rPr>
              <w:t>5.ii.1: Χρηματοδότηση ΟΧΕ για άλλες χωρικές στρατηγικές / 5.ii.1α: Βελτίωση της ελκυστικότητας της περιοχής με έμφαση στους τομείς του πολιτισμού και τουρισμού στην περιοχή αρχαίων θεάτρων</w:t>
            </w:r>
          </w:p>
        </w:tc>
        <w:tc>
          <w:tcPr>
            <w:tcW w:w="1559" w:type="dxa"/>
          </w:tcPr>
          <w:p w14:paraId="17DEFC9E" w14:textId="6DD9F0C2" w:rsidR="00BB2764" w:rsidRDefault="00BB2764" w:rsidP="00BB2764">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bl>
    <w:p w14:paraId="4250BF05" w14:textId="77777777" w:rsidR="000A1D33" w:rsidRPr="000A1D33" w:rsidRDefault="000A1D33" w:rsidP="000A1D33">
      <w:pPr>
        <w:spacing w:after="120" w:line="280" w:lineRule="exact"/>
        <w:ind w:left="-9" w:hanging="79"/>
        <w:rPr>
          <w:rFonts w:asciiTheme="minorHAnsi" w:hAnsiTheme="minorHAnsi" w:cstheme="minorHAnsi"/>
        </w:rPr>
        <w:sectPr w:rsidR="000A1D33" w:rsidRPr="000A1D33" w:rsidSect="00B46559">
          <w:pgSz w:w="11906" w:h="16838"/>
          <w:pgMar w:top="993" w:right="1797" w:bottom="993" w:left="1276" w:header="709" w:footer="709" w:gutter="0"/>
          <w:cols w:space="708"/>
          <w:docGrid w:linePitch="360"/>
        </w:sectPr>
      </w:pPr>
    </w:p>
    <w:p w14:paraId="2EBCE8CD" w14:textId="51E66D7A" w:rsidR="00EE5559" w:rsidRDefault="004F79C8" w:rsidP="004F79C8">
      <w:pPr>
        <w:pStyle w:val="1"/>
      </w:pPr>
      <w:bookmarkStart w:id="29" w:name="_Toc170380358"/>
      <w:bookmarkEnd w:id="1"/>
      <w:bookmarkEnd w:id="2"/>
      <w:bookmarkEnd w:id="3"/>
      <w:bookmarkEnd w:id="4"/>
      <w:r>
        <w:lastRenderedPageBreak/>
        <w:t>Κριτ</w:t>
      </w:r>
      <w:r w:rsidR="00014002">
        <w:t>ή</w:t>
      </w:r>
      <w:r>
        <w:t>ρια Επιλογής Δράσεων</w:t>
      </w:r>
      <w:bookmarkEnd w:id="29"/>
    </w:p>
    <w:p w14:paraId="200B449C" w14:textId="4A346CE5" w:rsidR="007E101E" w:rsidRPr="00133949" w:rsidRDefault="00C96F9F" w:rsidP="00B11B20">
      <w:pPr>
        <w:pStyle w:val="20"/>
        <w:rPr>
          <w:rFonts w:ascii="Arial Narrow" w:hAnsi="Arial Narrow"/>
          <w:b w:val="0"/>
          <w:sz w:val="20"/>
          <w:szCs w:val="20"/>
        </w:rPr>
      </w:pPr>
      <w:bookmarkStart w:id="30" w:name="_Toc118801229"/>
      <w:bookmarkStart w:id="31" w:name="_Toc170380359"/>
      <w:r w:rsidRPr="00823AFB">
        <w:t xml:space="preserve">Δράση: </w:t>
      </w:r>
      <w:r w:rsidR="002B5E79" w:rsidRPr="002B5E79">
        <w:t>4A.ii.4: Υποδομές Επαγγελματικής Εκπαίδευσης και Διά Βίου Μάθησης / 4Α.ii.4α: Εκσυγχρονισμός και αναβάθμιση Ακαδημίας Εμπορικού Ναυτικού Ηπείρου</w:t>
      </w:r>
      <w:bookmarkEnd w:id="30"/>
      <w:bookmarkEnd w:id="31"/>
    </w:p>
    <w:tbl>
      <w:tblPr>
        <w:tblW w:w="14931"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1"/>
        <w:gridCol w:w="1842"/>
        <w:gridCol w:w="3260"/>
        <w:gridCol w:w="5954"/>
        <w:gridCol w:w="1276"/>
        <w:gridCol w:w="1134"/>
        <w:gridCol w:w="1134"/>
      </w:tblGrid>
      <w:tr w:rsidR="007E101E" w:rsidRPr="00B53B8C" w14:paraId="0C4B5C47" w14:textId="77777777" w:rsidTr="000E0209">
        <w:trPr>
          <w:trHeight w:val="443"/>
        </w:trPr>
        <w:tc>
          <w:tcPr>
            <w:tcW w:w="14931" w:type="dxa"/>
            <w:gridSpan w:val="7"/>
            <w:shd w:val="clear" w:color="auto" w:fill="548DD4"/>
            <w:noWrap/>
            <w:vAlign w:val="center"/>
          </w:tcPr>
          <w:p w14:paraId="6B53E37E" w14:textId="77777777" w:rsidR="007E101E" w:rsidRPr="00B53B8C" w:rsidRDefault="007E101E" w:rsidP="00A70143">
            <w:pPr>
              <w:spacing w:after="120" w:line="280" w:lineRule="atLeast"/>
              <w:ind w:left="-30" w:hanging="58"/>
              <w:jc w:val="center"/>
              <w:rPr>
                <w:rFonts w:ascii="Arial Narrow" w:hAnsi="Arial Narrow" w:cstheme="minorHAnsi"/>
                <w:b/>
                <w:color w:val="FFFFFF"/>
                <w:sz w:val="16"/>
                <w:szCs w:val="16"/>
              </w:rPr>
            </w:pPr>
            <w:r w:rsidRPr="00B53B8C">
              <w:rPr>
                <w:rFonts w:ascii="Arial Narrow" w:hAnsi="Arial Narrow" w:cstheme="minorHAnsi"/>
                <w:b/>
                <w:bCs/>
                <w:color w:val="FFFFFF"/>
                <w:sz w:val="16"/>
                <w:szCs w:val="16"/>
              </w:rPr>
              <w:t xml:space="preserve">ΣΤΑΔΙΟ Α΄: </w:t>
            </w:r>
            <w:r w:rsidRPr="00B53B8C">
              <w:rPr>
                <w:rFonts w:ascii="Arial Narrow" w:hAnsi="Arial Narrow" w:cstheme="minorHAnsi"/>
                <w:b/>
                <w:color w:val="FFFFFF"/>
                <w:sz w:val="16"/>
                <w:szCs w:val="16"/>
              </w:rPr>
              <w:t xml:space="preserve">Έλεγχος πληρότητας και </w:t>
            </w:r>
            <w:proofErr w:type="spellStart"/>
            <w:r w:rsidRPr="00B53B8C">
              <w:rPr>
                <w:rFonts w:ascii="Arial Narrow" w:hAnsi="Arial Narrow" w:cstheme="minorHAnsi"/>
                <w:b/>
                <w:color w:val="FFFFFF"/>
                <w:sz w:val="16"/>
                <w:szCs w:val="16"/>
              </w:rPr>
              <w:t>επιλεξιμότητας</w:t>
            </w:r>
            <w:proofErr w:type="spellEnd"/>
            <w:r w:rsidRPr="00B53B8C">
              <w:rPr>
                <w:rFonts w:ascii="Arial Narrow" w:hAnsi="Arial Narrow" w:cstheme="minorHAnsi"/>
                <w:b/>
                <w:color w:val="FFFFFF"/>
                <w:sz w:val="16"/>
                <w:szCs w:val="16"/>
              </w:rPr>
              <w:t xml:space="preserve"> πρότασης</w:t>
            </w:r>
          </w:p>
        </w:tc>
      </w:tr>
      <w:tr w:rsidR="007E101E" w:rsidRPr="00B53B8C" w14:paraId="6C71E14A" w14:textId="77777777" w:rsidTr="000E0209">
        <w:trPr>
          <w:trHeight w:val="446"/>
          <w:tblHeader/>
        </w:trPr>
        <w:tc>
          <w:tcPr>
            <w:tcW w:w="331" w:type="dxa"/>
            <w:noWrap/>
            <w:vAlign w:val="bottom"/>
          </w:tcPr>
          <w:p w14:paraId="421FBAE0"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842" w:type="dxa"/>
            <w:vAlign w:val="bottom"/>
          </w:tcPr>
          <w:p w14:paraId="56510E39"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ΟΜΑΔΑ ΚΡΙΤΗΡΙΩΝ</w:t>
            </w:r>
          </w:p>
        </w:tc>
        <w:tc>
          <w:tcPr>
            <w:tcW w:w="3260" w:type="dxa"/>
            <w:noWrap/>
            <w:vAlign w:val="center"/>
          </w:tcPr>
          <w:p w14:paraId="7E9B7B4B"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ΚΡΙΤΗΡΙΟ</w:t>
            </w:r>
          </w:p>
        </w:tc>
        <w:tc>
          <w:tcPr>
            <w:tcW w:w="5954" w:type="dxa"/>
          </w:tcPr>
          <w:p w14:paraId="2DD5DD3D"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ΕΞΕΙΔΙΚΕΥΣΗ</w:t>
            </w:r>
          </w:p>
        </w:tc>
        <w:tc>
          <w:tcPr>
            <w:tcW w:w="1276" w:type="dxa"/>
            <w:vAlign w:val="center"/>
          </w:tcPr>
          <w:p w14:paraId="009543B5"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 xml:space="preserve">ΤΙΜΗ </w:t>
            </w:r>
          </w:p>
        </w:tc>
        <w:tc>
          <w:tcPr>
            <w:tcW w:w="1134" w:type="dxa"/>
            <w:vAlign w:val="center"/>
          </w:tcPr>
          <w:p w14:paraId="7953225C" w14:textId="77777777" w:rsidR="007E101E" w:rsidRPr="00B53B8C" w:rsidRDefault="007E101E" w:rsidP="00A70143">
            <w:pPr>
              <w:spacing w:before="60" w:after="60"/>
              <w:ind w:leftChars="0" w:left="58" w:hanging="58"/>
              <w:jc w:val="center"/>
              <w:rPr>
                <w:rFonts w:ascii="Arial Narrow" w:hAnsi="Arial Narrow" w:cstheme="minorHAnsi"/>
                <w:b/>
                <w:caps/>
                <w:color w:val="000000"/>
                <w:sz w:val="16"/>
                <w:szCs w:val="16"/>
              </w:rPr>
            </w:pPr>
            <w:r w:rsidRPr="00B53B8C">
              <w:rPr>
                <w:rFonts w:ascii="Arial Narrow" w:hAnsi="Arial Narrow" w:cstheme="minorHAnsi"/>
                <w:b/>
                <w:bCs/>
                <w:color w:val="000000"/>
                <w:sz w:val="16"/>
                <w:szCs w:val="16"/>
              </w:rPr>
              <w:t>ΒΑΘΜΟΛΟΓΙΑ</w:t>
            </w:r>
          </w:p>
        </w:tc>
        <w:tc>
          <w:tcPr>
            <w:tcW w:w="1134" w:type="dxa"/>
            <w:noWrap/>
            <w:vAlign w:val="center"/>
          </w:tcPr>
          <w:p w14:paraId="055A18B1" w14:textId="77777777" w:rsidR="007E101E" w:rsidRPr="00B53B8C" w:rsidRDefault="007E101E" w:rsidP="00A70143">
            <w:pPr>
              <w:spacing w:before="60" w:after="60"/>
              <w:ind w:leftChars="0" w:left="58" w:hanging="58"/>
              <w:jc w:val="center"/>
              <w:rPr>
                <w:rFonts w:ascii="Arial Narrow" w:hAnsi="Arial Narrow" w:cstheme="minorHAnsi"/>
                <w:b/>
                <w:caps/>
                <w:color w:val="000000"/>
                <w:sz w:val="16"/>
                <w:szCs w:val="16"/>
                <w:lang w:val="en-US"/>
              </w:rPr>
            </w:pPr>
            <w:r w:rsidRPr="00B53B8C">
              <w:rPr>
                <w:rFonts w:ascii="Arial Narrow" w:hAnsi="Arial Narrow" w:cstheme="minorHAnsi"/>
                <w:b/>
                <w:caps/>
                <w:color w:val="000000"/>
                <w:sz w:val="16"/>
                <w:szCs w:val="16"/>
                <w:lang w:val="en-US"/>
              </w:rPr>
              <w:t>AITIO</w:t>
            </w:r>
            <w:r w:rsidRPr="00B53B8C">
              <w:rPr>
                <w:rFonts w:ascii="Arial Narrow" w:hAnsi="Arial Narrow" w:cstheme="minorHAnsi"/>
                <w:b/>
                <w:caps/>
                <w:color w:val="000000"/>
                <w:sz w:val="16"/>
                <w:szCs w:val="16"/>
              </w:rPr>
              <w:t>ΛΟΓΗΣΗ</w:t>
            </w:r>
          </w:p>
        </w:tc>
      </w:tr>
      <w:tr w:rsidR="002B5E79" w:rsidRPr="00B53B8C" w14:paraId="7336BF5C" w14:textId="77777777" w:rsidTr="000E0209">
        <w:trPr>
          <w:trHeight w:val="257"/>
        </w:trPr>
        <w:tc>
          <w:tcPr>
            <w:tcW w:w="331" w:type="dxa"/>
            <w:vMerge w:val="restart"/>
            <w:noWrap/>
            <w:vAlign w:val="center"/>
          </w:tcPr>
          <w:p w14:paraId="67DCCD6A" w14:textId="77777777" w:rsidR="002B5E79" w:rsidRPr="00B53B8C" w:rsidRDefault="002B5E79" w:rsidP="002B5E79">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1</w:t>
            </w:r>
          </w:p>
        </w:tc>
        <w:tc>
          <w:tcPr>
            <w:tcW w:w="1842" w:type="dxa"/>
            <w:vMerge w:val="restart"/>
            <w:vAlign w:val="center"/>
          </w:tcPr>
          <w:p w14:paraId="1CC14D54" w14:textId="77777777" w:rsidR="002B5E79" w:rsidRPr="00B53B8C" w:rsidRDefault="002B5E79" w:rsidP="002B5E79">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sz w:val="16"/>
                <w:szCs w:val="16"/>
              </w:rPr>
              <w:t xml:space="preserve">Έλεγχος πληρότητας και </w:t>
            </w:r>
            <w:proofErr w:type="spellStart"/>
            <w:r w:rsidRPr="00B53B8C">
              <w:rPr>
                <w:rFonts w:ascii="Arial Narrow" w:hAnsi="Arial Narrow" w:cstheme="minorHAnsi"/>
                <w:b/>
                <w:sz w:val="16"/>
                <w:szCs w:val="16"/>
              </w:rPr>
              <w:t>επιλεξιμότητας</w:t>
            </w:r>
            <w:proofErr w:type="spellEnd"/>
            <w:r w:rsidRPr="00B53B8C">
              <w:rPr>
                <w:rFonts w:ascii="Arial Narrow" w:hAnsi="Arial Narrow" w:cstheme="minorHAnsi"/>
                <w:b/>
                <w:sz w:val="16"/>
                <w:szCs w:val="16"/>
              </w:rPr>
              <w:t xml:space="preserve"> πρότασης</w:t>
            </w:r>
          </w:p>
        </w:tc>
        <w:tc>
          <w:tcPr>
            <w:tcW w:w="3260" w:type="dxa"/>
            <w:vMerge w:val="restart"/>
            <w:noWrap/>
            <w:vAlign w:val="center"/>
          </w:tcPr>
          <w:p w14:paraId="3EC03F9F" w14:textId="77777777" w:rsidR="002B5E79" w:rsidRPr="00B53B8C" w:rsidRDefault="002B5E79" w:rsidP="002B5E79">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Δικαιούχος που εμπίπτει στην πρόσκληση </w:t>
            </w:r>
          </w:p>
        </w:tc>
        <w:tc>
          <w:tcPr>
            <w:tcW w:w="5954" w:type="dxa"/>
            <w:vMerge w:val="restart"/>
            <w:vAlign w:val="center"/>
          </w:tcPr>
          <w:p w14:paraId="705581C3" w14:textId="20EECACF" w:rsidR="002B5E79" w:rsidRPr="00B53B8C" w:rsidRDefault="002B5E79" w:rsidP="002B5E79">
            <w:pPr>
              <w:spacing w:before="60" w:after="60"/>
              <w:ind w:leftChars="18" w:left="56" w:hangingChars="10" w:hanging="16"/>
              <w:jc w:val="both"/>
              <w:rPr>
                <w:rFonts w:ascii="Arial Narrow" w:hAnsi="Arial Narrow" w:cstheme="minorHAnsi"/>
                <w:sz w:val="16"/>
                <w:szCs w:val="16"/>
                <w:highlight w:val="yellow"/>
              </w:rPr>
            </w:pPr>
            <w:r w:rsidRPr="00940621">
              <w:rPr>
                <w:rFonts w:ascii="Arial Narrow" w:hAnsi="Arial Narrow" w:cstheme="minorHAnsi"/>
                <w:sz w:val="16"/>
                <w:szCs w:val="16"/>
              </w:rPr>
              <w:t>Εξετάζεται εάν ο φορέας που υποβάλλει την πρόταση εμπίπτει στις κατηγορίες δυνητικών δικαιούχ</w:t>
            </w:r>
            <w:r>
              <w:rPr>
                <w:rFonts w:ascii="Arial Narrow" w:hAnsi="Arial Narrow" w:cstheme="minorHAnsi"/>
                <w:sz w:val="16"/>
                <w:szCs w:val="16"/>
              </w:rPr>
              <w:t>ων που ορίζονται στην πρόσκληση</w:t>
            </w:r>
            <w:r w:rsidRPr="00B53B8C">
              <w:rPr>
                <w:rFonts w:ascii="Arial Narrow" w:hAnsi="Arial Narrow" w:cstheme="minorHAnsi"/>
                <w:sz w:val="16"/>
                <w:szCs w:val="16"/>
              </w:rPr>
              <w:t>.</w:t>
            </w:r>
          </w:p>
        </w:tc>
        <w:tc>
          <w:tcPr>
            <w:tcW w:w="1276" w:type="dxa"/>
            <w:vAlign w:val="center"/>
          </w:tcPr>
          <w:p w14:paraId="1B600F3A" w14:textId="77777777" w:rsidR="002B5E79" w:rsidRPr="00B53B8C" w:rsidRDefault="002B5E79" w:rsidP="002B5E79">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Pr>
          <w:p w14:paraId="4F34E170" w14:textId="77777777" w:rsidR="002B5E79" w:rsidRPr="00B53B8C" w:rsidRDefault="002B5E79" w:rsidP="002B5E79">
            <w:pPr>
              <w:spacing w:before="60" w:after="60"/>
              <w:ind w:leftChars="0" w:left="58" w:hanging="58"/>
              <w:jc w:val="center"/>
              <w:rPr>
                <w:rFonts w:ascii="Arial Narrow" w:hAnsi="Arial Narrow" w:cstheme="minorHAnsi"/>
                <w:color w:val="000000"/>
                <w:sz w:val="16"/>
                <w:szCs w:val="16"/>
              </w:rPr>
            </w:pPr>
          </w:p>
        </w:tc>
        <w:tc>
          <w:tcPr>
            <w:tcW w:w="1134" w:type="dxa"/>
            <w:vMerge w:val="restart"/>
            <w:noWrap/>
            <w:vAlign w:val="center"/>
          </w:tcPr>
          <w:p w14:paraId="3AB95676" w14:textId="77777777" w:rsidR="002B5E79" w:rsidRPr="00B53B8C" w:rsidRDefault="002B5E79" w:rsidP="002B5E79">
            <w:pPr>
              <w:spacing w:before="60" w:after="60"/>
              <w:ind w:leftChars="0" w:left="58" w:hanging="58"/>
              <w:jc w:val="center"/>
              <w:rPr>
                <w:rFonts w:ascii="Arial Narrow" w:hAnsi="Arial Narrow" w:cstheme="minorHAnsi"/>
                <w:color w:val="000000"/>
                <w:sz w:val="16"/>
                <w:szCs w:val="16"/>
                <w:lang w:val="en-US"/>
              </w:rPr>
            </w:pPr>
            <w:r w:rsidRPr="00B53B8C">
              <w:rPr>
                <w:rFonts w:ascii="Arial Narrow" w:hAnsi="Arial Narrow" w:cstheme="minorHAnsi"/>
                <w:color w:val="000000"/>
                <w:sz w:val="16"/>
                <w:szCs w:val="16"/>
              </w:rPr>
              <w:t> </w:t>
            </w:r>
          </w:p>
        </w:tc>
      </w:tr>
      <w:tr w:rsidR="002B5E79" w:rsidRPr="00B53B8C" w14:paraId="47837C12" w14:textId="77777777" w:rsidTr="000E0209">
        <w:trPr>
          <w:trHeight w:val="179"/>
        </w:trPr>
        <w:tc>
          <w:tcPr>
            <w:tcW w:w="331" w:type="dxa"/>
            <w:vMerge/>
            <w:noWrap/>
            <w:vAlign w:val="center"/>
          </w:tcPr>
          <w:p w14:paraId="16582C1A" w14:textId="77777777" w:rsidR="002B5E79" w:rsidRPr="00B53B8C" w:rsidRDefault="002B5E79" w:rsidP="002B5E79">
            <w:pPr>
              <w:spacing w:before="60" w:after="60"/>
              <w:ind w:leftChars="0" w:left="58" w:hanging="58"/>
              <w:jc w:val="center"/>
              <w:rPr>
                <w:rFonts w:ascii="Arial Narrow" w:hAnsi="Arial Narrow" w:cstheme="minorHAnsi"/>
                <w:color w:val="000000"/>
                <w:sz w:val="16"/>
                <w:szCs w:val="16"/>
              </w:rPr>
            </w:pPr>
          </w:p>
        </w:tc>
        <w:tc>
          <w:tcPr>
            <w:tcW w:w="1842" w:type="dxa"/>
            <w:vMerge/>
            <w:vAlign w:val="center"/>
          </w:tcPr>
          <w:p w14:paraId="4FA0A8B4" w14:textId="77777777" w:rsidR="002B5E79" w:rsidRPr="00B53B8C" w:rsidRDefault="002B5E79" w:rsidP="002B5E79">
            <w:pPr>
              <w:spacing w:before="60" w:after="60"/>
              <w:ind w:leftChars="0" w:left="58" w:hanging="58"/>
              <w:jc w:val="center"/>
              <w:rPr>
                <w:rFonts w:ascii="Arial Narrow" w:hAnsi="Arial Narrow" w:cstheme="minorHAnsi"/>
                <w:b/>
                <w:sz w:val="16"/>
                <w:szCs w:val="16"/>
              </w:rPr>
            </w:pPr>
          </w:p>
        </w:tc>
        <w:tc>
          <w:tcPr>
            <w:tcW w:w="3260" w:type="dxa"/>
            <w:vMerge/>
            <w:noWrap/>
            <w:vAlign w:val="center"/>
          </w:tcPr>
          <w:p w14:paraId="6174D143" w14:textId="77777777" w:rsidR="002B5E79" w:rsidRPr="00B53B8C" w:rsidRDefault="002B5E79" w:rsidP="002B5E79">
            <w:pPr>
              <w:spacing w:before="60" w:after="60"/>
              <w:ind w:leftChars="18" w:left="56" w:hangingChars="10" w:hanging="16"/>
              <w:rPr>
                <w:rFonts w:ascii="Arial Narrow" w:hAnsi="Arial Narrow" w:cstheme="minorHAnsi"/>
                <w:color w:val="000000"/>
                <w:sz w:val="16"/>
                <w:szCs w:val="16"/>
              </w:rPr>
            </w:pPr>
          </w:p>
        </w:tc>
        <w:tc>
          <w:tcPr>
            <w:tcW w:w="5954" w:type="dxa"/>
            <w:vMerge/>
            <w:vAlign w:val="center"/>
          </w:tcPr>
          <w:p w14:paraId="598CE94E" w14:textId="77777777" w:rsidR="002B5E79" w:rsidRPr="00B53B8C" w:rsidRDefault="002B5E79" w:rsidP="002B5E79">
            <w:pPr>
              <w:spacing w:before="60" w:after="60"/>
              <w:ind w:leftChars="18" w:left="56" w:hangingChars="10" w:hanging="16"/>
              <w:jc w:val="both"/>
              <w:rPr>
                <w:rFonts w:ascii="Arial Narrow" w:hAnsi="Arial Narrow" w:cstheme="minorHAnsi"/>
                <w:sz w:val="16"/>
                <w:szCs w:val="16"/>
              </w:rPr>
            </w:pPr>
          </w:p>
        </w:tc>
        <w:tc>
          <w:tcPr>
            <w:tcW w:w="1276" w:type="dxa"/>
            <w:vAlign w:val="center"/>
          </w:tcPr>
          <w:p w14:paraId="0DDF39BE" w14:textId="77777777" w:rsidR="002B5E79" w:rsidRPr="00B53B8C" w:rsidRDefault="002B5E79" w:rsidP="002B5E79">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Pr>
          <w:p w14:paraId="47B6F0C9" w14:textId="77777777" w:rsidR="002B5E79" w:rsidRPr="00B53B8C" w:rsidRDefault="002B5E79" w:rsidP="002B5E79">
            <w:pPr>
              <w:spacing w:before="60" w:after="60"/>
              <w:ind w:leftChars="0" w:left="58" w:hanging="58"/>
              <w:jc w:val="center"/>
              <w:rPr>
                <w:rFonts w:ascii="Arial Narrow" w:hAnsi="Arial Narrow" w:cstheme="minorHAnsi"/>
                <w:color w:val="000000"/>
                <w:sz w:val="16"/>
                <w:szCs w:val="16"/>
              </w:rPr>
            </w:pPr>
          </w:p>
        </w:tc>
        <w:tc>
          <w:tcPr>
            <w:tcW w:w="1134" w:type="dxa"/>
            <w:vMerge/>
            <w:noWrap/>
            <w:vAlign w:val="center"/>
          </w:tcPr>
          <w:p w14:paraId="504022CA" w14:textId="77777777" w:rsidR="002B5E79" w:rsidRPr="00B53B8C" w:rsidRDefault="002B5E79" w:rsidP="002B5E79">
            <w:pPr>
              <w:spacing w:before="60" w:after="60"/>
              <w:ind w:leftChars="0" w:left="58" w:hanging="58"/>
              <w:jc w:val="center"/>
              <w:rPr>
                <w:rFonts w:ascii="Arial Narrow" w:hAnsi="Arial Narrow" w:cstheme="minorHAnsi"/>
                <w:color w:val="000000"/>
                <w:sz w:val="16"/>
                <w:szCs w:val="16"/>
              </w:rPr>
            </w:pPr>
          </w:p>
        </w:tc>
      </w:tr>
      <w:tr w:rsidR="002B5E79" w:rsidRPr="00B53B8C" w14:paraId="696BB81C" w14:textId="77777777" w:rsidTr="000E0209">
        <w:trPr>
          <w:trHeight w:val="620"/>
        </w:trPr>
        <w:tc>
          <w:tcPr>
            <w:tcW w:w="331" w:type="dxa"/>
            <w:vMerge w:val="restart"/>
            <w:noWrap/>
            <w:vAlign w:val="center"/>
          </w:tcPr>
          <w:p w14:paraId="1A3B8C78" w14:textId="77777777" w:rsidR="002B5E79" w:rsidRPr="00B53B8C" w:rsidRDefault="002B5E79" w:rsidP="002B5E79">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2</w:t>
            </w:r>
          </w:p>
        </w:tc>
        <w:tc>
          <w:tcPr>
            <w:tcW w:w="1842" w:type="dxa"/>
            <w:vMerge/>
            <w:vAlign w:val="center"/>
          </w:tcPr>
          <w:p w14:paraId="79888778" w14:textId="77777777" w:rsidR="002B5E79" w:rsidRPr="00B53B8C" w:rsidRDefault="002B5E79" w:rsidP="002B5E79">
            <w:pPr>
              <w:spacing w:before="60" w:after="60"/>
              <w:ind w:leftChars="0" w:left="58" w:hanging="58"/>
              <w:jc w:val="center"/>
              <w:rPr>
                <w:rFonts w:ascii="Arial Narrow" w:hAnsi="Arial Narrow" w:cstheme="minorHAnsi"/>
                <w:b/>
                <w:sz w:val="16"/>
                <w:szCs w:val="16"/>
              </w:rPr>
            </w:pPr>
          </w:p>
        </w:tc>
        <w:tc>
          <w:tcPr>
            <w:tcW w:w="3260" w:type="dxa"/>
            <w:vMerge w:val="restart"/>
            <w:noWrap/>
            <w:vAlign w:val="center"/>
          </w:tcPr>
          <w:p w14:paraId="05C2096C" w14:textId="77777777" w:rsidR="002B5E79" w:rsidRPr="00B53B8C" w:rsidRDefault="002B5E79" w:rsidP="002B5E79">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Αρμοδιότητα του δικαιούχου να υλοποιήσει την πράξη</w:t>
            </w:r>
          </w:p>
        </w:tc>
        <w:tc>
          <w:tcPr>
            <w:tcW w:w="5954" w:type="dxa"/>
            <w:vMerge w:val="restart"/>
            <w:vAlign w:val="center"/>
          </w:tcPr>
          <w:p w14:paraId="7FF02D67" w14:textId="590A7610" w:rsidR="002B5E79" w:rsidRPr="00B53B8C" w:rsidRDefault="002B5E79" w:rsidP="002B5E79">
            <w:pPr>
              <w:spacing w:before="60" w:after="60"/>
              <w:ind w:leftChars="18" w:left="56" w:hangingChars="10" w:hanging="16"/>
              <w:jc w:val="both"/>
              <w:rPr>
                <w:rFonts w:ascii="Arial Narrow" w:hAnsi="Arial Narrow" w:cstheme="minorHAnsi"/>
                <w:sz w:val="16"/>
                <w:szCs w:val="16"/>
              </w:rPr>
            </w:pPr>
            <w:r w:rsidRPr="00940621">
              <w:rPr>
                <w:rFonts w:ascii="Arial Narrow" w:hAnsi="Arial Narrow" w:cstheme="minorHAnsi"/>
                <w:sz w:val="16"/>
                <w:szCs w:val="16"/>
              </w:rPr>
              <w:t xml:space="preserve">Εξετάζεται 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w:t>
            </w:r>
            <w:proofErr w:type="spellStart"/>
            <w:r w:rsidRPr="00940621">
              <w:rPr>
                <w:rFonts w:ascii="Arial Narrow" w:hAnsi="Arial Narrow" w:cstheme="minorHAnsi"/>
                <w:sz w:val="16"/>
                <w:szCs w:val="16"/>
              </w:rPr>
              <w:t>κλπ</w:t>
            </w:r>
            <w:proofErr w:type="spellEnd"/>
            <w:r w:rsidRPr="00940621">
              <w:rPr>
                <w:rFonts w:ascii="Arial Narrow" w:hAnsi="Arial Narrow" w:cstheme="minorHAnsi"/>
                <w:sz w:val="16"/>
                <w:szCs w:val="16"/>
              </w:rPr>
              <w:t>, που η ΔΑ αναζητάει από την καρτέλα του δικαιούχου στο ΟΠΣ. Εάν τα στοιχεία αυτά δεν υπάρχουν στο ΟΠΣ, τότε υποβάλλονται συνημμένα κατά την υποβολή της πρότασης. Σε περίπτωση μεταβίβασης αρμοδιότητας υλοποίησης σε άλλο φορέα πρέπει να  υποβάλλεται με το αίτημα η προγραμματική σύμβαση ή η έγκρισή της από τα αρμόδια όργανα καθώς και σχέδιο αυτής</w:t>
            </w:r>
          </w:p>
        </w:tc>
        <w:tc>
          <w:tcPr>
            <w:tcW w:w="1276" w:type="dxa"/>
            <w:vAlign w:val="center"/>
          </w:tcPr>
          <w:p w14:paraId="3C0AB8F6" w14:textId="77777777" w:rsidR="002B5E79" w:rsidRPr="00B53B8C" w:rsidRDefault="002B5E79" w:rsidP="002B5E79">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Pr>
          <w:p w14:paraId="0266889E" w14:textId="77777777" w:rsidR="002B5E79" w:rsidRPr="00B53B8C" w:rsidRDefault="002B5E79" w:rsidP="002B5E79">
            <w:pPr>
              <w:spacing w:before="60" w:after="60"/>
              <w:ind w:leftChars="0" w:left="58" w:hanging="58"/>
              <w:jc w:val="center"/>
              <w:rPr>
                <w:rFonts w:ascii="Arial Narrow" w:hAnsi="Arial Narrow" w:cstheme="minorHAnsi"/>
                <w:color w:val="000000"/>
                <w:sz w:val="16"/>
                <w:szCs w:val="16"/>
              </w:rPr>
            </w:pPr>
          </w:p>
        </w:tc>
        <w:tc>
          <w:tcPr>
            <w:tcW w:w="1134" w:type="dxa"/>
            <w:vMerge w:val="restart"/>
            <w:noWrap/>
            <w:vAlign w:val="center"/>
          </w:tcPr>
          <w:p w14:paraId="3293C14F" w14:textId="77777777" w:rsidR="002B5E79" w:rsidRPr="00B53B8C" w:rsidRDefault="002B5E79" w:rsidP="002B5E79">
            <w:pPr>
              <w:spacing w:before="60" w:after="60"/>
              <w:ind w:leftChars="0" w:left="58" w:hanging="58"/>
              <w:jc w:val="center"/>
              <w:rPr>
                <w:rFonts w:ascii="Arial Narrow" w:hAnsi="Arial Narrow" w:cstheme="minorHAnsi"/>
                <w:color w:val="000000"/>
                <w:sz w:val="16"/>
                <w:szCs w:val="16"/>
              </w:rPr>
            </w:pPr>
          </w:p>
        </w:tc>
      </w:tr>
      <w:tr w:rsidR="002B5E79" w:rsidRPr="00B53B8C" w14:paraId="2746DD2C" w14:textId="77777777" w:rsidTr="000E0209">
        <w:trPr>
          <w:trHeight w:val="421"/>
        </w:trPr>
        <w:tc>
          <w:tcPr>
            <w:tcW w:w="331" w:type="dxa"/>
            <w:vMerge/>
            <w:noWrap/>
            <w:vAlign w:val="center"/>
          </w:tcPr>
          <w:p w14:paraId="6482F4CB" w14:textId="77777777" w:rsidR="002B5E79" w:rsidRPr="00B53B8C" w:rsidRDefault="002B5E79" w:rsidP="002B5E79">
            <w:pPr>
              <w:spacing w:before="60" w:after="60"/>
              <w:ind w:leftChars="0" w:left="58" w:hanging="58"/>
              <w:jc w:val="center"/>
              <w:rPr>
                <w:rFonts w:ascii="Arial Narrow" w:hAnsi="Arial Narrow" w:cstheme="minorHAnsi"/>
                <w:color w:val="000000"/>
                <w:sz w:val="16"/>
                <w:szCs w:val="16"/>
              </w:rPr>
            </w:pPr>
          </w:p>
        </w:tc>
        <w:tc>
          <w:tcPr>
            <w:tcW w:w="1842" w:type="dxa"/>
            <w:vMerge/>
            <w:vAlign w:val="center"/>
          </w:tcPr>
          <w:p w14:paraId="0EF5FBCC" w14:textId="77777777" w:rsidR="002B5E79" w:rsidRPr="00B53B8C" w:rsidRDefault="002B5E79" w:rsidP="002B5E79">
            <w:pPr>
              <w:spacing w:before="60" w:after="60"/>
              <w:ind w:leftChars="0" w:left="58" w:hanging="58"/>
              <w:jc w:val="center"/>
              <w:rPr>
                <w:rFonts w:ascii="Arial Narrow" w:hAnsi="Arial Narrow" w:cstheme="minorHAnsi"/>
                <w:b/>
                <w:sz w:val="16"/>
                <w:szCs w:val="16"/>
              </w:rPr>
            </w:pPr>
          </w:p>
        </w:tc>
        <w:tc>
          <w:tcPr>
            <w:tcW w:w="3260" w:type="dxa"/>
            <w:vMerge/>
            <w:noWrap/>
            <w:vAlign w:val="center"/>
          </w:tcPr>
          <w:p w14:paraId="0DC971BE" w14:textId="77777777" w:rsidR="002B5E79" w:rsidRPr="00B53B8C" w:rsidRDefault="002B5E79" w:rsidP="002B5E79">
            <w:pPr>
              <w:spacing w:before="60" w:after="60"/>
              <w:ind w:leftChars="18" w:left="56" w:hangingChars="10" w:hanging="16"/>
              <w:rPr>
                <w:rFonts w:ascii="Arial Narrow" w:hAnsi="Arial Narrow" w:cstheme="minorHAnsi"/>
                <w:color w:val="000000"/>
                <w:sz w:val="16"/>
                <w:szCs w:val="16"/>
              </w:rPr>
            </w:pPr>
          </w:p>
        </w:tc>
        <w:tc>
          <w:tcPr>
            <w:tcW w:w="5954" w:type="dxa"/>
            <w:vMerge/>
            <w:vAlign w:val="center"/>
          </w:tcPr>
          <w:p w14:paraId="041D3515" w14:textId="77777777" w:rsidR="002B5E79" w:rsidRPr="00B53B8C" w:rsidRDefault="002B5E79" w:rsidP="002B5E79">
            <w:pPr>
              <w:spacing w:before="60" w:after="60"/>
              <w:ind w:leftChars="18" w:left="56" w:hangingChars="10" w:hanging="16"/>
              <w:jc w:val="both"/>
              <w:rPr>
                <w:rFonts w:ascii="Arial Narrow" w:hAnsi="Arial Narrow" w:cstheme="minorHAnsi"/>
                <w:sz w:val="16"/>
                <w:szCs w:val="16"/>
              </w:rPr>
            </w:pPr>
          </w:p>
        </w:tc>
        <w:tc>
          <w:tcPr>
            <w:tcW w:w="1276" w:type="dxa"/>
            <w:vAlign w:val="center"/>
          </w:tcPr>
          <w:p w14:paraId="6F8A1CCD" w14:textId="77777777" w:rsidR="002B5E79" w:rsidRPr="00B53B8C" w:rsidRDefault="002B5E79" w:rsidP="002B5E79">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Pr>
          <w:p w14:paraId="207FCAD4" w14:textId="77777777" w:rsidR="002B5E79" w:rsidRPr="00B53B8C" w:rsidRDefault="002B5E79" w:rsidP="002B5E79">
            <w:pPr>
              <w:spacing w:before="60" w:after="60"/>
              <w:ind w:leftChars="0" w:left="58" w:hanging="58"/>
              <w:jc w:val="center"/>
              <w:rPr>
                <w:rFonts w:ascii="Arial Narrow" w:hAnsi="Arial Narrow" w:cstheme="minorHAnsi"/>
                <w:color w:val="000000"/>
                <w:sz w:val="16"/>
                <w:szCs w:val="16"/>
              </w:rPr>
            </w:pPr>
          </w:p>
        </w:tc>
        <w:tc>
          <w:tcPr>
            <w:tcW w:w="1134" w:type="dxa"/>
            <w:vMerge/>
            <w:noWrap/>
            <w:vAlign w:val="center"/>
          </w:tcPr>
          <w:p w14:paraId="6194DF49" w14:textId="77777777" w:rsidR="002B5E79" w:rsidRPr="00B53B8C" w:rsidRDefault="002B5E79" w:rsidP="002B5E79">
            <w:pPr>
              <w:spacing w:before="60" w:after="60"/>
              <w:ind w:leftChars="0" w:left="58" w:hanging="58"/>
              <w:jc w:val="center"/>
              <w:rPr>
                <w:rFonts w:ascii="Arial Narrow" w:hAnsi="Arial Narrow" w:cstheme="minorHAnsi"/>
                <w:color w:val="000000"/>
                <w:sz w:val="16"/>
                <w:szCs w:val="16"/>
              </w:rPr>
            </w:pPr>
          </w:p>
        </w:tc>
      </w:tr>
      <w:tr w:rsidR="002B5E79" w:rsidRPr="00B53B8C" w14:paraId="7C64F2B2" w14:textId="77777777" w:rsidTr="000E0209">
        <w:trPr>
          <w:trHeight w:val="485"/>
        </w:trPr>
        <w:tc>
          <w:tcPr>
            <w:tcW w:w="331" w:type="dxa"/>
            <w:vMerge w:val="restart"/>
            <w:noWrap/>
            <w:vAlign w:val="center"/>
          </w:tcPr>
          <w:p w14:paraId="649F98CE" w14:textId="77777777" w:rsidR="002B5E79" w:rsidRPr="00B53B8C" w:rsidRDefault="002B5E79" w:rsidP="002B5E79">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3</w:t>
            </w:r>
          </w:p>
        </w:tc>
        <w:tc>
          <w:tcPr>
            <w:tcW w:w="1842" w:type="dxa"/>
            <w:vMerge/>
            <w:vAlign w:val="center"/>
          </w:tcPr>
          <w:p w14:paraId="59B5FD09" w14:textId="77777777" w:rsidR="002B5E79" w:rsidRPr="00B53B8C" w:rsidRDefault="002B5E79" w:rsidP="002B5E79">
            <w:pPr>
              <w:spacing w:before="60" w:after="60"/>
              <w:ind w:leftChars="0" w:left="58" w:hanging="58"/>
              <w:jc w:val="center"/>
              <w:rPr>
                <w:rFonts w:ascii="Arial Narrow" w:hAnsi="Arial Narrow" w:cstheme="minorHAnsi"/>
                <w:b/>
                <w:sz w:val="16"/>
                <w:szCs w:val="16"/>
              </w:rPr>
            </w:pPr>
          </w:p>
        </w:tc>
        <w:tc>
          <w:tcPr>
            <w:tcW w:w="3260" w:type="dxa"/>
            <w:vMerge w:val="restart"/>
            <w:noWrap/>
            <w:vAlign w:val="center"/>
          </w:tcPr>
          <w:p w14:paraId="35B9392F" w14:textId="77777777" w:rsidR="002B5E79" w:rsidRPr="00B53B8C" w:rsidRDefault="002B5E79" w:rsidP="002B5E79">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Αρμοδιότητα του φορέα λειτουργίας και συντήρησης</w:t>
            </w:r>
          </w:p>
        </w:tc>
        <w:tc>
          <w:tcPr>
            <w:tcW w:w="5954" w:type="dxa"/>
            <w:vMerge w:val="restart"/>
            <w:vAlign w:val="center"/>
          </w:tcPr>
          <w:p w14:paraId="1DD37DAB" w14:textId="61DC84A1" w:rsidR="002B5E79" w:rsidRPr="00B53B8C" w:rsidRDefault="002B5E79" w:rsidP="002B5E79">
            <w:pPr>
              <w:spacing w:before="60" w:after="60"/>
              <w:ind w:leftChars="18" w:left="56" w:hangingChars="10" w:hanging="16"/>
              <w:jc w:val="both"/>
              <w:rPr>
                <w:rFonts w:ascii="Arial Narrow" w:hAnsi="Arial Narrow" w:cstheme="minorHAnsi"/>
                <w:sz w:val="16"/>
                <w:szCs w:val="16"/>
              </w:rPr>
            </w:pPr>
            <w:r w:rsidRPr="00940621">
              <w:rPr>
                <w:rFonts w:ascii="Arial Narrow" w:hAnsi="Arial Narrow" w:cstheme="minorHAnsi"/>
                <w:sz w:val="16"/>
                <w:szCs w:val="16"/>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w:t>
            </w:r>
            <w:proofErr w:type="spellStart"/>
            <w:r w:rsidRPr="00940621">
              <w:rPr>
                <w:rFonts w:ascii="Arial Narrow" w:hAnsi="Arial Narrow" w:cstheme="minorHAnsi"/>
                <w:sz w:val="16"/>
                <w:szCs w:val="16"/>
              </w:rPr>
              <w:t>κλπ</w:t>
            </w:r>
            <w:proofErr w:type="spellEnd"/>
            <w:r w:rsidRPr="00940621">
              <w:rPr>
                <w:rFonts w:ascii="Arial Narrow" w:hAnsi="Arial Narrow" w:cstheme="minorHAnsi"/>
                <w:sz w:val="16"/>
                <w:szCs w:val="16"/>
              </w:rPr>
              <w:t>,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p>
        </w:tc>
        <w:tc>
          <w:tcPr>
            <w:tcW w:w="1276" w:type="dxa"/>
            <w:vAlign w:val="center"/>
          </w:tcPr>
          <w:p w14:paraId="5588C86F" w14:textId="77777777" w:rsidR="002B5E79" w:rsidRPr="00B53B8C" w:rsidRDefault="002B5E79" w:rsidP="002B5E79">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Pr>
          <w:p w14:paraId="7B7E36D1" w14:textId="77777777" w:rsidR="002B5E79" w:rsidRPr="00B53B8C" w:rsidRDefault="002B5E79" w:rsidP="002B5E79">
            <w:pPr>
              <w:spacing w:before="60" w:after="60"/>
              <w:ind w:leftChars="0" w:left="58" w:hanging="58"/>
              <w:jc w:val="center"/>
              <w:rPr>
                <w:rFonts w:ascii="Arial Narrow" w:hAnsi="Arial Narrow" w:cstheme="minorHAnsi"/>
                <w:color w:val="000000"/>
                <w:sz w:val="16"/>
                <w:szCs w:val="16"/>
              </w:rPr>
            </w:pPr>
          </w:p>
        </w:tc>
        <w:tc>
          <w:tcPr>
            <w:tcW w:w="1134" w:type="dxa"/>
            <w:vMerge w:val="restart"/>
            <w:noWrap/>
            <w:vAlign w:val="center"/>
          </w:tcPr>
          <w:p w14:paraId="3409F0BB" w14:textId="77777777" w:rsidR="002B5E79" w:rsidRPr="00B53B8C" w:rsidRDefault="002B5E79" w:rsidP="002B5E79">
            <w:pPr>
              <w:spacing w:before="60" w:after="60"/>
              <w:ind w:leftChars="0" w:left="58" w:hanging="58"/>
              <w:jc w:val="center"/>
              <w:rPr>
                <w:rFonts w:ascii="Arial Narrow" w:hAnsi="Arial Narrow" w:cstheme="minorHAnsi"/>
                <w:color w:val="000000"/>
                <w:sz w:val="16"/>
                <w:szCs w:val="16"/>
              </w:rPr>
            </w:pPr>
          </w:p>
        </w:tc>
      </w:tr>
      <w:tr w:rsidR="007E101E" w:rsidRPr="00B53B8C" w14:paraId="0D5474E2" w14:textId="77777777" w:rsidTr="000E0209">
        <w:trPr>
          <w:trHeight w:val="495"/>
        </w:trPr>
        <w:tc>
          <w:tcPr>
            <w:tcW w:w="331" w:type="dxa"/>
            <w:vMerge/>
            <w:noWrap/>
            <w:vAlign w:val="center"/>
          </w:tcPr>
          <w:p w14:paraId="47BFA2C8"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vAlign w:val="center"/>
          </w:tcPr>
          <w:p w14:paraId="1DD49FE9"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p>
        </w:tc>
        <w:tc>
          <w:tcPr>
            <w:tcW w:w="3260" w:type="dxa"/>
            <w:vMerge/>
            <w:noWrap/>
            <w:vAlign w:val="center"/>
          </w:tcPr>
          <w:p w14:paraId="01076B8A"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p>
        </w:tc>
        <w:tc>
          <w:tcPr>
            <w:tcW w:w="5954" w:type="dxa"/>
            <w:vMerge/>
            <w:vAlign w:val="center"/>
          </w:tcPr>
          <w:p w14:paraId="14B541F6" w14:textId="77777777" w:rsidR="007E101E" w:rsidRPr="00B53B8C" w:rsidRDefault="007E101E" w:rsidP="00A70143">
            <w:pPr>
              <w:spacing w:before="60" w:after="60"/>
              <w:ind w:leftChars="18" w:left="56" w:hangingChars="10" w:hanging="16"/>
              <w:jc w:val="both"/>
              <w:rPr>
                <w:rFonts w:ascii="Arial Narrow" w:hAnsi="Arial Narrow" w:cstheme="minorHAnsi"/>
                <w:sz w:val="16"/>
                <w:szCs w:val="16"/>
              </w:rPr>
            </w:pPr>
          </w:p>
        </w:tc>
        <w:tc>
          <w:tcPr>
            <w:tcW w:w="1276" w:type="dxa"/>
            <w:vAlign w:val="center"/>
          </w:tcPr>
          <w:p w14:paraId="08B03005"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Pr>
          <w:p w14:paraId="6A2EF0E4"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noWrap/>
            <w:vAlign w:val="center"/>
          </w:tcPr>
          <w:p w14:paraId="25DC3E72"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3BDFDD51" w14:textId="77777777" w:rsidTr="000E0209">
        <w:trPr>
          <w:trHeight w:val="104"/>
        </w:trPr>
        <w:tc>
          <w:tcPr>
            <w:tcW w:w="331" w:type="dxa"/>
            <w:vMerge/>
            <w:noWrap/>
            <w:vAlign w:val="center"/>
          </w:tcPr>
          <w:p w14:paraId="7C14B0EE"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vAlign w:val="center"/>
          </w:tcPr>
          <w:p w14:paraId="40D48875"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p>
        </w:tc>
        <w:tc>
          <w:tcPr>
            <w:tcW w:w="3260" w:type="dxa"/>
            <w:vMerge/>
            <w:noWrap/>
            <w:vAlign w:val="center"/>
          </w:tcPr>
          <w:p w14:paraId="3483BCDB"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p>
        </w:tc>
        <w:tc>
          <w:tcPr>
            <w:tcW w:w="5954" w:type="dxa"/>
            <w:vMerge/>
            <w:vAlign w:val="center"/>
          </w:tcPr>
          <w:p w14:paraId="3CF0FAEB" w14:textId="77777777" w:rsidR="007E101E" w:rsidRPr="00B53B8C" w:rsidRDefault="007E101E" w:rsidP="00A70143">
            <w:pPr>
              <w:spacing w:before="60" w:after="60"/>
              <w:ind w:leftChars="18" w:left="56" w:hangingChars="10" w:hanging="16"/>
              <w:jc w:val="both"/>
              <w:rPr>
                <w:rFonts w:ascii="Arial Narrow" w:hAnsi="Arial Narrow" w:cstheme="minorHAnsi"/>
                <w:sz w:val="16"/>
                <w:szCs w:val="16"/>
              </w:rPr>
            </w:pPr>
          </w:p>
        </w:tc>
        <w:tc>
          <w:tcPr>
            <w:tcW w:w="1276" w:type="dxa"/>
            <w:vAlign w:val="center"/>
          </w:tcPr>
          <w:p w14:paraId="03D6EFA7"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Δεν εφαρμόζεται</w:t>
            </w:r>
          </w:p>
        </w:tc>
        <w:tc>
          <w:tcPr>
            <w:tcW w:w="1134" w:type="dxa"/>
            <w:vMerge/>
          </w:tcPr>
          <w:p w14:paraId="67B48AD2"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noWrap/>
            <w:vAlign w:val="center"/>
          </w:tcPr>
          <w:p w14:paraId="143E7A20"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2B5E79" w:rsidRPr="00B53B8C" w14:paraId="496B86D2" w14:textId="77777777" w:rsidTr="000E0209">
        <w:trPr>
          <w:trHeight w:val="305"/>
        </w:trPr>
        <w:tc>
          <w:tcPr>
            <w:tcW w:w="331" w:type="dxa"/>
            <w:vMerge w:val="restart"/>
            <w:noWrap/>
            <w:vAlign w:val="center"/>
          </w:tcPr>
          <w:p w14:paraId="163A2F0A" w14:textId="77777777" w:rsidR="002B5E79" w:rsidRPr="00B53B8C" w:rsidRDefault="002B5E79" w:rsidP="002B5E79">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4</w:t>
            </w:r>
          </w:p>
        </w:tc>
        <w:tc>
          <w:tcPr>
            <w:tcW w:w="1842" w:type="dxa"/>
            <w:vMerge/>
            <w:vAlign w:val="center"/>
          </w:tcPr>
          <w:p w14:paraId="512B5877" w14:textId="77777777" w:rsidR="002B5E79" w:rsidRPr="00B53B8C" w:rsidRDefault="002B5E79" w:rsidP="002B5E79">
            <w:pPr>
              <w:spacing w:before="60" w:after="60"/>
              <w:ind w:leftChars="0" w:left="58" w:hanging="58"/>
              <w:rPr>
                <w:rFonts w:ascii="Arial Narrow" w:hAnsi="Arial Narrow" w:cstheme="minorHAnsi"/>
                <w:b/>
                <w:bCs/>
                <w:color w:val="000000"/>
                <w:sz w:val="16"/>
                <w:szCs w:val="16"/>
              </w:rPr>
            </w:pPr>
          </w:p>
        </w:tc>
        <w:tc>
          <w:tcPr>
            <w:tcW w:w="3260" w:type="dxa"/>
            <w:vMerge w:val="restart"/>
            <w:vAlign w:val="center"/>
          </w:tcPr>
          <w:p w14:paraId="06EDB22A" w14:textId="77777777" w:rsidR="002B5E79" w:rsidRPr="00B53B8C" w:rsidRDefault="002B5E79" w:rsidP="002B5E79">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Τυπική πληρότητα υποβαλλόμενης πρότασης</w:t>
            </w:r>
          </w:p>
        </w:tc>
        <w:tc>
          <w:tcPr>
            <w:tcW w:w="5954" w:type="dxa"/>
            <w:vMerge w:val="restart"/>
            <w:vAlign w:val="center"/>
          </w:tcPr>
          <w:p w14:paraId="67D89C12" w14:textId="734B8B39" w:rsidR="002B5E79" w:rsidRPr="00B53B8C" w:rsidRDefault="002B5E79" w:rsidP="002B5E79">
            <w:pPr>
              <w:pStyle w:val="afe"/>
              <w:tabs>
                <w:tab w:val="clear" w:pos="567"/>
                <w:tab w:val="left" w:pos="0"/>
              </w:tabs>
              <w:spacing w:before="60" w:after="60"/>
              <w:ind w:leftChars="18" w:left="56" w:hangingChars="10" w:hanging="16"/>
              <w:rPr>
                <w:rFonts w:cstheme="minorHAnsi"/>
                <w:sz w:val="16"/>
                <w:szCs w:val="16"/>
              </w:rPr>
            </w:pPr>
            <w:r w:rsidRPr="00940621">
              <w:rPr>
                <w:rFonts w:cstheme="minorHAnsi"/>
                <w:sz w:val="16"/>
                <w:szCs w:val="16"/>
              </w:rPr>
              <w:t>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w:t>
            </w:r>
            <w:r>
              <w:rPr>
                <w:rFonts w:cstheme="minorHAnsi"/>
                <w:sz w:val="16"/>
                <w:szCs w:val="16"/>
              </w:rPr>
              <w:t>αφερόμενα στη σχετική πρόσκληση</w:t>
            </w:r>
            <w:r w:rsidRPr="00B53B8C">
              <w:rPr>
                <w:rFonts w:cstheme="minorHAnsi"/>
                <w:sz w:val="16"/>
                <w:szCs w:val="16"/>
              </w:rPr>
              <w:t xml:space="preserve">. </w:t>
            </w:r>
          </w:p>
        </w:tc>
        <w:tc>
          <w:tcPr>
            <w:tcW w:w="1276" w:type="dxa"/>
            <w:vAlign w:val="center"/>
          </w:tcPr>
          <w:p w14:paraId="7BE83BD2" w14:textId="77777777" w:rsidR="002B5E79" w:rsidRPr="00B53B8C" w:rsidRDefault="002B5E79" w:rsidP="002B5E79">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Pr>
          <w:p w14:paraId="174BECF7" w14:textId="77777777" w:rsidR="002B5E79" w:rsidRPr="00B53B8C" w:rsidRDefault="002B5E79" w:rsidP="002B5E79">
            <w:pPr>
              <w:spacing w:before="60" w:after="60"/>
              <w:ind w:leftChars="0" w:left="58" w:hanging="58"/>
              <w:jc w:val="center"/>
              <w:rPr>
                <w:rFonts w:ascii="Arial Narrow" w:hAnsi="Arial Narrow" w:cstheme="minorHAnsi"/>
                <w:color w:val="000000"/>
                <w:sz w:val="16"/>
                <w:szCs w:val="16"/>
              </w:rPr>
            </w:pPr>
          </w:p>
        </w:tc>
        <w:tc>
          <w:tcPr>
            <w:tcW w:w="1134" w:type="dxa"/>
            <w:vMerge w:val="restart"/>
            <w:vAlign w:val="center"/>
          </w:tcPr>
          <w:p w14:paraId="56CE7501" w14:textId="77777777" w:rsidR="002B5E79" w:rsidRPr="00B53B8C" w:rsidRDefault="002B5E79" w:rsidP="002B5E79">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2B5E79" w:rsidRPr="00B53B8C" w14:paraId="29F638F7" w14:textId="77777777" w:rsidTr="000E0209">
        <w:trPr>
          <w:trHeight w:val="129"/>
        </w:trPr>
        <w:tc>
          <w:tcPr>
            <w:tcW w:w="331" w:type="dxa"/>
            <w:vMerge/>
            <w:noWrap/>
            <w:vAlign w:val="center"/>
          </w:tcPr>
          <w:p w14:paraId="3D200FDD" w14:textId="77777777" w:rsidR="002B5E79" w:rsidRPr="00B53B8C" w:rsidRDefault="002B5E79" w:rsidP="002B5E79">
            <w:pPr>
              <w:spacing w:before="60" w:after="60"/>
              <w:ind w:leftChars="0" w:left="58" w:hanging="58"/>
              <w:jc w:val="center"/>
              <w:rPr>
                <w:rFonts w:ascii="Arial Narrow" w:hAnsi="Arial Narrow" w:cstheme="minorHAnsi"/>
                <w:color w:val="000000"/>
                <w:sz w:val="16"/>
                <w:szCs w:val="16"/>
              </w:rPr>
            </w:pPr>
          </w:p>
        </w:tc>
        <w:tc>
          <w:tcPr>
            <w:tcW w:w="1842" w:type="dxa"/>
            <w:vMerge/>
            <w:vAlign w:val="center"/>
          </w:tcPr>
          <w:p w14:paraId="120D6881" w14:textId="77777777" w:rsidR="002B5E79" w:rsidRPr="00B53B8C" w:rsidRDefault="002B5E79" w:rsidP="002B5E79">
            <w:pPr>
              <w:spacing w:before="60" w:after="60"/>
              <w:ind w:leftChars="0" w:left="58" w:hanging="58"/>
              <w:rPr>
                <w:rFonts w:ascii="Arial Narrow" w:hAnsi="Arial Narrow" w:cstheme="minorHAnsi"/>
                <w:b/>
                <w:bCs/>
                <w:color w:val="000000"/>
                <w:sz w:val="16"/>
                <w:szCs w:val="16"/>
              </w:rPr>
            </w:pPr>
          </w:p>
        </w:tc>
        <w:tc>
          <w:tcPr>
            <w:tcW w:w="3260" w:type="dxa"/>
            <w:vMerge/>
            <w:vAlign w:val="center"/>
          </w:tcPr>
          <w:p w14:paraId="276EE0D3" w14:textId="77777777" w:rsidR="002B5E79" w:rsidRPr="00B53B8C" w:rsidRDefault="002B5E79" w:rsidP="002B5E79">
            <w:pPr>
              <w:spacing w:before="60" w:after="60"/>
              <w:ind w:leftChars="18" w:left="56" w:hangingChars="10" w:hanging="16"/>
              <w:rPr>
                <w:rFonts w:ascii="Arial Narrow" w:hAnsi="Arial Narrow" w:cstheme="minorHAnsi"/>
                <w:color w:val="000000"/>
                <w:sz w:val="16"/>
                <w:szCs w:val="16"/>
              </w:rPr>
            </w:pPr>
          </w:p>
        </w:tc>
        <w:tc>
          <w:tcPr>
            <w:tcW w:w="5954" w:type="dxa"/>
            <w:vMerge/>
            <w:vAlign w:val="center"/>
          </w:tcPr>
          <w:p w14:paraId="63B3CED3" w14:textId="77777777" w:rsidR="002B5E79" w:rsidRPr="00B53B8C" w:rsidRDefault="002B5E79" w:rsidP="002B5E79">
            <w:pPr>
              <w:pStyle w:val="afe"/>
              <w:tabs>
                <w:tab w:val="clear" w:pos="567"/>
                <w:tab w:val="left" w:pos="0"/>
              </w:tabs>
              <w:spacing w:before="60" w:after="60"/>
              <w:ind w:leftChars="18" w:left="56" w:hangingChars="10" w:hanging="16"/>
              <w:rPr>
                <w:rFonts w:cstheme="minorHAnsi"/>
                <w:sz w:val="16"/>
                <w:szCs w:val="16"/>
              </w:rPr>
            </w:pPr>
          </w:p>
        </w:tc>
        <w:tc>
          <w:tcPr>
            <w:tcW w:w="1276" w:type="dxa"/>
            <w:vAlign w:val="center"/>
          </w:tcPr>
          <w:p w14:paraId="04125C22" w14:textId="77777777" w:rsidR="002B5E79" w:rsidRPr="00B53B8C" w:rsidRDefault="002B5E79" w:rsidP="002B5E79">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Pr>
          <w:p w14:paraId="4F6531E8" w14:textId="77777777" w:rsidR="002B5E79" w:rsidRPr="00B53B8C" w:rsidRDefault="002B5E79" w:rsidP="002B5E79">
            <w:pPr>
              <w:spacing w:before="60" w:after="60"/>
              <w:ind w:leftChars="0" w:left="58" w:hanging="58"/>
              <w:jc w:val="center"/>
              <w:rPr>
                <w:rFonts w:ascii="Arial Narrow" w:hAnsi="Arial Narrow" w:cstheme="minorHAnsi"/>
                <w:color w:val="000000"/>
                <w:sz w:val="16"/>
                <w:szCs w:val="16"/>
              </w:rPr>
            </w:pPr>
          </w:p>
        </w:tc>
        <w:tc>
          <w:tcPr>
            <w:tcW w:w="1134" w:type="dxa"/>
            <w:vMerge/>
            <w:vAlign w:val="center"/>
          </w:tcPr>
          <w:p w14:paraId="78387BE7" w14:textId="77777777" w:rsidR="002B5E79" w:rsidRPr="00B53B8C" w:rsidRDefault="002B5E79" w:rsidP="002B5E79">
            <w:pPr>
              <w:spacing w:before="60" w:after="60"/>
              <w:ind w:leftChars="0" w:left="58" w:hanging="58"/>
              <w:jc w:val="center"/>
              <w:rPr>
                <w:rFonts w:ascii="Arial Narrow" w:hAnsi="Arial Narrow" w:cstheme="minorHAnsi"/>
                <w:color w:val="000000"/>
                <w:sz w:val="16"/>
                <w:szCs w:val="16"/>
              </w:rPr>
            </w:pPr>
          </w:p>
        </w:tc>
      </w:tr>
      <w:tr w:rsidR="002B5E79" w:rsidRPr="00B53B8C" w14:paraId="304C4F27" w14:textId="77777777" w:rsidTr="000E0209">
        <w:trPr>
          <w:trHeight w:val="471"/>
        </w:trPr>
        <w:tc>
          <w:tcPr>
            <w:tcW w:w="331" w:type="dxa"/>
            <w:vMerge w:val="restart"/>
            <w:noWrap/>
            <w:vAlign w:val="center"/>
          </w:tcPr>
          <w:p w14:paraId="65F432DF" w14:textId="77777777" w:rsidR="002B5E79" w:rsidRPr="00B53B8C" w:rsidRDefault="002B5E79" w:rsidP="002B5E79">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5</w:t>
            </w:r>
          </w:p>
        </w:tc>
        <w:tc>
          <w:tcPr>
            <w:tcW w:w="1842" w:type="dxa"/>
            <w:vMerge/>
            <w:vAlign w:val="center"/>
          </w:tcPr>
          <w:p w14:paraId="6450785D" w14:textId="77777777" w:rsidR="002B5E79" w:rsidRPr="00B53B8C" w:rsidRDefault="002B5E79" w:rsidP="002B5E79">
            <w:pPr>
              <w:spacing w:before="60" w:after="60"/>
              <w:ind w:leftChars="0" w:left="58" w:hanging="58"/>
              <w:rPr>
                <w:rFonts w:ascii="Arial Narrow" w:hAnsi="Arial Narrow" w:cstheme="minorHAnsi"/>
                <w:b/>
                <w:bCs/>
                <w:color w:val="000000"/>
                <w:sz w:val="16"/>
                <w:szCs w:val="16"/>
              </w:rPr>
            </w:pPr>
          </w:p>
        </w:tc>
        <w:tc>
          <w:tcPr>
            <w:tcW w:w="3260" w:type="dxa"/>
            <w:vMerge w:val="restart"/>
            <w:vAlign w:val="center"/>
          </w:tcPr>
          <w:p w14:paraId="7E268270" w14:textId="77777777" w:rsidR="002B5E79" w:rsidRPr="00B53B8C" w:rsidRDefault="002B5E79" w:rsidP="002B5E79">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Η πράξη εμπίπτει στο στόχο πολιτικής, στην προτεραιότητα, στους ειδικούς στόχους, στα πεδία παρέμβασης, </w:t>
            </w:r>
            <w:r w:rsidRPr="00B53B8C">
              <w:rPr>
                <w:rFonts w:ascii="Arial Narrow" w:hAnsi="Arial Narrow" w:cstheme="minorHAnsi"/>
                <w:sz w:val="16"/>
                <w:szCs w:val="16"/>
              </w:rPr>
              <w:t>καθώς και στους τύπους των δράσεων και στους όρους της εκάστοτε πρόσκλησης</w:t>
            </w:r>
          </w:p>
        </w:tc>
        <w:tc>
          <w:tcPr>
            <w:tcW w:w="5954" w:type="dxa"/>
            <w:vMerge w:val="restart"/>
            <w:vAlign w:val="center"/>
          </w:tcPr>
          <w:p w14:paraId="264E374E" w14:textId="77777777" w:rsidR="002B5E79" w:rsidRPr="00C30FF4" w:rsidRDefault="002B5E79" w:rsidP="002B5E79">
            <w:pPr>
              <w:spacing w:before="60" w:after="60"/>
              <w:ind w:leftChars="19" w:left="58" w:hangingChars="10" w:hanging="16"/>
              <w:jc w:val="both"/>
              <w:rPr>
                <w:rFonts w:ascii="Arial Narrow" w:hAnsi="Arial Narrow" w:cstheme="minorHAnsi"/>
                <w:sz w:val="16"/>
                <w:szCs w:val="16"/>
              </w:rPr>
            </w:pPr>
            <w:r w:rsidRPr="00C30FF4">
              <w:rPr>
                <w:rFonts w:ascii="Arial Narrow" w:hAnsi="Arial Narrow" w:cstheme="minorHAnsi"/>
                <w:sz w:val="16"/>
                <w:szCs w:val="16"/>
              </w:rPr>
              <w:t>Εξετάζεται αν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w:t>
            </w:r>
          </w:p>
          <w:p w14:paraId="26671027" w14:textId="34290FC1" w:rsidR="002B5E79" w:rsidRPr="00B53B8C" w:rsidRDefault="002B5E79" w:rsidP="002B5E79">
            <w:pPr>
              <w:spacing w:before="60" w:after="60"/>
              <w:ind w:leftChars="19" w:left="58" w:hangingChars="10" w:hanging="16"/>
              <w:jc w:val="both"/>
              <w:rPr>
                <w:rFonts w:ascii="Arial Narrow" w:hAnsi="Arial Narrow" w:cstheme="minorHAnsi"/>
                <w:color w:val="000000"/>
                <w:sz w:val="16"/>
                <w:szCs w:val="16"/>
              </w:rPr>
            </w:pPr>
          </w:p>
        </w:tc>
        <w:tc>
          <w:tcPr>
            <w:tcW w:w="1276" w:type="dxa"/>
            <w:vAlign w:val="center"/>
          </w:tcPr>
          <w:p w14:paraId="5AE37F9C" w14:textId="77777777" w:rsidR="002B5E79" w:rsidRPr="00B53B8C" w:rsidRDefault="002B5E79" w:rsidP="002B5E79">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Pr>
          <w:p w14:paraId="64A35C89" w14:textId="77777777" w:rsidR="002B5E79" w:rsidRPr="00B53B8C" w:rsidRDefault="002B5E79" w:rsidP="002B5E79">
            <w:pPr>
              <w:spacing w:before="60" w:after="60"/>
              <w:ind w:leftChars="0" w:left="58" w:hanging="58"/>
              <w:jc w:val="center"/>
              <w:rPr>
                <w:rFonts w:ascii="Arial Narrow" w:hAnsi="Arial Narrow" w:cstheme="minorHAnsi"/>
                <w:color w:val="000000"/>
                <w:sz w:val="16"/>
                <w:szCs w:val="16"/>
              </w:rPr>
            </w:pPr>
          </w:p>
        </w:tc>
        <w:tc>
          <w:tcPr>
            <w:tcW w:w="1134" w:type="dxa"/>
            <w:vMerge w:val="restart"/>
            <w:noWrap/>
            <w:vAlign w:val="center"/>
          </w:tcPr>
          <w:p w14:paraId="6A21DDF1" w14:textId="77777777" w:rsidR="002B5E79" w:rsidRPr="00B53B8C" w:rsidRDefault="002B5E79" w:rsidP="002B5E79">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7E101E" w:rsidRPr="00B53B8C" w14:paraId="61A76930" w14:textId="77777777" w:rsidTr="000E0209">
        <w:trPr>
          <w:trHeight w:val="50"/>
        </w:trPr>
        <w:tc>
          <w:tcPr>
            <w:tcW w:w="331" w:type="dxa"/>
            <w:vMerge/>
            <w:noWrap/>
            <w:vAlign w:val="center"/>
          </w:tcPr>
          <w:p w14:paraId="7A855485"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vAlign w:val="center"/>
          </w:tcPr>
          <w:p w14:paraId="68086BD9"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vAlign w:val="center"/>
          </w:tcPr>
          <w:p w14:paraId="261E55A6"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p>
        </w:tc>
        <w:tc>
          <w:tcPr>
            <w:tcW w:w="5954" w:type="dxa"/>
            <w:vMerge/>
            <w:vAlign w:val="center"/>
          </w:tcPr>
          <w:p w14:paraId="74C897C5" w14:textId="77777777" w:rsidR="007E101E" w:rsidRPr="00B53B8C" w:rsidRDefault="007E101E" w:rsidP="00A70143">
            <w:pPr>
              <w:spacing w:before="60" w:after="60"/>
              <w:ind w:leftChars="19" w:left="58" w:hangingChars="10" w:hanging="16"/>
              <w:jc w:val="both"/>
              <w:rPr>
                <w:rFonts w:ascii="Arial Narrow" w:hAnsi="Arial Narrow" w:cstheme="minorHAnsi"/>
                <w:sz w:val="16"/>
                <w:szCs w:val="16"/>
              </w:rPr>
            </w:pPr>
          </w:p>
        </w:tc>
        <w:tc>
          <w:tcPr>
            <w:tcW w:w="1276" w:type="dxa"/>
            <w:vAlign w:val="center"/>
          </w:tcPr>
          <w:p w14:paraId="4E7351EF"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Pr>
          <w:p w14:paraId="391B10EC"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noWrap/>
            <w:vAlign w:val="center"/>
          </w:tcPr>
          <w:p w14:paraId="5E64F211"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138515BC" w14:textId="77777777" w:rsidTr="000E0209">
        <w:trPr>
          <w:trHeight w:val="273"/>
        </w:trPr>
        <w:tc>
          <w:tcPr>
            <w:tcW w:w="331" w:type="dxa"/>
            <w:vMerge w:val="restart"/>
            <w:noWrap/>
            <w:vAlign w:val="center"/>
          </w:tcPr>
          <w:p w14:paraId="6E7B4FAB"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6</w:t>
            </w:r>
          </w:p>
        </w:tc>
        <w:tc>
          <w:tcPr>
            <w:tcW w:w="1842" w:type="dxa"/>
            <w:vMerge/>
            <w:vAlign w:val="center"/>
          </w:tcPr>
          <w:p w14:paraId="0BAC4F48"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val="restart"/>
            <w:vAlign w:val="center"/>
          </w:tcPr>
          <w:p w14:paraId="6C6A2FE1"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sz w:val="16"/>
                <w:szCs w:val="16"/>
              </w:rPr>
              <w:t xml:space="preserve">Υποβολή αποφάσεων των αρμόδιων ή και συλλογικών οργάνων του δικαιούχου ή άλλων </w:t>
            </w:r>
            <w:r w:rsidRPr="00B53B8C">
              <w:rPr>
                <w:rFonts w:ascii="Arial Narrow" w:hAnsi="Arial Narrow" w:cstheme="minorHAnsi"/>
                <w:color w:val="000000"/>
                <w:sz w:val="16"/>
                <w:szCs w:val="16"/>
              </w:rPr>
              <w:t>αρμοδίων οργάνων</w:t>
            </w:r>
          </w:p>
        </w:tc>
        <w:tc>
          <w:tcPr>
            <w:tcW w:w="5954" w:type="dxa"/>
            <w:vMerge w:val="restart"/>
            <w:vAlign w:val="center"/>
          </w:tcPr>
          <w:p w14:paraId="40BBC9D1" w14:textId="6109D8EC" w:rsidR="007E101E" w:rsidRPr="00B53B8C" w:rsidRDefault="002B5E79" w:rsidP="00A70143">
            <w:pPr>
              <w:pStyle w:val="afe"/>
              <w:tabs>
                <w:tab w:val="clear" w:pos="567"/>
                <w:tab w:val="left" w:pos="426"/>
              </w:tabs>
              <w:spacing w:before="60" w:after="60"/>
              <w:ind w:leftChars="19" w:left="58" w:hangingChars="10" w:hanging="16"/>
              <w:rPr>
                <w:rFonts w:cstheme="minorHAnsi"/>
                <w:sz w:val="16"/>
                <w:szCs w:val="16"/>
              </w:rPr>
            </w:pPr>
            <w:r w:rsidRPr="00934FBA">
              <w:rPr>
                <w:rFonts w:cstheme="minorHAnsi"/>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1276" w:type="dxa"/>
            <w:vAlign w:val="center"/>
          </w:tcPr>
          <w:p w14:paraId="7F3A3329"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Pr>
          <w:p w14:paraId="76C99CBC"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val="restart"/>
            <w:noWrap/>
            <w:vAlign w:val="center"/>
          </w:tcPr>
          <w:p w14:paraId="2F8EC76B"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7E101E" w:rsidRPr="00B53B8C" w14:paraId="4434613F" w14:textId="77777777" w:rsidTr="000E0209">
        <w:trPr>
          <w:trHeight w:val="519"/>
        </w:trPr>
        <w:tc>
          <w:tcPr>
            <w:tcW w:w="331" w:type="dxa"/>
            <w:vMerge/>
            <w:noWrap/>
            <w:vAlign w:val="bottom"/>
          </w:tcPr>
          <w:p w14:paraId="739F9A2C"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842" w:type="dxa"/>
            <w:vMerge/>
            <w:vAlign w:val="center"/>
          </w:tcPr>
          <w:p w14:paraId="4CEA71C2"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vAlign w:val="center"/>
          </w:tcPr>
          <w:p w14:paraId="591B0F58" w14:textId="77777777" w:rsidR="007E101E" w:rsidRPr="00B53B8C" w:rsidRDefault="007E101E" w:rsidP="00A70143">
            <w:pPr>
              <w:spacing w:before="60" w:after="60"/>
              <w:ind w:leftChars="0" w:left="58" w:hanging="58"/>
              <w:rPr>
                <w:rFonts w:ascii="Arial Narrow" w:hAnsi="Arial Narrow" w:cstheme="minorHAnsi"/>
                <w:sz w:val="16"/>
                <w:szCs w:val="16"/>
              </w:rPr>
            </w:pPr>
          </w:p>
        </w:tc>
        <w:tc>
          <w:tcPr>
            <w:tcW w:w="5954" w:type="dxa"/>
            <w:vMerge/>
          </w:tcPr>
          <w:p w14:paraId="7E288413" w14:textId="77777777" w:rsidR="007E101E" w:rsidRPr="00B53B8C" w:rsidRDefault="007E101E" w:rsidP="00A70143">
            <w:pPr>
              <w:pStyle w:val="afe"/>
              <w:tabs>
                <w:tab w:val="clear" w:pos="567"/>
                <w:tab w:val="left" w:pos="426"/>
              </w:tabs>
              <w:spacing w:before="60" w:after="60"/>
              <w:ind w:left="-30" w:hanging="58"/>
              <w:jc w:val="center"/>
              <w:rPr>
                <w:rFonts w:cstheme="minorHAnsi"/>
                <w:sz w:val="16"/>
                <w:szCs w:val="16"/>
              </w:rPr>
            </w:pPr>
          </w:p>
        </w:tc>
        <w:tc>
          <w:tcPr>
            <w:tcW w:w="1276" w:type="dxa"/>
            <w:vAlign w:val="center"/>
          </w:tcPr>
          <w:p w14:paraId="735FB653"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Pr>
          <w:p w14:paraId="39E27DDF"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noWrap/>
            <w:vAlign w:val="center"/>
          </w:tcPr>
          <w:p w14:paraId="4103A742"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6342C94A" w14:textId="77777777" w:rsidTr="000E0209">
        <w:trPr>
          <w:trHeight w:val="539"/>
        </w:trPr>
        <w:tc>
          <w:tcPr>
            <w:tcW w:w="331" w:type="dxa"/>
            <w:vMerge/>
            <w:noWrap/>
            <w:vAlign w:val="bottom"/>
          </w:tcPr>
          <w:p w14:paraId="288398A9"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842" w:type="dxa"/>
            <w:vMerge/>
            <w:vAlign w:val="center"/>
          </w:tcPr>
          <w:p w14:paraId="5B845F03"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vAlign w:val="center"/>
          </w:tcPr>
          <w:p w14:paraId="003DEB35" w14:textId="77777777" w:rsidR="007E101E" w:rsidRPr="00B53B8C" w:rsidRDefault="007E101E" w:rsidP="00A70143">
            <w:pPr>
              <w:spacing w:before="60" w:after="60"/>
              <w:ind w:leftChars="0" w:left="58" w:hanging="58"/>
              <w:rPr>
                <w:rFonts w:ascii="Arial Narrow" w:hAnsi="Arial Narrow" w:cstheme="minorHAnsi"/>
                <w:sz w:val="16"/>
                <w:szCs w:val="16"/>
              </w:rPr>
            </w:pPr>
          </w:p>
        </w:tc>
        <w:tc>
          <w:tcPr>
            <w:tcW w:w="5954" w:type="dxa"/>
            <w:vMerge/>
          </w:tcPr>
          <w:p w14:paraId="6275000E" w14:textId="77777777" w:rsidR="007E101E" w:rsidRPr="00B53B8C" w:rsidRDefault="007E101E" w:rsidP="00A70143">
            <w:pPr>
              <w:pStyle w:val="afe"/>
              <w:tabs>
                <w:tab w:val="clear" w:pos="567"/>
                <w:tab w:val="left" w:pos="426"/>
              </w:tabs>
              <w:spacing w:before="60" w:after="60"/>
              <w:ind w:left="-30" w:hanging="58"/>
              <w:jc w:val="center"/>
              <w:rPr>
                <w:rFonts w:cstheme="minorHAnsi"/>
                <w:sz w:val="16"/>
                <w:szCs w:val="16"/>
              </w:rPr>
            </w:pPr>
          </w:p>
        </w:tc>
        <w:tc>
          <w:tcPr>
            <w:tcW w:w="1276" w:type="dxa"/>
            <w:vAlign w:val="center"/>
          </w:tcPr>
          <w:p w14:paraId="3D9014F2"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Δεν εφαρμόζεται</w:t>
            </w:r>
          </w:p>
        </w:tc>
        <w:tc>
          <w:tcPr>
            <w:tcW w:w="1134" w:type="dxa"/>
            <w:vMerge/>
          </w:tcPr>
          <w:p w14:paraId="5B805371"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noWrap/>
            <w:vAlign w:val="center"/>
          </w:tcPr>
          <w:p w14:paraId="650DF37C"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4270BCED" w14:textId="77777777" w:rsidTr="000E0209">
        <w:trPr>
          <w:trHeight w:val="325"/>
        </w:trPr>
        <w:tc>
          <w:tcPr>
            <w:tcW w:w="11387" w:type="dxa"/>
            <w:gridSpan w:val="4"/>
            <w:vMerge w:val="restart"/>
            <w:noWrap/>
            <w:vAlign w:val="center"/>
          </w:tcPr>
          <w:p w14:paraId="143115A5" w14:textId="30DB536C" w:rsidR="007E101E" w:rsidRPr="00B53B8C" w:rsidRDefault="007E101E" w:rsidP="002B5E79">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lastRenderedPageBreak/>
              <w:t xml:space="preserve">ΠΡΟΫΠΟΘΕΣΗ ΓΙΑ ΘΕΤΙΚΗ ΑΞΙΟΛΟΓΗΣΗ: </w:t>
            </w:r>
            <w:r w:rsidR="002B5E79" w:rsidRPr="00934FBA">
              <w:rPr>
                <w:rFonts w:cstheme="minorHAnsi"/>
                <w:color w:val="000000"/>
                <w:sz w:val="16"/>
                <w:szCs w:val="16"/>
              </w:rPr>
              <w:t>Όλα τα παραπάνω κριτήρια του Σταδίου Α, με εξαίρεση όσα τυχόν δεν έχουν εφαρμογή, έχουν υποχρεωτική εφαρμογή 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w:t>
            </w:r>
            <w:r w:rsidR="002B5E79">
              <w:rPr>
                <w:rFonts w:cstheme="minorHAnsi"/>
                <w:color w:val="000000"/>
                <w:sz w:val="16"/>
                <w:szCs w:val="16"/>
              </w:rPr>
              <w:t xml:space="preserve"> σχετικά ο δυνητικός Δικαιούχος</w:t>
            </w:r>
            <w:r w:rsidRPr="00B53B8C">
              <w:rPr>
                <w:rFonts w:cstheme="minorHAnsi"/>
                <w:color w:val="000000"/>
                <w:sz w:val="16"/>
                <w:szCs w:val="16"/>
              </w:rPr>
              <w:t>.</w:t>
            </w:r>
          </w:p>
        </w:tc>
        <w:tc>
          <w:tcPr>
            <w:tcW w:w="1276" w:type="dxa"/>
            <w:vMerge w:val="restart"/>
            <w:vAlign w:val="center"/>
          </w:tcPr>
          <w:p w14:paraId="3A1814C9"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vAlign w:val="center"/>
          </w:tcPr>
          <w:p w14:paraId="48E2458D"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noWrap/>
            <w:vAlign w:val="center"/>
          </w:tcPr>
          <w:p w14:paraId="2B930698"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40A7D46C" w14:textId="77777777" w:rsidTr="000E0209">
        <w:trPr>
          <w:trHeight w:val="319"/>
        </w:trPr>
        <w:tc>
          <w:tcPr>
            <w:tcW w:w="11387" w:type="dxa"/>
            <w:gridSpan w:val="4"/>
            <w:vMerge/>
            <w:noWrap/>
            <w:vAlign w:val="bottom"/>
          </w:tcPr>
          <w:p w14:paraId="7A0CA36A" w14:textId="77777777" w:rsidR="007E101E" w:rsidRPr="00B53B8C" w:rsidRDefault="007E101E" w:rsidP="00A70143">
            <w:pPr>
              <w:pStyle w:val="afe"/>
              <w:tabs>
                <w:tab w:val="clear" w:pos="567"/>
                <w:tab w:val="left" w:pos="426"/>
              </w:tabs>
              <w:spacing w:before="60" w:after="60"/>
              <w:ind w:left="-30" w:hanging="58"/>
              <w:jc w:val="center"/>
              <w:rPr>
                <w:rFonts w:cstheme="minorHAnsi"/>
                <w:sz w:val="16"/>
                <w:szCs w:val="16"/>
              </w:rPr>
            </w:pPr>
          </w:p>
        </w:tc>
        <w:tc>
          <w:tcPr>
            <w:tcW w:w="1276" w:type="dxa"/>
            <w:vMerge/>
            <w:vAlign w:val="center"/>
          </w:tcPr>
          <w:p w14:paraId="51E6191C"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p>
        </w:tc>
        <w:tc>
          <w:tcPr>
            <w:tcW w:w="1134" w:type="dxa"/>
            <w:vAlign w:val="center"/>
          </w:tcPr>
          <w:p w14:paraId="035E2DE7"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noWrap/>
            <w:vAlign w:val="center"/>
          </w:tcPr>
          <w:p w14:paraId="4F13AB84"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bl>
    <w:p w14:paraId="7709BE55" w14:textId="77777777" w:rsidR="00FB0735" w:rsidRDefault="00FB0735" w:rsidP="00FB0735">
      <w:pPr>
        <w:tabs>
          <w:tab w:val="left" w:pos="8406"/>
        </w:tabs>
        <w:ind w:leftChars="0" w:left="58" w:hanging="58"/>
        <w:rPr>
          <w:rFonts w:ascii="Arial Narrow" w:hAnsi="Arial Narrow" w:cstheme="minorHAnsi"/>
          <w:sz w:val="16"/>
          <w:szCs w:val="16"/>
        </w:rPr>
      </w:pPr>
      <w:bookmarkStart w:id="32" w:name="_Toc118801228"/>
    </w:p>
    <w:tbl>
      <w:tblPr>
        <w:tblW w:w="1502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026"/>
      </w:tblGrid>
      <w:tr w:rsidR="00FB0735" w:rsidRPr="00D625A0" w14:paraId="5EAC5380" w14:textId="77777777" w:rsidTr="000E0209">
        <w:trPr>
          <w:trHeight w:val="291"/>
        </w:trPr>
        <w:tc>
          <w:tcPr>
            <w:tcW w:w="15026" w:type="dxa"/>
            <w:shd w:val="clear" w:color="000000" w:fill="538ED5"/>
          </w:tcPr>
          <w:p w14:paraId="2B75BBA4" w14:textId="77777777" w:rsidR="00FB0735" w:rsidRPr="00D625A0" w:rsidRDefault="00FB0735" w:rsidP="00473632">
            <w:pPr>
              <w:spacing w:before="60" w:after="60"/>
              <w:ind w:leftChars="0" w:left="58" w:hanging="58"/>
              <w:jc w:val="center"/>
              <w:rPr>
                <w:rFonts w:ascii="Arial Narrow" w:hAnsi="Arial Narrow" w:cstheme="minorHAnsi"/>
                <w:b/>
                <w:bCs/>
                <w:color w:val="FFFFFF"/>
                <w:sz w:val="16"/>
                <w:szCs w:val="16"/>
              </w:rPr>
            </w:pPr>
            <w:r w:rsidRPr="00D625A0">
              <w:rPr>
                <w:rFonts w:ascii="Arial Narrow" w:hAnsi="Arial Narrow" w:cstheme="minorHAnsi"/>
                <w:sz w:val="16"/>
                <w:szCs w:val="16"/>
              </w:rPr>
              <w:br w:type="page"/>
            </w:r>
            <w:r w:rsidRPr="00D625A0">
              <w:rPr>
                <w:rFonts w:ascii="Arial Narrow" w:hAnsi="Arial Narrow" w:cstheme="minorHAnsi"/>
                <w:b/>
                <w:bCs/>
                <w:color w:val="FFFFFF"/>
                <w:sz w:val="16"/>
                <w:szCs w:val="16"/>
              </w:rPr>
              <w:t>ΣΤΑΔΙΟ Β΄:  Αξιολόγηση των προτάσεων ανά ομάδα κριτηρίων</w:t>
            </w:r>
          </w:p>
        </w:tc>
      </w:tr>
    </w:tbl>
    <w:tbl>
      <w:tblPr>
        <w:tblpPr w:leftFromText="180" w:rightFromText="180" w:vertAnchor="text" w:tblpY="1"/>
        <w:tblOverlap w:val="never"/>
        <w:tblW w:w="15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6"/>
        <w:gridCol w:w="1275"/>
        <w:gridCol w:w="1985"/>
        <w:gridCol w:w="7796"/>
        <w:gridCol w:w="1276"/>
        <w:gridCol w:w="1134"/>
        <w:gridCol w:w="1134"/>
      </w:tblGrid>
      <w:tr w:rsidR="00FB0735" w:rsidRPr="00D625A0" w14:paraId="17B8A38A" w14:textId="77777777" w:rsidTr="000E0209">
        <w:trPr>
          <w:trHeight w:val="270"/>
        </w:trPr>
        <w:tc>
          <w:tcPr>
            <w:tcW w:w="416" w:type="dxa"/>
            <w:noWrap/>
            <w:vAlign w:val="center"/>
          </w:tcPr>
          <w:p w14:paraId="140C35F0"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275" w:type="dxa"/>
            <w:vAlign w:val="center"/>
          </w:tcPr>
          <w:p w14:paraId="337DE2E6"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1985" w:type="dxa"/>
            <w:noWrap/>
            <w:vAlign w:val="center"/>
          </w:tcPr>
          <w:p w14:paraId="7F76598F"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bCs/>
                <w:color w:val="000000"/>
                <w:sz w:val="16"/>
                <w:szCs w:val="16"/>
              </w:rPr>
              <w:t>ΚΡΙΤΗΡΙΟ</w:t>
            </w:r>
          </w:p>
        </w:tc>
        <w:tc>
          <w:tcPr>
            <w:tcW w:w="7796" w:type="dxa"/>
            <w:vAlign w:val="center"/>
          </w:tcPr>
          <w:p w14:paraId="7A56B224" w14:textId="77777777" w:rsidR="00FB0735" w:rsidRPr="00FE1911" w:rsidRDefault="00FB0735"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276" w:type="dxa"/>
            <w:vAlign w:val="center"/>
          </w:tcPr>
          <w:p w14:paraId="6AFCFE32" w14:textId="38CD6490" w:rsidR="00FB0735" w:rsidRPr="00FE1911" w:rsidRDefault="00407AA7" w:rsidP="00407AA7">
            <w:pPr>
              <w:spacing w:before="60" w:after="60"/>
              <w:ind w:leftChars="0" w:left="58" w:hanging="58"/>
              <w:jc w:val="center"/>
              <w:rPr>
                <w:rFonts w:ascii="Arial Narrow" w:hAnsi="Arial Narrow" w:cstheme="minorHAnsi"/>
                <w:b/>
                <w:bCs/>
                <w:color w:val="000000"/>
                <w:sz w:val="16"/>
                <w:szCs w:val="16"/>
              </w:rPr>
            </w:pPr>
            <w:r>
              <w:rPr>
                <w:rFonts w:ascii="Arial Narrow" w:hAnsi="Arial Narrow" w:cstheme="minorHAnsi"/>
                <w:b/>
                <w:bCs/>
                <w:color w:val="000000"/>
                <w:sz w:val="16"/>
                <w:szCs w:val="16"/>
              </w:rPr>
              <w:t>ΤΙΜΗ</w:t>
            </w:r>
          </w:p>
        </w:tc>
        <w:tc>
          <w:tcPr>
            <w:tcW w:w="1134" w:type="dxa"/>
            <w:vAlign w:val="center"/>
          </w:tcPr>
          <w:p w14:paraId="06B0AC65" w14:textId="1217612F" w:rsidR="00FB0735" w:rsidRPr="00FE1911" w:rsidRDefault="00407AA7"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ΒΑΘΜΟΛΟΓΙΑ</w:t>
            </w:r>
          </w:p>
        </w:tc>
        <w:tc>
          <w:tcPr>
            <w:tcW w:w="1134" w:type="dxa"/>
            <w:noWrap/>
            <w:vAlign w:val="center"/>
          </w:tcPr>
          <w:p w14:paraId="42D24548" w14:textId="42E7805D" w:rsidR="00FB0735" w:rsidRPr="00FE1911" w:rsidRDefault="00407AA7"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caps/>
                <w:color w:val="000000"/>
                <w:sz w:val="16"/>
                <w:szCs w:val="16"/>
              </w:rPr>
              <w:t>ΑΙΤΙΟΛΟΓΗΣΗ</w:t>
            </w:r>
          </w:p>
        </w:tc>
      </w:tr>
      <w:tr w:rsidR="00FB0735" w:rsidRPr="00D625A0" w14:paraId="7C367AA2" w14:textId="77777777" w:rsidTr="000E0209">
        <w:trPr>
          <w:trHeight w:val="885"/>
        </w:trPr>
        <w:tc>
          <w:tcPr>
            <w:tcW w:w="416" w:type="dxa"/>
            <w:noWrap/>
            <w:vAlign w:val="center"/>
          </w:tcPr>
          <w:p w14:paraId="2166AA72"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vAlign w:val="center"/>
          </w:tcPr>
          <w:p w14:paraId="7AA58B90"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1</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3BE7FD56" w14:textId="77777777" w:rsidR="00FB0735" w:rsidRPr="00D625A0" w:rsidRDefault="00FB0735" w:rsidP="00473632">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Πληρότητα περιεχομένου της πρότασης</w:t>
            </w:r>
          </w:p>
          <w:p w14:paraId="4DEEA6FB"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noWrap/>
            <w:vAlign w:val="center"/>
          </w:tcPr>
          <w:p w14:paraId="5788C3BF" w14:textId="77777777" w:rsidR="00FB0735" w:rsidRPr="00D625A0" w:rsidRDefault="00FB0735" w:rsidP="00473632">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Πληρότητα και σαφήνεια του φυσικού αντικειμένου της προτεινόμενης πράξης</w:t>
            </w:r>
          </w:p>
        </w:tc>
        <w:tc>
          <w:tcPr>
            <w:tcW w:w="7796" w:type="dxa"/>
            <w:vAlign w:val="center"/>
          </w:tcPr>
          <w:p w14:paraId="4377FFC7" w14:textId="77777777" w:rsidR="002B5E79" w:rsidRPr="002B5E79" w:rsidRDefault="002B5E79" w:rsidP="002B5E79">
            <w:pPr>
              <w:spacing w:before="60" w:afterLines="60" w:after="144"/>
              <w:ind w:leftChars="0" w:left="58" w:hanging="58"/>
              <w:rPr>
                <w:rFonts w:ascii="Arial Narrow" w:hAnsi="Arial Narrow" w:cstheme="minorHAnsi"/>
                <w:sz w:val="16"/>
                <w:szCs w:val="16"/>
              </w:rPr>
            </w:pPr>
            <w:r w:rsidRPr="002B5E79">
              <w:rPr>
                <w:rFonts w:ascii="Arial Narrow" w:hAnsi="Arial Narrow" w:cstheme="minorHAnsi"/>
                <w:sz w:val="16"/>
                <w:szCs w:val="16"/>
              </w:rPr>
              <w:t xml:space="preserve">Η πράξη εξετάζεται ως προς: </w:t>
            </w:r>
          </w:p>
          <w:p w14:paraId="6D9C574C" w14:textId="77777777" w:rsidR="002B5E79" w:rsidRPr="002B5E79" w:rsidRDefault="002B5E79" w:rsidP="002B5E79">
            <w:pPr>
              <w:spacing w:before="60" w:afterLines="60" w:after="144"/>
              <w:ind w:leftChars="0" w:left="58" w:hanging="58"/>
              <w:rPr>
                <w:rFonts w:ascii="Arial Narrow" w:hAnsi="Arial Narrow" w:cstheme="minorHAnsi"/>
                <w:sz w:val="16"/>
                <w:szCs w:val="16"/>
              </w:rPr>
            </w:pPr>
            <w:r w:rsidRPr="002B5E79">
              <w:rPr>
                <w:rFonts w:ascii="Arial Narrow" w:hAnsi="Arial Narrow" w:cstheme="minorHAnsi"/>
                <w:sz w:val="16"/>
                <w:szCs w:val="16"/>
              </w:rPr>
              <w:t>α) τα βασικά τεχνικά, λειτουργικά και λοιπά χαρακτηριστικά της</w:t>
            </w:r>
          </w:p>
          <w:p w14:paraId="21CDEEEE" w14:textId="77777777" w:rsidR="002B5E79" w:rsidRPr="002B5E79" w:rsidRDefault="002B5E79" w:rsidP="002B5E79">
            <w:pPr>
              <w:spacing w:before="60" w:afterLines="60" w:after="144"/>
              <w:ind w:leftChars="0" w:left="58" w:hanging="58"/>
              <w:rPr>
                <w:rFonts w:ascii="Arial Narrow" w:hAnsi="Arial Narrow" w:cstheme="minorHAnsi"/>
                <w:sz w:val="16"/>
                <w:szCs w:val="16"/>
              </w:rPr>
            </w:pPr>
            <w:r w:rsidRPr="002B5E79">
              <w:rPr>
                <w:rFonts w:ascii="Arial Narrow" w:hAnsi="Arial Narrow" w:cstheme="minorHAnsi"/>
                <w:sz w:val="16"/>
                <w:szCs w:val="16"/>
              </w:rPr>
              <w:t xml:space="preserve">β) τον τρόπο υλοποίησης (επιλογή μεθοδολογίας και ανάλυση της υλοποίησης της πράξης με αναφορά σε όλα τα επιμέρους </w:t>
            </w:r>
            <w:proofErr w:type="spellStart"/>
            <w:r w:rsidRPr="002B5E79">
              <w:rPr>
                <w:rFonts w:ascii="Arial Narrow" w:hAnsi="Arial Narrow" w:cstheme="minorHAnsi"/>
                <w:sz w:val="16"/>
                <w:szCs w:val="16"/>
              </w:rPr>
              <w:t>υποέργα</w:t>
            </w:r>
            <w:proofErr w:type="spellEnd"/>
            <w:r w:rsidRPr="002B5E79">
              <w:rPr>
                <w:rFonts w:ascii="Arial Narrow" w:hAnsi="Arial Narrow" w:cstheme="minorHAnsi"/>
                <w:sz w:val="16"/>
                <w:szCs w:val="16"/>
              </w:rPr>
              <w:t xml:space="preserve">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w:t>
            </w:r>
            <w:proofErr w:type="spellStart"/>
            <w:r w:rsidRPr="002B5E79">
              <w:rPr>
                <w:rFonts w:ascii="Arial Narrow" w:hAnsi="Arial Narrow" w:cstheme="minorHAnsi"/>
                <w:sz w:val="16"/>
                <w:szCs w:val="16"/>
              </w:rPr>
              <w:t>καταλληλότητα</w:t>
            </w:r>
            <w:proofErr w:type="spellEnd"/>
            <w:r w:rsidRPr="002B5E79">
              <w:rPr>
                <w:rFonts w:ascii="Arial Narrow" w:hAnsi="Arial Narrow" w:cstheme="minorHAnsi"/>
                <w:sz w:val="16"/>
                <w:szCs w:val="16"/>
              </w:rPr>
              <w:t xml:space="preserve"> δράσεων προβολής και επικοινωνίας ανάλογης έκτασης με την πράξη) </w:t>
            </w:r>
          </w:p>
          <w:p w14:paraId="61544552" w14:textId="7453DEB9" w:rsidR="00FB0735" w:rsidRPr="002B5E79" w:rsidRDefault="002B5E79" w:rsidP="002B5E79">
            <w:pPr>
              <w:spacing w:before="60" w:afterLines="60" w:after="144"/>
              <w:ind w:leftChars="0" w:left="58" w:hanging="58"/>
              <w:rPr>
                <w:rFonts w:ascii="Arial Narrow" w:hAnsi="Arial Narrow" w:cstheme="minorHAnsi"/>
                <w:sz w:val="16"/>
                <w:szCs w:val="16"/>
              </w:rPr>
            </w:pPr>
            <w:r w:rsidRPr="002B5E79">
              <w:rPr>
                <w:rFonts w:ascii="Arial Narrow" w:hAnsi="Arial Narrow" w:cstheme="minorHAnsi"/>
                <w:sz w:val="16"/>
                <w:szCs w:val="16"/>
              </w:rPr>
              <w:t>γ) την αποτύπωση των παραδοτέων της πράξης.</w:t>
            </w:r>
          </w:p>
        </w:tc>
        <w:tc>
          <w:tcPr>
            <w:tcW w:w="1276" w:type="dxa"/>
            <w:vAlign w:val="center"/>
          </w:tcPr>
          <w:p w14:paraId="78F45226"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 / Όχι</w:t>
            </w:r>
          </w:p>
        </w:tc>
        <w:tc>
          <w:tcPr>
            <w:tcW w:w="1134" w:type="dxa"/>
            <w:vAlign w:val="center"/>
          </w:tcPr>
          <w:p w14:paraId="50006334"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39EAB535"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3AACF482" w14:textId="77777777" w:rsidTr="000E0209">
        <w:trPr>
          <w:trHeight w:val="422"/>
        </w:trPr>
        <w:tc>
          <w:tcPr>
            <w:tcW w:w="416" w:type="dxa"/>
            <w:noWrap/>
            <w:vAlign w:val="center"/>
          </w:tcPr>
          <w:p w14:paraId="510B8486"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vAlign w:val="center"/>
          </w:tcPr>
          <w:p w14:paraId="41E7E345" w14:textId="77777777" w:rsidR="00FB0735" w:rsidRPr="00D625A0" w:rsidRDefault="00FB0735" w:rsidP="00473632">
            <w:pPr>
              <w:spacing w:before="60" w:after="60"/>
              <w:ind w:leftChars="0" w:left="58" w:hanging="58"/>
              <w:rPr>
                <w:rFonts w:ascii="Arial Narrow" w:hAnsi="Arial Narrow" w:cstheme="minorHAnsi"/>
                <w:b/>
                <w:bCs/>
                <w:color w:val="000000"/>
                <w:sz w:val="16"/>
                <w:szCs w:val="16"/>
              </w:rPr>
            </w:pPr>
          </w:p>
        </w:tc>
        <w:tc>
          <w:tcPr>
            <w:tcW w:w="1985" w:type="dxa"/>
            <w:vAlign w:val="center"/>
          </w:tcPr>
          <w:p w14:paraId="780698B1" w14:textId="77777777" w:rsidR="00FB0735" w:rsidRPr="00D625A0" w:rsidRDefault="00FB0735" w:rsidP="00473632">
            <w:pPr>
              <w:spacing w:before="60" w:after="60"/>
              <w:ind w:leftChars="0" w:left="58" w:hanging="58"/>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Ρεαλιστικότητα</w:t>
            </w:r>
            <w:proofErr w:type="spellEnd"/>
            <w:r w:rsidRPr="00D625A0">
              <w:rPr>
                <w:rFonts w:ascii="Arial Narrow" w:hAnsi="Arial Narrow" w:cstheme="minorHAnsi"/>
                <w:color w:val="000000"/>
                <w:sz w:val="16"/>
                <w:szCs w:val="16"/>
                <w:lang w:val="en-US"/>
              </w:rPr>
              <w:t xml:space="preserve"> </w:t>
            </w:r>
            <w:r w:rsidRPr="00D625A0">
              <w:rPr>
                <w:rFonts w:ascii="Arial Narrow" w:hAnsi="Arial Narrow" w:cstheme="minorHAnsi"/>
                <w:color w:val="000000"/>
                <w:sz w:val="16"/>
                <w:szCs w:val="16"/>
              </w:rPr>
              <w:t xml:space="preserve">του προϋπολογισμού </w:t>
            </w:r>
          </w:p>
        </w:tc>
        <w:tc>
          <w:tcPr>
            <w:tcW w:w="7796" w:type="dxa"/>
            <w:vAlign w:val="center"/>
          </w:tcPr>
          <w:p w14:paraId="41B6693C" w14:textId="10E53DF5" w:rsidR="002F0B4E" w:rsidRPr="00CE08FD" w:rsidRDefault="002F0B4E" w:rsidP="004033E9">
            <w:pPr>
              <w:spacing w:before="60" w:afterLines="60" w:after="144"/>
              <w:ind w:leftChars="26" w:left="57" w:firstLineChars="0" w:firstLine="1"/>
              <w:rPr>
                <w:rFonts w:ascii="Arial Narrow" w:hAnsi="Arial Narrow" w:cstheme="minorHAnsi"/>
                <w:sz w:val="16"/>
                <w:szCs w:val="16"/>
              </w:rPr>
            </w:pPr>
            <w:r w:rsidRPr="00CE08FD">
              <w:rPr>
                <w:rFonts w:ascii="Arial Narrow" w:hAnsi="Arial Narrow" w:cstheme="minorHAnsi"/>
                <w:sz w:val="16"/>
                <w:szCs w:val="16"/>
              </w:rPr>
              <w:t xml:space="preserve"> Εξετάζεται ο προϋπολογισμός της πράξης σε σχέση με το προτεινόμενο για συγχρηματοδότηση φυσικό της αντικείμενο.</w:t>
            </w:r>
          </w:p>
          <w:p w14:paraId="0DEFE76F" w14:textId="77777777" w:rsidR="002F0B4E" w:rsidRPr="00CE08FD" w:rsidRDefault="002F0B4E" w:rsidP="004033E9">
            <w:pPr>
              <w:spacing w:before="60" w:afterLines="60" w:after="144"/>
              <w:ind w:leftChars="26" w:left="57" w:firstLineChars="0" w:firstLine="1"/>
              <w:rPr>
                <w:rFonts w:ascii="Arial Narrow" w:hAnsi="Arial Narrow" w:cstheme="minorHAnsi"/>
                <w:sz w:val="16"/>
                <w:szCs w:val="16"/>
              </w:rPr>
            </w:pPr>
            <w:r w:rsidRPr="00CE08FD">
              <w:rPr>
                <w:rFonts w:ascii="Arial Narrow" w:hAnsi="Arial Narrow" w:cstheme="minorHAnsi"/>
                <w:sz w:val="16"/>
                <w:szCs w:val="16"/>
              </w:rPr>
              <w:t>Ενδεικτικά στοιχεία που αξιολογούνται είναι:</w:t>
            </w:r>
          </w:p>
          <w:p w14:paraId="478E4F7C" w14:textId="77777777" w:rsidR="002F0B4E" w:rsidRPr="00CE08FD" w:rsidRDefault="002F0B4E" w:rsidP="004033E9">
            <w:pPr>
              <w:spacing w:before="60" w:afterLines="60" w:after="144"/>
              <w:ind w:leftChars="26" w:left="57" w:firstLineChars="0" w:firstLine="1"/>
              <w:rPr>
                <w:rFonts w:ascii="Arial Narrow" w:hAnsi="Arial Narrow" w:cstheme="minorHAnsi"/>
                <w:sz w:val="16"/>
                <w:szCs w:val="16"/>
              </w:rPr>
            </w:pPr>
            <w:r w:rsidRPr="00CE08FD">
              <w:rPr>
                <w:rFonts w:ascii="Arial Narrow" w:hAnsi="Arial Narrow" w:cstheme="minorHAnsi"/>
                <w:sz w:val="16"/>
                <w:szCs w:val="16"/>
              </w:rPr>
              <w:t xml:space="preserve">Α. Η </w:t>
            </w:r>
            <w:r w:rsidRPr="00C34FE7">
              <w:rPr>
                <w:rFonts w:ascii="Arial Narrow" w:hAnsi="Arial Narrow" w:cstheme="minorHAnsi"/>
                <w:b/>
                <w:sz w:val="16"/>
                <w:szCs w:val="16"/>
              </w:rPr>
              <w:t>πληρότητα</w:t>
            </w:r>
            <w:r w:rsidRPr="00CE08FD">
              <w:rPr>
                <w:rFonts w:ascii="Arial Narrow" w:hAnsi="Arial Narrow" w:cstheme="minorHAnsi"/>
                <w:sz w:val="16"/>
                <w:szCs w:val="16"/>
              </w:rPr>
              <w:t xml:space="preserve"> του </w:t>
            </w:r>
            <w:r w:rsidRPr="00C34FE7">
              <w:rPr>
                <w:rFonts w:ascii="Arial Narrow" w:hAnsi="Arial Narrow" w:cstheme="minorHAnsi"/>
                <w:sz w:val="16"/>
                <w:szCs w:val="16"/>
              </w:rPr>
              <w:t>προτεινόμενου προϋπολογισμού. Εξετάζεται εάν η πρόταση περιλαμβάνει όλα τα αναγκαία κόστη για την υλοποίηση του φυσικού αντικειμένου/ παραδοτέων, καθώς</w:t>
            </w:r>
            <w:r w:rsidRPr="00CE08FD">
              <w:rPr>
                <w:rFonts w:ascii="Arial Narrow" w:hAnsi="Arial Narrow" w:cstheme="minorHAnsi"/>
                <w:sz w:val="16"/>
                <w:szCs w:val="16"/>
              </w:rPr>
              <w:t xml:space="preserve"> και αν συμμορφώνεται με τους εθνικούς κανόνες </w:t>
            </w:r>
            <w:proofErr w:type="spellStart"/>
            <w:r w:rsidRPr="00CE08FD">
              <w:rPr>
                <w:rFonts w:ascii="Arial Narrow" w:hAnsi="Arial Narrow" w:cstheme="minorHAnsi"/>
                <w:sz w:val="16"/>
                <w:szCs w:val="16"/>
              </w:rPr>
              <w:t>επιλεξιμότητας</w:t>
            </w:r>
            <w:proofErr w:type="spellEnd"/>
            <w:r w:rsidRPr="00CE08FD">
              <w:rPr>
                <w:rFonts w:ascii="Arial Narrow" w:hAnsi="Arial Narrow" w:cstheme="minorHAnsi"/>
                <w:sz w:val="16"/>
                <w:szCs w:val="16"/>
              </w:rPr>
              <w:t xml:space="preserve">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Ενδεικτικά αναφέρονται κάποια παραδείγματα:</w:t>
            </w:r>
          </w:p>
          <w:p w14:paraId="38FD6327" w14:textId="77777777" w:rsidR="004033E9" w:rsidRDefault="004033E9" w:rsidP="004033E9">
            <w:pPr>
              <w:spacing w:before="60" w:afterLines="60" w:after="144"/>
              <w:ind w:leftChars="26" w:left="57" w:firstLineChars="0" w:firstLine="1"/>
              <w:rPr>
                <w:rFonts w:ascii="Arial Narrow" w:hAnsi="Arial Narrow" w:cstheme="minorHAnsi"/>
                <w:sz w:val="16"/>
                <w:szCs w:val="16"/>
              </w:rPr>
            </w:pPr>
            <w:r w:rsidRPr="004033E9">
              <w:rPr>
                <w:rFonts w:ascii="Arial Narrow" w:hAnsi="Arial Narrow" w:cstheme="minorHAnsi"/>
                <w:sz w:val="16"/>
                <w:szCs w:val="16"/>
              </w:rPr>
              <w:t>- Για την κατασκευή έργου υποδομής, ενδέχεται να απαιτούνται οι εξής δαπάνες: απόκτηση γης, σύνδεση της υποδομής με δίκτυα ΟΚΩ, ενεργειακός επιθεωρητής, ελεγκτής δόμησης, πιστοποιημένος εκτιμητής, βασικός μελετητής.</w:t>
            </w:r>
          </w:p>
          <w:p w14:paraId="398C30CC" w14:textId="3D11D300" w:rsidR="002F0B4E" w:rsidRPr="00CE08FD" w:rsidRDefault="004033E9" w:rsidP="004033E9">
            <w:pPr>
              <w:spacing w:before="60" w:afterLines="60" w:after="144"/>
              <w:ind w:leftChars="26" w:left="57" w:firstLineChars="0" w:firstLine="1"/>
              <w:rPr>
                <w:rFonts w:ascii="Arial Narrow" w:hAnsi="Arial Narrow" w:cstheme="minorHAnsi"/>
                <w:sz w:val="16"/>
                <w:szCs w:val="16"/>
              </w:rPr>
            </w:pPr>
            <w:r>
              <w:rPr>
                <w:rFonts w:ascii="Arial Narrow" w:hAnsi="Arial Narrow" w:cstheme="minorHAnsi"/>
                <w:sz w:val="16"/>
                <w:szCs w:val="16"/>
              </w:rPr>
              <w:t xml:space="preserve">- </w:t>
            </w:r>
            <w:r w:rsidR="002F0B4E" w:rsidRPr="00CE08FD">
              <w:rPr>
                <w:rFonts w:ascii="Arial Narrow" w:hAnsi="Arial Narrow" w:cstheme="minorHAnsi"/>
                <w:sz w:val="16"/>
                <w:szCs w:val="16"/>
              </w:rPr>
              <w:t>Για την προμήθεια εξοπλισμού ενδέχεται να απαιτούνται διαμορφώσεις των χώρων εγκατάστασης του εξοπλισμού.</w:t>
            </w:r>
          </w:p>
          <w:p w14:paraId="5238D966" w14:textId="5D9A6362" w:rsidR="002F0B4E" w:rsidRDefault="002F0B4E" w:rsidP="004033E9">
            <w:pPr>
              <w:spacing w:before="60" w:afterLines="60" w:after="144"/>
              <w:ind w:leftChars="26" w:left="57" w:firstLineChars="0" w:firstLine="1"/>
              <w:rPr>
                <w:rFonts w:ascii="Arial Narrow" w:hAnsi="Arial Narrow" w:cstheme="minorHAnsi"/>
                <w:sz w:val="16"/>
                <w:szCs w:val="16"/>
              </w:rPr>
            </w:pPr>
            <w:r w:rsidRPr="00CE08FD">
              <w:rPr>
                <w:rFonts w:ascii="Arial Narrow" w:hAnsi="Arial Narrow" w:cstheme="minorHAnsi"/>
                <w:sz w:val="16"/>
                <w:szCs w:val="16"/>
              </w:rPr>
              <w:t>-</w:t>
            </w:r>
            <w:r w:rsidR="004033E9">
              <w:rPr>
                <w:rFonts w:ascii="Arial Narrow" w:hAnsi="Arial Narrow" w:cstheme="minorHAnsi"/>
                <w:sz w:val="16"/>
                <w:szCs w:val="16"/>
              </w:rPr>
              <w:t xml:space="preserve"> </w:t>
            </w:r>
            <w:r w:rsidRPr="00CE08FD">
              <w:rPr>
                <w:rFonts w:ascii="Arial Narrow" w:hAnsi="Arial Narrow" w:cstheme="minorHAnsi"/>
                <w:sz w:val="16"/>
                <w:szCs w:val="16"/>
              </w:rPr>
              <w:t xml:space="preserve">Για ηλεκτρονικές υπηρεσίες /προϊόντα είναι πιθανόν να απαιτείται αναβάθμιση ηλεκτρονικών συστημάτων των χρηστών.   </w:t>
            </w:r>
          </w:p>
          <w:p w14:paraId="40EC386E" w14:textId="63EC93CC" w:rsidR="004033E9" w:rsidRPr="00CE08FD" w:rsidRDefault="004033E9" w:rsidP="004033E9">
            <w:pPr>
              <w:spacing w:before="60" w:afterLines="60" w:after="144"/>
              <w:ind w:leftChars="26" w:left="57" w:firstLineChars="0" w:firstLine="1"/>
              <w:rPr>
                <w:rFonts w:ascii="Arial Narrow" w:hAnsi="Arial Narrow" w:cstheme="minorHAnsi"/>
                <w:sz w:val="16"/>
                <w:szCs w:val="16"/>
              </w:rPr>
            </w:pPr>
            <w:r w:rsidRPr="004033E9">
              <w:rPr>
                <w:rFonts w:ascii="Arial Narrow" w:hAnsi="Arial Narrow" w:cstheme="minorHAnsi"/>
                <w:sz w:val="16"/>
                <w:szCs w:val="16"/>
              </w:rPr>
              <w:t>- Για τα έργα που υλοποιούνται με ίδια μέσα εξετάζεται εάν: (i) οι κατηγορίες δαπανών που δηλώνονται στο σχέδιο υλοποίησης με ίδια μέσα συνάδουν με το φυσικό αντικείμενο, τα πακέτα εργασίας και τα παραδοτέα / εκροές / αποτελέσματα, καθώς και τις δραστηριότητες/ενέργειες που η υλοποίησή τους είναι απαραίτητη για την επίτευξη του παραδοτέου/ων (ή εκροών / αποτελέσματος) και (</w:t>
            </w:r>
            <w:proofErr w:type="spellStart"/>
            <w:r w:rsidRPr="004033E9">
              <w:rPr>
                <w:rFonts w:ascii="Arial Narrow" w:hAnsi="Arial Narrow" w:cstheme="minorHAnsi"/>
                <w:sz w:val="16"/>
                <w:szCs w:val="16"/>
              </w:rPr>
              <w:t>ii</w:t>
            </w:r>
            <w:proofErr w:type="spellEnd"/>
            <w:r w:rsidRPr="004033E9">
              <w:rPr>
                <w:rFonts w:ascii="Arial Narrow" w:hAnsi="Arial Narrow" w:cstheme="minorHAnsi"/>
                <w:sz w:val="16"/>
                <w:szCs w:val="16"/>
              </w:rPr>
              <w:t>) ορθά κατανέμονται οι κατηγορίες δαπανών στις επί μέρους εργασίες και πακέτα εργασίας.</w:t>
            </w:r>
          </w:p>
          <w:p w14:paraId="7B43AEA7" w14:textId="6E90385F" w:rsidR="004033E9" w:rsidRPr="005F5068" w:rsidRDefault="002F0B4E" w:rsidP="004033E9">
            <w:pPr>
              <w:spacing w:before="60" w:afterLines="60" w:after="144"/>
              <w:ind w:leftChars="26" w:left="57" w:firstLineChars="0" w:firstLine="1"/>
              <w:rPr>
                <w:rFonts w:ascii="Arial Narrow" w:hAnsi="Arial Narrow" w:cstheme="minorHAnsi"/>
                <w:sz w:val="16"/>
                <w:szCs w:val="16"/>
              </w:rPr>
            </w:pPr>
            <w:r w:rsidRPr="00CE08FD">
              <w:rPr>
                <w:rFonts w:ascii="Arial Narrow" w:hAnsi="Arial Narrow" w:cstheme="minorHAnsi"/>
                <w:sz w:val="16"/>
                <w:szCs w:val="16"/>
              </w:rPr>
              <w:t xml:space="preserve">Β. Το </w:t>
            </w:r>
            <w:r w:rsidRPr="00C34FE7">
              <w:rPr>
                <w:rFonts w:ascii="Arial Narrow" w:hAnsi="Arial Narrow" w:cstheme="minorHAnsi"/>
                <w:b/>
                <w:sz w:val="16"/>
                <w:szCs w:val="16"/>
              </w:rPr>
              <w:t>εύλογο του κόστους</w:t>
            </w:r>
            <w:r w:rsidRPr="00CE08FD">
              <w:rPr>
                <w:rFonts w:ascii="Arial Narrow" w:hAnsi="Arial Narrow" w:cstheme="minorHAnsi"/>
                <w:sz w:val="16"/>
                <w:szCs w:val="16"/>
              </w:rPr>
              <w:t xml:space="preserve"> της προτεινόμενης πράξης. Εξετάζεται κατά πόσο η κοστολόγηση της προτεινόμενης πράξης είναι εύλογη.</w:t>
            </w:r>
            <w:r w:rsidR="004033E9" w:rsidRPr="005F5068">
              <w:rPr>
                <w:rFonts w:ascii="Arial Narrow" w:hAnsi="Arial Narrow" w:cstheme="minorHAnsi"/>
                <w:sz w:val="16"/>
                <w:szCs w:val="16"/>
              </w:rPr>
              <w:t xml:space="preserve"> Πιο συγκεκριμένα:</w:t>
            </w:r>
          </w:p>
          <w:p w14:paraId="0471BFA2" w14:textId="77777777" w:rsidR="004033E9" w:rsidRPr="005F5068" w:rsidRDefault="004033E9" w:rsidP="004033E9">
            <w:pPr>
              <w:spacing w:before="60" w:afterLines="60" w:after="144"/>
              <w:ind w:leftChars="26" w:left="57" w:firstLineChars="0" w:firstLine="1"/>
              <w:rPr>
                <w:rFonts w:ascii="Arial Narrow" w:hAnsi="Arial Narrow" w:cstheme="minorHAnsi"/>
                <w:sz w:val="16"/>
                <w:szCs w:val="16"/>
              </w:rPr>
            </w:pPr>
            <w:r w:rsidRPr="005F5068">
              <w:rPr>
                <w:rFonts w:ascii="Arial Narrow" w:hAnsi="Arial Narrow" w:cstheme="minorHAnsi"/>
                <w:sz w:val="16"/>
                <w:szCs w:val="16"/>
              </w:rPr>
              <w:t xml:space="preserve">1. Δημόσιες συμβάσεις </w:t>
            </w:r>
          </w:p>
          <w:p w14:paraId="1AD164D3" w14:textId="77777777" w:rsidR="004033E9" w:rsidRPr="005F5068" w:rsidRDefault="004033E9" w:rsidP="004033E9">
            <w:pPr>
              <w:pStyle w:val="-HTML"/>
              <w:tabs>
                <w:tab w:val="clear" w:pos="916"/>
                <w:tab w:val="left" w:pos="746"/>
              </w:tabs>
              <w:spacing w:before="60" w:afterLines="60" w:after="144"/>
              <w:ind w:leftChars="26" w:left="57" w:firstLine="1"/>
              <w:jc w:val="both"/>
              <w:rPr>
                <w:rFonts w:ascii="Arial Narrow" w:hAnsi="Arial Narrow" w:cstheme="minorHAnsi"/>
                <w:sz w:val="16"/>
                <w:szCs w:val="16"/>
              </w:rPr>
            </w:pPr>
            <w:r w:rsidRPr="005F5068">
              <w:rPr>
                <w:rFonts w:ascii="Arial Narrow" w:hAnsi="Arial Narrow" w:cstheme="minorHAnsi"/>
                <w:sz w:val="16"/>
                <w:szCs w:val="16"/>
              </w:rPr>
              <w:t>1α. Δημόσια έργα και δημόσιες συμβάσεις μελετών και τεχνικών και λοιπών συναφών επιστημονικών υπηρεσιών</w:t>
            </w:r>
          </w:p>
          <w:p w14:paraId="6E15A441" w14:textId="77777777" w:rsidR="004033E9" w:rsidRPr="005F5068" w:rsidRDefault="004033E9" w:rsidP="004033E9">
            <w:pPr>
              <w:pStyle w:val="-HTML"/>
              <w:tabs>
                <w:tab w:val="clear" w:pos="916"/>
                <w:tab w:val="left" w:pos="746"/>
              </w:tabs>
              <w:spacing w:before="60" w:afterLines="60" w:after="144"/>
              <w:ind w:leftChars="26" w:left="57" w:firstLine="1"/>
              <w:jc w:val="both"/>
              <w:rPr>
                <w:rFonts w:ascii="Arial Narrow" w:hAnsi="Arial Narrow" w:cstheme="minorHAnsi"/>
                <w:sz w:val="16"/>
                <w:szCs w:val="16"/>
              </w:rPr>
            </w:pPr>
            <w:r w:rsidRPr="005F5068">
              <w:rPr>
                <w:rFonts w:ascii="Arial Narrow" w:hAnsi="Arial Narrow" w:cstheme="minorHAnsi"/>
                <w:sz w:val="16"/>
                <w:szCs w:val="16"/>
              </w:rPr>
              <w:lastRenderedPageBreak/>
              <w:t xml:space="preserve">Οι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w:t>
            </w:r>
            <w:proofErr w:type="spellStart"/>
            <w:r w:rsidRPr="005F5068">
              <w:rPr>
                <w:rFonts w:ascii="Arial Narrow" w:hAnsi="Arial Narrow" w:cstheme="minorHAnsi"/>
                <w:sz w:val="16"/>
                <w:szCs w:val="16"/>
              </w:rPr>
              <w:t>κλπ</w:t>
            </w:r>
            <w:proofErr w:type="spellEnd"/>
            <w:r w:rsidRPr="005F5068">
              <w:rPr>
                <w:rFonts w:ascii="Arial Narrow" w:hAnsi="Arial Narrow" w:cstheme="minorHAnsi"/>
                <w:sz w:val="16"/>
                <w:szCs w:val="16"/>
              </w:rPr>
              <w:t xml:space="preserve">) και από τον Κανονισμό </w:t>
            </w:r>
            <w:proofErr w:type="spellStart"/>
            <w:r w:rsidRPr="005F5068">
              <w:rPr>
                <w:rFonts w:ascii="Arial Narrow" w:hAnsi="Arial Narrow" w:cstheme="minorHAnsi"/>
                <w:sz w:val="16"/>
                <w:szCs w:val="16"/>
              </w:rPr>
              <w:t>Προεκτιμώμενων</w:t>
            </w:r>
            <w:proofErr w:type="spellEnd"/>
            <w:r w:rsidRPr="005F5068">
              <w:rPr>
                <w:rFonts w:ascii="Arial Narrow" w:hAnsi="Arial Narrow" w:cstheme="minorHAnsi"/>
                <w:sz w:val="16"/>
                <w:szCs w:val="16"/>
              </w:rPr>
              <w:t xml:space="preserve"> Αμοιβών μελετών και παροχής τεχνικών και λοιπών συναφών επιστημονικών υπηρεσιών αντίστοιχα.</w:t>
            </w:r>
          </w:p>
          <w:p w14:paraId="4F4B34E5" w14:textId="77777777" w:rsidR="004033E9" w:rsidRPr="005F5068" w:rsidRDefault="004033E9" w:rsidP="004033E9">
            <w:pPr>
              <w:pStyle w:val="-HTML"/>
              <w:tabs>
                <w:tab w:val="clear" w:pos="916"/>
                <w:tab w:val="left" w:pos="567"/>
                <w:tab w:val="left" w:pos="746"/>
              </w:tabs>
              <w:spacing w:before="60" w:afterLines="60" w:after="144"/>
              <w:ind w:leftChars="26" w:left="57" w:firstLine="1"/>
              <w:jc w:val="both"/>
              <w:rPr>
                <w:rFonts w:ascii="Arial Narrow" w:hAnsi="Arial Narrow" w:cstheme="minorHAnsi"/>
                <w:sz w:val="16"/>
                <w:szCs w:val="16"/>
              </w:rPr>
            </w:pPr>
            <w:r w:rsidRPr="005F5068">
              <w:rPr>
                <w:rFonts w:ascii="Arial Narrow" w:hAnsi="Arial Narrow" w:cstheme="minorHAnsi"/>
                <w:sz w:val="16"/>
                <w:szCs w:val="16"/>
              </w:rPr>
              <w:t xml:space="preserve">Ο προτεινόμενος προϋπολογισμός θα πρέπει να έχει συνταχθεί με βάση τα τελευταία εγκεκριμένα τιμολόγια. </w:t>
            </w:r>
          </w:p>
          <w:p w14:paraId="13390298" w14:textId="77777777" w:rsidR="004033E9" w:rsidRPr="005F5068" w:rsidRDefault="004033E9" w:rsidP="004033E9">
            <w:pPr>
              <w:pStyle w:val="-HTML"/>
              <w:tabs>
                <w:tab w:val="left" w:pos="746"/>
              </w:tabs>
              <w:spacing w:before="60" w:afterLines="60" w:after="144"/>
              <w:ind w:leftChars="26" w:left="57" w:firstLine="1"/>
              <w:rPr>
                <w:rFonts w:ascii="Arial Narrow" w:hAnsi="Arial Narrow" w:cstheme="minorHAnsi"/>
                <w:sz w:val="16"/>
                <w:szCs w:val="16"/>
              </w:rPr>
            </w:pPr>
            <w:r w:rsidRPr="005F5068">
              <w:rPr>
                <w:rFonts w:ascii="Arial Narrow" w:hAnsi="Arial Narrow" w:cstheme="minorHAnsi"/>
                <w:sz w:val="16"/>
                <w:szCs w:val="16"/>
              </w:rPr>
              <w:t>1β. Προμήθειες  και λοιπές Υπηρεσίες</w:t>
            </w:r>
          </w:p>
          <w:p w14:paraId="0D254D0D" w14:textId="77777777" w:rsidR="004033E9" w:rsidRPr="005F5068" w:rsidRDefault="004033E9" w:rsidP="004033E9">
            <w:pPr>
              <w:pStyle w:val="-HTML"/>
              <w:tabs>
                <w:tab w:val="left" w:pos="746"/>
              </w:tabs>
              <w:spacing w:before="60" w:afterLines="60" w:after="144"/>
              <w:ind w:leftChars="26" w:left="57" w:firstLine="1"/>
              <w:jc w:val="both"/>
              <w:rPr>
                <w:rFonts w:ascii="Arial Narrow" w:hAnsi="Arial Narrow" w:cstheme="minorHAnsi"/>
                <w:sz w:val="16"/>
                <w:szCs w:val="16"/>
              </w:rPr>
            </w:pPr>
            <w:r w:rsidRPr="005F5068">
              <w:rPr>
                <w:rFonts w:ascii="Arial Narrow" w:hAnsi="Arial Narrow" w:cstheme="minorHAnsi"/>
                <w:sz w:val="16"/>
                <w:szCs w:val="16"/>
              </w:rPr>
              <w:t xml:space="preserve">Το εύλογο του προϋπολογισμού για προμήθειες μπορεί να βασισθεί: </w:t>
            </w:r>
          </w:p>
          <w:p w14:paraId="6B09984D" w14:textId="77777777" w:rsidR="004033E9" w:rsidRPr="005F5068" w:rsidRDefault="004033E9" w:rsidP="004033E9">
            <w:pPr>
              <w:pStyle w:val="-HTML"/>
              <w:numPr>
                <w:ilvl w:val="0"/>
                <w:numId w:val="23"/>
              </w:numPr>
              <w:tabs>
                <w:tab w:val="clear" w:pos="916"/>
                <w:tab w:val="left" w:pos="179"/>
                <w:tab w:val="left" w:pos="887"/>
              </w:tabs>
              <w:spacing w:before="60" w:afterLines="60" w:after="144"/>
              <w:ind w:leftChars="26" w:left="57" w:firstLine="1"/>
              <w:jc w:val="both"/>
              <w:rPr>
                <w:rFonts w:ascii="Arial Narrow" w:hAnsi="Arial Narrow" w:cstheme="minorHAnsi"/>
                <w:sz w:val="16"/>
                <w:szCs w:val="16"/>
              </w:rPr>
            </w:pPr>
            <w:r w:rsidRPr="005F5068">
              <w:rPr>
                <w:rFonts w:ascii="Arial Narrow" w:hAnsi="Arial Narrow" w:cstheme="minorHAnsi"/>
                <w:sz w:val="16"/>
                <w:szCs w:val="16"/>
              </w:rPr>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6A24C518" w14:textId="77777777" w:rsidR="004033E9" w:rsidRPr="005F5068" w:rsidRDefault="004033E9" w:rsidP="004033E9">
            <w:pPr>
              <w:pStyle w:val="-HTML"/>
              <w:numPr>
                <w:ilvl w:val="0"/>
                <w:numId w:val="23"/>
              </w:numPr>
              <w:tabs>
                <w:tab w:val="clear" w:pos="916"/>
                <w:tab w:val="left" w:pos="179"/>
                <w:tab w:val="left" w:pos="887"/>
              </w:tabs>
              <w:spacing w:before="60" w:afterLines="60" w:after="144"/>
              <w:ind w:leftChars="26" w:left="57" w:firstLine="1"/>
              <w:jc w:val="both"/>
              <w:rPr>
                <w:rFonts w:ascii="Arial Narrow" w:hAnsi="Arial Narrow" w:cstheme="minorHAnsi"/>
                <w:sz w:val="16"/>
                <w:szCs w:val="16"/>
              </w:rPr>
            </w:pPr>
            <w:r w:rsidRPr="005F5068">
              <w:rPr>
                <w:rFonts w:ascii="Arial Narrow" w:hAnsi="Arial Narrow" w:cstheme="minorHAnsi"/>
                <w:sz w:val="16"/>
                <w:szCs w:val="16"/>
              </w:rPr>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1FAA2521" w14:textId="77777777" w:rsidR="004033E9" w:rsidRPr="005F5068" w:rsidRDefault="004033E9" w:rsidP="004033E9">
            <w:pPr>
              <w:pStyle w:val="-HTML"/>
              <w:numPr>
                <w:ilvl w:val="0"/>
                <w:numId w:val="23"/>
              </w:numPr>
              <w:tabs>
                <w:tab w:val="clear" w:pos="916"/>
                <w:tab w:val="left" w:pos="179"/>
                <w:tab w:val="left" w:pos="887"/>
              </w:tabs>
              <w:spacing w:before="60" w:afterLines="60" w:after="144"/>
              <w:ind w:leftChars="26" w:left="57" w:firstLine="1"/>
              <w:jc w:val="both"/>
              <w:rPr>
                <w:rFonts w:ascii="Arial Narrow" w:hAnsi="Arial Narrow" w:cstheme="minorHAnsi"/>
                <w:sz w:val="16"/>
                <w:szCs w:val="16"/>
              </w:rPr>
            </w:pPr>
            <w:r w:rsidRPr="005F5068">
              <w:rPr>
                <w:rFonts w:ascii="Arial Narrow" w:hAnsi="Arial Narrow" w:cstheme="minorHAnsi"/>
                <w:sz w:val="16"/>
                <w:szCs w:val="16"/>
              </w:rPr>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5D5F1CAE" w14:textId="77777777" w:rsidR="004033E9" w:rsidRPr="005F5068" w:rsidRDefault="004033E9" w:rsidP="004033E9">
            <w:pPr>
              <w:spacing w:before="60" w:after="60"/>
              <w:ind w:leftChars="26" w:left="57" w:firstLineChars="0" w:firstLine="1"/>
              <w:rPr>
                <w:rFonts w:ascii="Arial Narrow" w:hAnsi="Arial Narrow" w:cstheme="minorHAnsi"/>
                <w:sz w:val="16"/>
                <w:szCs w:val="16"/>
              </w:rPr>
            </w:pPr>
            <w:r w:rsidRPr="005F5068">
              <w:rPr>
                <w:rFonts w:ascii="Arial Narrow" w:hAnsi="Arial Narrow" w:cstheme="minorHAnsi"/>
                <w:sz w:val="16"/>
                <w:szCs w:val="16"/>
              </w:rPr>
              <w:t>2. Υλοποίηση έργων με Ίδια Μέσα</w:t>
            </w:r>
          </w:p>
          <w:p w14:paraId="24DC3A2C" w14:textId="77777777" w:rsidR="004033E9" w:rsidRPr="005F5068" w:rsidRDefault="004033E9" w:rsidP="004033E9">
            <w:pPr>
              <w:spacing w:before="60" w:after="60"/>
              <w:ind w:leftChars="26" w:left="57" w:firstLineChars="0" w:firstLine="1"/>
              <w:rPr>
                <w:rFonts w:ascii="Arial Narrow" w:hAnsi="Arial Narrow" w:cstheme="minorHAnsi"/>
                <w:sz w:val="16"/>
                <w:szCs w:val="16"/>
              </w:rPr>
            </w:pPr>
            <w:r w:rsidRPr="005F5068">
              <w:rPr>
                <w:rFonts w:ascii="Arial Narrow" w:hAnsi="Arial Narrow" w:cstheme="minorHAnsi"/>
                <w:sz w:val="16"/>
                <w:szCs w:val="16"/>
              </w:rPr>
              <w:t xml:space="preserve">Το εύλογο του κόστους στα έργα που υλοποιούνται με ίδια μέσα τεκμηριώνεται από την ανάλυση του προϋπολογισμού των επί μέρους κατηγοριών δαπανών στον αναλυτικό προϋπολογισμό του </w:t>
            </w:r>
            <w:proofErr w:type="spellStart"/>
            <w:r w:rsidRPr="005F5068">
              <w:rPr>
                <w:rFonts w:ascii="Arial Narrow" w:hAnsi="Arial Narrow" w:cstheme="minorHAnsi"/>
                <w:sz w:val="16"/>
                <w:szCs w:val="16"/>
              </w:rPr>
              <w:t>υποέργου</w:t>
            </w:r>
            <w:proofErr w:type="spellEnd"/>
            <w:r w:rsidRPr="005F5068">
              <w:rPr>
                <w:rFonts w:ascii="Arial Narrow" w:hAnsi="Arial Narrow" w:cstheme="minorHAnsi"/>
                <w:sz w:val="16"/>
                <w:szCs w:val="16"/>
              </w:rPr>
              <w:t xml:space="preserve"> αυτεπιστασίας, που επισυνάπτει ο δικαιούχος κατά την υποβολή της πρότασής του (τυποποιημένα έντυπα </w:t>
            </w:r>
            <w:proofErr w:type="spellStart"/>
            <w:r w:rsidRPr="005F5068">
              <w:rPr>
                <w:rFonts w:ascii="Arial Narrow" w:hAnsi="Arial Narrow" w:cstheme="minorHAnsi"/>
                <w:sz w:val="16"/>
                <w:szCs w:val="16"/>
              </w:rPr>
              <w:t>excel</w:t>
            </w:r>
            <w:proofErr w:type="spellEnd"/>
            <w:r w:rsidRPr="005F5068">
              <w:rPr>
                <w:rFonts w:ascii="Arial Narrow" w:hAnsi="Arial Narrow" w:cstheme="minorHAnsi"/>
                <w:sz w:val="16"/>
                <w:szCs w:val="16"/>
              </w:rPr>
              <w:t xml:space="preserve">). </w:t>
            </w:r>
          </w:p>
          <w:p w14:paraId="2FB0603C" w14:textId="77777777" w:rsidR="004033E9" w:rsidRPr="005F5068" w:rsidRDefault="004033E9" w:rsidP="004033E9">
            <w:pPr>
              <w:spacing w:before="60" w:after="60"/>
              <w:ind w:leftChars="26" w:left="57" w:firstLineChars="0" w:firstLine="1"/>
              <w:rPr>
                <w:rFonts w:ascii="Arial Narrow" w:hAnsi="Arial Narrow" w:cstheme="minorHAnsi"/>
                <w:sz w:val="16"/>
                <w:szCs w:val="16"/>
              </w:rPr>
            </w:pPr>
            <w:r w:rsidRPr="005F5068">
              <w:rPr>
                <w:rFonts w:ascii="Arial Narrow" w:hAnsi="Arial Narrow" w:cstheme="minorHAnsi"/>
                <w:sz w:val="16"/>
                <w:szCs w:val="16"/>
              </w:rPr>
              <w:t xml:space="preserve">Η ΔΑ εξετάζει 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ή υπηρεσίες, ενδεικτικά κόστη μετακινήσεων κ.λπ., λαμβάνοντας υπόψη και τις απαιτήσεις </w:t>
            </w:r>
            <w:proofErr w:type="spellStart"/>
            <w:r w:rsidRPr="005F5068">
              <w:rPr>
                <w:rFonts w:ascii="Arial Narrow" w:hAnsi="Arial Narrow" w:cstheme="minorHAnsi"/>
                <w:sz w:val="16"/>
                <w:szCs w:val="16"/>
              </w:rPr>
              <w:t>επιλεξιμότητας</w:t>
            </w:r>
            <w:proofErr w:type="spellEnd"/>
            <w:r w:rsidRPr="005F5068">
              <w:rPr>
                <w:rFonts w:ascii="Arial Narrow" w:hAnsi="Arial Narrow" w:cstheme="minorHAnsi"/>
                <w:sz w:val="16"/>
                <w:szCs w:val="16"/>
              </w:rPr>
              <w:t xml:space="preserve"> για την κάθε κατηγορία δαπάνης βάσει των κανόνων </w:t>
            </w:r>
            <w:proofErr w:type="spellStart"/>
            <w:r w:rsidRPr="005F5068">
              <w:rPr>
                <w:rFonts w:ascii="Arial Narrow" w:hAnsi="Arial Narrow" w:cstheme="minorHAnsi"/>
                <w:sz w:val="16"/>
                <w:szCs w:val="16"/>
              </w:rPr>
              <w:t>επιλεξιμότητας</w:t>
            </w:r>
            <w:proofErr w:type="spellEnd"/>
            <w:r w:rsidRPr="005F5068">
              <w:rPr>
                <w:rFonts w:ascii="Arial Narrow" w:hAnsi="Arial Narrow" w:cstheme="minorHAnsi"/>
                <w:sz w:val="16"/>
                <w:szCs w:val="16"/>
              </w:rPr>
              <w:t>.</w:t>
            </w:r>
          </w:p>
          <w:p w14:paraId="1C68A4C2" w14:textId="77777777" w:rsidR="004033E9" w:rsidRPr="005F5068" w:rsidRDefault="004033E9" w:rsidP="004033E9">
            <w:pPr>
              <w:spacing w:before="60" w:afterLines="60" w:after="144"/>
              <w:ind w:leftChars="26" w:left="57" w:firstLineChars="0" w:firstLine="1"/>
              <w:rPr>
                <w:rFonts w:ascii="Arial Narrow" w:hAnsi="Arial Narrow" w:cstheme="minorHAnsi"/>
                <w:sz w:val="16"/>
                <w:szCs w:val="16"/>
              </w:rPr>
            </w:pPr>
            <w:r w:rsidRPr="005F5068">
              <w:rPr>
                <w:rFonts w:ascii="Arial Narrow" w:hAnsi="Arial Narrow" w:cstheme="minorHAnsi"/>
                <w:sz w:val="16"/>
                <w:szCs w:val="16"/>
              </w:rPr>
              <w:t>Σημειώνεται ότι το εύλογο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 ενεργειών.</w:t>
            </w:r>
          </w:p>
          <w:p w14:paraId="67846595" w14:textId="75855A79" w:rsidR="0073167C" w:rsidRPr="00D625A0" w:rsidRDefault="002F0B4E" w:rsidP="004033E9">
            <w:pPr>
              <w:spacing w:before="60" w:afterLines="60" w:after="144"/>
              <w:ind w:leftChars="26" w:left="57" w:firstLineChars="0" w:firstLine="1"/>
              <w:rPr>
                <w:rFonts w:ascii="Arial Narrow" w:hAnsi="Arial Narrow" w:cstheme="minorHAnsi"/>
                <w:sz w:val="16"/>
                <w:szCs w:val="16"/>
              </w:rPr>
            </w:pPr>
            <w:r w:rsidRPr="00CE08FD">
              <w:rPr>
                <w:rFonts w:ascii="Arial Narrow" w:hAnsi="Arial Narrow" w:cstheme="minorHAnsi"/>
                <w:sz w:val="16"/>
                <w:szCs w:val="16"/>
              </w:rPr>
              <w:t xml:space="preserve">Γ. Η </w:t>
            </w:r>
            <w:r w:rsidRPr="00C34FE7">
              <w:rPr>
                <w:rFonts w:ascii="Arial Narrow" w:hAnsi="Arial Narrow" w:cstheme="minorHAnsi"/>
                <w:b/>
                <w:sz w:val="16"/>
                <w:szCs w:val="16"/>
              </w:rPr>
              <w:t>ορθή κατανομή</w:t>
            </w:r>
            <w:r w:rsidRPr="00CE08FD">
              <w:rPr>
                <w:rFonts w:ascii="Arial Narrow" w:hAnsi="Arial Narrow" w:cstheme="minorHAnsi"/>
                <w:sz w:val="16"/>
                <w:szCs w:val="16"/>
              </w:rPr>
              <w:t xml:space="preserve"> του προϋπολογισμού. Εξετάζεται η ορθή κατανομή του προϋπολογισμού στις επιμέρους εργασίες/ είδη δαπανών σε σχέση με το προτεινόμενο φυσικό αντικείμενο/ παραδοτέα της πράξης.</w:t>
            </w:r>
          </w:p>
        </w:tc>
        <w:tc>
          <w:tcPr>
            <w:tcW w:w="1276" w:type="dxa"/>
            <w:vAlign w:val="center"/>
          </w:tcPr>
          <w:p w14:paraId="5D39FBD0"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Ναι / Όχι</w:t>
            </w:r>
          </w:p>
        </w:tc>
        <w:tc>
          <w:tcPr>
            <w:tcW w:w="1134" w:type="dxa"/>
            <w:vAlign w:val="center"/>
          </w:tcPr>
          <w:p w14:paraId="147E4FFA"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4CCEF57F"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6FFCE45A" w14:textId="77777777" w:rsidTr="004033E9">
        <w:trPr>
          <w:trHeight w:val="416"/>
        </w:trPr>
        <w:tc>
          <w:tcPr>
            <w:tcW w:w="416" w:type="dxa"/>
            <w:noWrap/>
            <w:vAlign w:val="center"/>
          </w:tcPr>
          <w:p w14:paraId="182D043C"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275" w:type="dxa"/>
            <w:vMerge/>
            <w:vAlign w:val="center"/>
          </w:tcPr>
          <w:p w14:paraId="12081F95" w14:textId="77777777" w:rsidR="00FB0735" w:rsidRPr="00D625A0" w:rsidRDefault="00FB0735" w:rsidP="00473632">
            <w:pPr>
              <w:spacing w:before="60" w:after="60"/>
              <w:ind w:leftChars="0" w:left="58" w:hanging="58"/>
              <w:rPr>
                <w:rFonts w:ascii="Arial Narrow" w:hAnsi="Arial Narrow" w:cstheme="minorHAnsi"/>
                <w:b/>
                <w:bCs/>
                <w:color w:val="000000"/>
                <w:sz w:val="16"/>
                <w:szCs w:val="16"/>
              </w:rPr>
            </w:pPr>
          </w:p>
        </w:tc>
        <w:tc>
          <w:tcPr>
            <w:tcW w:w="1985" w:type="dxa"/>
            <w:vAlign w:val="center"/>
          </w:tcPr>
          <w:p w14:paraId="5CB049EE" w14:textId="77777777" w:rsidR="00FB0735" w:rsidRPr="00D625A0" w:rsidRDefault="00FB0735" w:rsidP="00473632">
            <w:pPr>
              <w:spacing w:before="60" w:after="60"/>
              <w:ind w:leftChars="0" w:left="58" w:hanging="58"/>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Ρεαλιστικότητα</w:t>
            </w:r>
            <w:proofErr w:type="spellEnd"/>
            <w:r w:rsidRPr="00D625A0">
              <w:rPr>
                <w:rFonts w:ascii="Arial Narrow" w:hAnsi="Arial Narrow" w:cstheme="minorHAnsi"/>
                <w:color w:val="000000"/>
                <w:sz w:val="16"/>
                <w:szCs w:val="16"/>
              </w:rPr>
              <w:t xml:space="preserve"> του χρονοδιαγράμματος </w:t>
            </w:r>
          </w:p>
        </w:tc>
        <w:tc>
          <w:tcPr>
            <w:tcW w:w="7796" w:type="dxa"/>
            <w:vAlign w:val="center"/>
          </w:tcPr>
          <w:p w14:paraId="629E6B92" w14:textId="3AA3CA27" w:rsidR="002F0B4E" w:rsidRPr="00BC77FE" w:rsidRDefault="002F0B4E" w:rsidP="002F0B4E">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 xml:space="preserve"> Εξετάζεται η </w:t>
            </w:r>
            <w:proofErr w:type="spellStart"/>
            <w:r w:rsidRPr="00BC77FE">
              <w:rPr>
                <w:rFonts w:ascii="Arial Narrow" w:hAnsi="Arial Narrow" w:cstheme="minorHAnsi"/>
                <w:sz w:val="16"/>
                <w:szCs w:val="16"/>
              </w:rPr>
              <w:t>ρεαλιστικότητα</w:t>
            </w:r>
            <w:proofErr w:type="spellEnd"/>
            <w:r w:rsidRPr="00BC77FE">
              <w:rPr>
                <w:rFonts w:ascii="Arial Narrow" w:hAnsi="Arial Narrow" w:cstheme="minorHAnsi"/>
                <w:sz w:val="16"/>
                <w:szCs w:val="16"/>
              </w:rPr>
              <w:t xml:space="preserve"> ολοκλήρωσης της πράξης η οποία εξετάζεται σε σχέση με:</w:t>
            </w:r>
          </w:p>
          <w:p w14:paraId="7291AE2E" w14:textId="77777777" w:rsidR="002F0B4E" w:rsidRPr="00BC77FE" w:rsidRDefault="002F0B4E" w:rsidP="002F0B4E">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α) το φυσικό αντικείμενο (μέγεθος, πολυπλοκότητα, κ.λπ. της πράξης)</w:t>
            </w:r>
          </w:p>
          <w:p w14:paraId="59D41B5D" w14:textId="77777777" w:rsidR="002F0B4E" w:rsidRPr="00BC77FE" w:rsidRDefault="002F0B4E" w:rsidP="002F0B4E">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β) την επιλεγμένη μέθοδο υλοποίησης (διαγωνιστική διαδικασία, αυτεπιστασία, επιταγές εισόδου (</w:t>
            </w:r>
            <w:proofErr w:type="spellStart"/>
            <w:r w:rsidRPr="00BC77FE">
              <w:rPr>
                <w:rFonts w:ascii="Arial Narrow" w:hAnsi="Arial Narrow" w:cstheme="minorHAnsi"/>
                <w:sz w:val="16"/>
                <w:szCs w:val="16"/>
              </w:rPr>
              <w:t>voucher</w:t>
            </w:r>
            <w:proofErr w:type="spellEnd"/>
            <w:r w:rsidRPr="00BC77FE">
              <w:rPr>
                <w:rFonts w:ascii="Arial Narrow" w:hAnsi="Arial Narrow" w:cstheme="minorHAnsi"/>
                <w:sz w:val="16"/>
                <w:szCs w:val="16"/>
              </w:rPr>
              <w:t xml:space="preserve">), κ.λπ.) </w:t>
            </w:r>
          </w:p>
          <w:p w14:paraId="392A93FB" w14:textId="77777777" w:rsidR="002F0B4E" w:rsidRPr="00BC77FE" w:rsidRDefault="002F0B4E" w:rsidP="002F0B4E">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 xml:space="preserve">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w:t>
            </w:r>
            <w:proofErr w:type="spellStart"/>
            <w:r w:rsidRPr="00BC77FE">
              <w:rPr>
                <w:rFonts w:ascii="Arial Narrow" w:hAnsi="Arial Narrow" w:cstheme="minorHAnsi"/>
                <w:sz w:val="16"/>
                <w:szCs w:val="16"/>
              </w:rPr>
              <w:t>ωφελουμένων</w:t>
            </w:r>
            <w:proofErr w:type="spellEnd"/>
            <w:r w:rsidRPr="00BC77FE">
              <w:rPr>
                <w:rFonts w:ascii="Arial Narrow" w:hAnsi="Arial Narrow" w:cstheme="minorHAnsi"/>
                <w:sz w:val="16"/>
                <w:szCs w:val="16"/>
              </w:rPr>
              <w:t>, υπουργικές αποφάσεις εφαρμογής κλπ.</w:t>
            </w:r>
          </w:p>
          <w:p w14:paraId="317BCBD1" w14:textId="77777777" w:rsidR="002F0B4E" w:rsidRPr="00BC77FE" w:rsidRDefault="002F0B4E" w:rsidP="002F0B4E">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68747FFD" w14:textId="7546DD46" w:rsidR="00FB0735" w:rsidRPr="00D625A0" w:rsidRDefault="002F0B4E" w:rsidP="002F0B4E">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lastRenderedPageBreak/>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tc>
        <w:tc>
          <w:tcPr>
            <w:tcW w:w="1276" w:type="dxa"/>
            <w:vAlign w:val="center"/>
          </w:tcPr>
          <w:p w14:paraId="585F0CD0"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Ναι / Όχι</w:t>
            </w:r>
          </w:p>
        </w:tc>
        <w:tc>
          <w:tcPr>
            <w:tcW w:w="1134" w:type="dxa"/>
            <w:vAlign w:val="center"/>
          </w:tcPr>
          <w:p w14:paraId="517B63B9"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05AD9A16"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bl>
    <w:tbl>
      <w:tblPr>
        <w:tblW w:w="1502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77"/>
        <w:gridCol w:w="1276"/>
        <w:gridCol w:w="1134"/>
        <w:gridCol w:w="1134"/>
      </w:tblGrid>
      <w:tr w:rsidR="00432819" w:rsidRPr="00B53B8C" w14:paraId="39BDCFF2" w14:textId="77777777" w:rsidTr="000E0209">
        <w:trPr>
          <w:trHeight w:val="325"/>
        </w:trPr>
        <w:tc>
          <w:tcPr>
            <w:tcW w:w="11477" w:type="dxa"/>
            <w:vMerge w:val="restart"/>
            <w:noWrap/>
            <w:vAlign w:val="center"/>
          </w:tcPr>
          <w:p w14:paraId="72DDAE6D" w14:textId="77777777" w:rsidR="00432819" w:rsidRPr="00B53B8C" w:rsidRDefault="00432819" w:rsidP="001D017D">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276" w:type="dxa"/>
            <w:vMerge w:val="restart"/>
            <w:vAlign w:val="center"/>
          </w:tcPr>
          <w:p w14:paraId="3D798E7F" w14:textId="77777777" w:rsidR="00432819" w:rsidRPr="00B53B8C" w:rsidRDefault="00432819"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vAlign w:val="center"/>
          </w:tcPr>
          <w:p w14:paraId="7B5C848F" w14:textId="77777777" w:rsidR="00432819" w:rsidRPr="00B53B8C" w:rsidRDefault="00432819"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noWrap/>
            <w:vAlign w:val="center"/>
          </w:tcPr>
          <w:p w14:paraId="27566DC4" w14:textId="77777777" w:rsidR="00432819" w:rsidRPr="00B53B8C" w:rsidRDefault="00432819" w:rsidP="001D017D">
            <w:pPr>
              <w:spacing w:before="60" w:after="60"/>
              <w:ind w:leftChars="0" w:left="58" w:hanging="58"/>
              <w:jc w:val="center"/>
              <w:rPr>
                <w:rFonts w:ascii="Arial Narrow" w:hAnsi="Arial Narrow" w:cstheme="minorHAnsi"/>
                <w:color w:val="000000"/>
                <w:sz w:val="16"/>
                <w:szCs w:val="16"/>
              </w:rPr>
            </w:pPr>
          </w:p>
        </w:tc>
      </w:tr>
      <w:tr w:rsidR="00432819" w:rsidRPr="00B53B8C" w14:paraId="5BA22BCE" w14:textId="77777777" w:rsidTr="000E0209">
        <w:trPr>
          <w:trHeight w:val="319"/>
        </w:trPr>
        <w:tc>
          <w:tcPr>
            <w:tcW w:w="11477" w:type="dxa"/>
            <w:vMerge/>
            <w:noWrap/>
            <w:vAlign w:val="bottom"/>
          </w:tcPr>
          <w:p w14:paraId="41DF454A" w14:textId="77777777" w:rsidR="00432819" w:rsidRPr="00B53B8C" w:rsidRDefault="00432819" w:rsidP="001D017D">
            <w:pPr>
              <w:pStyle w:val="afe"/>
              <w:tabs>
                <w:tab w:val="clear" w:pos="567"/>
                <w:tab w:val="left" w:pos="426"/>
              </w:tabs>
              <w:spacing w:before="60" w:after="60"/>
              <w:ind w:left="-30" w:hanging="58"/>
              <w:jc w:val="center"/>
              <w:rPr>
                <w:rFonts w:cstheme="minorHAnsi"/>
                <w:sz w:val="16"/>
                <w:szCs w:val="16"/>
              </w:rPr>
            </w:pPr>
          </w:p>
        </w:tc>
        <w:tc>
          <w:tcPr>
            <w:tcW w:w="1276" w:type="dxa"/>
            <w:vMerge/>
            <w:vAlign w:val="center"/>
          </w:tcPr>
          <w:p w14:paraId="2D720193" w14:textId="77777777" w:rsidR="00432819" w:rsidRPr="00B53B8C" w:rsidRDefault="00432819" w:rsidP="001D017D">
            <w:pPr>
              <w:spacing w:before="60" w:after="60"/>
              <w:ind w:leftChars="0" w:left="58" w:hanging="58"/>
              <w:jc w:val="center"/>
              <w:rPr>
                <w:rFonts w:ascii="Arial Narrow" w:hAnsi="Arial Narrow" w:cstheme="minorHAnsi"/>
                <w:b/>
                <w:color w:val="000000"/>
                <w:sz w:val="16"/>
                <w:szCs w:val="16"/>
              </w:rPr>
            </w:pPr>
          </w:p>
        </w:tc>
        <w:tc>
          <w:tcPr>
            <w:tcW w:w="1134" w:type="dxa"/>
            <w:vAlign w:val="center"/>
          </w:tcPr>
          <w:p w14:paraId="09B32824" w14:textId="77777777" w:rsidR="00432819" w:rsidRPr="00B53B8C" w:rsidRDefault="00432819"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noWrap/>
            <w:vAlign w:val="center"/>
          </w:tcPr>
          <w:p w14:paraId="3917A859" w14:textId="77777777" w:rsidR="00432819" w:rsidRPr="00B53B8C" w:rsidRDefault="00432819" w:rsidP="001D017D">
            <w:pPr>
              <w:spacing w:before="60" w:after="60"/>
              <w:ind w:leftChars="0" w:left="58" w:hanging="58"/>
              <w:jc w:val="center"/>
              <w:rPr>
                <w:rFonts w:ascii="Arial Narrow" w:hAnsi="Arial Narrow" w:cstheme="minorHAnsi"/>
                <w:color w:val="000000"/>
                <w:sz w:val="16"/>
                <w:szCs w:val="16"/>
              </w:rPr>
            </w:pPr>
          </w:p>
        </w:tc>
      </w:tr>
    </w:tbl>
    <w:tbl>
      <w:tblPr>
        <w:tblpPr w:leftFromText="180" w:rightFromText="180" w:vertAnchor="text" w:tblpY="1"/>
        <w:tblOverlap w:val="never"/>
        <w:tblW w:w="15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6"/>
        <w:gridCol w:w="1275"/>
        <w:gridCol w:w="1985"/>
        <w:gridCol w:w="7796"/>
        <w:gridCol w:w="1276"/>
        <w:gridCol w:w="1134"/>
        <w:gridCol w:w="1134"/>
      </w:tblGrid>
      <w:tr w:rsidR="00FB0735" w:rsidRPr="00D625A0" w14:paraId="3325DE52" w14:textId="77777777" w:rsidTr="000E0209">
        <w:trPr>
          <w:trHeight w:val="2116"/>
        </w:trPr>
        <w:tc>
          <w:tcPr>
            <w:tcW w:w="416" w:type="dxa"/>
            <w:noWrap/>
            <w:vAlign w:val="center"/>
          </w:tcPr>
          <w:p w14:paraId="644FE9FB"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vAlign w:val="center"/>
          </w:tcPr>
          <w:p w14:paraId="68D034AC"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2</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1681994E" w14:textId="77777777" w:rsidR="00FB0735" w:rsidRPr="00D625A0" w:rsidRDefault="00FB0735" w:rsidP="00473632">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 xml:space="preserve">Τήρηση θεσμικού πλαισίου και ενσωμάτωση οριζόντιων πολιτικών </w:t>
            </w:r>
          </w:p>
          <w:p w14:paraId="04E3119E"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vAlign w:val="center"/>
          </w:tcPr>
          <w:p w14:paraId="16278A6E" w14:textId="77777777" w:rsidR="00FB0735" w:rsidRPr="00D625A0" w:rsidRDefault="00FB0735" w:rsidP="00473632">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Τήρηση θεσμικού πλαισίου ως προς τις δημόσιες συμβάσεις έργων, μελετών, προμηθειών και υπηρεσιών</w:t>
            </w:r>
          </w:p>
        </w:tc>
        <w:tc>
          <w:tcPr>
            <w:tcW w:w="7796" w:type="dxa"/>
            <w:vAlign w:val="center"/>
          </w:tcPr>
          <w:p w14:paraId="4EC49D07" w14:textId="77777777" w:rsidR="002F0B4E" w:rsidRPr="00DB45E0" w:rsidRDefault="002F0B4E" w:rsidP="002F0B4E">
            <w:pPr>
              <w:spacing w:before="60" w:afterLines="60" w:after="144"/>
              <w:ind w:leftChars="0" w:left="58" w:hanging="58"/>
              <w:rPr>
                <w:rFonts w:ascii="Arial Narrow" w:hAnsi="Arial Narrow" w:cstheme="minorHAnsi"/>
                <w:color w:val="000000"/>
                <w:sz w:val="16"/>
                <w:szCs w:val="16"/>
              </w:rPr>
            </w:pPr>
            <w:r w:rsidRPr="00DB45E0">
              <w:rPr>
                <w:rFonts w:ascii="Arial Narrow" w:hAnsi="Arial Narrow" w:cstheme="minorHAnsi"/>
                <w:color w:val="000000"/>
                <w:sz w:val="16"/>
                <w:szCs w:val="16"/>
              </w:rPr>
              <w:t xml:space="preserve">Εξετάζεται εάν το προτεινόμενο στο ΤΔΠ θεσμικό πλαίσιο υλοποίησης των </w:t>
            </w:r>
            <w:proofErr w:type="spellStart"/>
            <w:r w:rsidRPr="00DB45E0">
              <w:rPr>
                <w:rFonts w:ascii="Arial Narrow" w:hAnsi="Arial Narrow" w:cstheme="minorHAnsi"/>
                <w:color w:val="000000"/>
                <w:sz w:val="16"/>
                <w:szCs w:val="16"/>
              </w:rPr>
              <w:t>υποέργων</w:t>
            </w:r>
            <w:proofErr w:type="spellEnd"/>
            <w:r w:rsidRPr="00DB45E0">
              <w:rPr>
                <w:rFonts w:ascii="Arial Narrow" w:hAnsi="Arial Narrow" w:cstheme="minorHAnsi"/>
                <w:color w:val="000000"/>
                <w:sz w:val="16"/>
                <w:szCs w:val="16"/>
              </w:rPr>
              <w:t xml:space="preserve"> συνάδει με το εθνικό και </w:t>
            </w:r>
            <w:proofErr w:type="spellStart"/>
            <w:r w:rsidRPr="00DB45E0">
              <w:rPr>
                <w:rFonts w:ascii="Arial Narrow" w:hAnsi="Arial Narrow" w:cstheme="minorHAnsi"/>
                <w:color w:val="000000"/>
                <w:sz w:val="16"/>
                <w:szCs w:val="16"/>
              </w:rPr>
              <w:t>ενωσιακό</w:t>
            </w:r>
            <w:proofErr w:type="spellEnd"/>
            <w:r w:rsidRPr="00DB45E0">
              <w:rPr>
                <w:rFonts w:ascii="Arial Narrow" w:hAnsi="Arial Narrow" w:cstheme="minorHAnsi"/>
                <w:color w:val="000000"/>
                <w:sz w:val="16"/>
                <w:szCs w:val="16"/>
              </w:rPr>
              <w:t xml:space="preserve"> δίκαιο ως προς τις διαδικασίες ανάθεσης δημόσιων συμβάσεων.</w:t>
            </w:r>
          </w:p>
          <w:p w14:paraId="67C8FE97" w14:textId="77777777" w:rsidR="002F0B4E" w:rsidRPr="00DB45E0" w:rsidRDefault="002F0B4E" w:rsidP="002F0B4E">
            <w:pPr>
              <w:spacing w:before="60" w:afterLines="60" w:after="144"/>
              <w:ind w:leftChars="0" w:left="58" w:hanging="58"/>
              <w:rPr>
                <w:rFonts w:ascii="Arial Narrow" w:hAnsi="Arial Narrow" w:cstheme="minorHAnsi"/>
                <w:color w:val="000000"/>
                <w:sz w:val="16"/>
                <w:szCs w:val="16"/>
              </w:rPr>
            </w:pPr>
            <w:r w:rsidRPr="00DB45E0">
              <w:rPr>
                <w:rFonts w:ascii="Arial Narrow" w:hAnsi="Arial Narrow" w:cstheme="minorHAnsi"/>
                <w:color w:val="000000"/>
                <w:sz w:val="16"/>
                <w:szCs w:val="16"/>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03B397A7" w14:textId="24DBDA06" w:rsidR="00FB0735" w:rsidRPr="00D625A0" w:rsidRDefault="002F0B4E" w:rsidP="002F0B4E">
            <w:pPr>
              <w:spacing w:before="60" w:afterLines="60" w:after="144"/>
              <w:ind w:leftChars="0" w:left="58" w:hanging="58"/>
              <w:rPr>
                <w:rFonts w:ascii="Arial Narrow" w:hAnsi="Arial Narrow" w:cstheme="minorHAnsi"/>
                <w:color w:val="000000"/>
                <w:sz w:val="16"/>
                <w:szCs w:val="16"/>
              </w:rPr>
            </w:pPr>
            <w:r w:rsidRPr="00DB45E0">
              <w:rPr>
                <w:rFonts w:ascii="Arial Narrow" w:hAnsi="Arial Narrow" w:cstheme="minorHAnsi"/>
                <w:color w:val="000000"/>
                <w:sz w:val="16"/>
                <w:szCs w:val="16"/>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w:t>
            </w:r>
            <w:proofErr w:type="spellStart"/>
            <w:r w:rsidRPr="00DB45E0">
              <w:rPr>
                <w:rFonts w:ascii="Arial Narrow" w:hAnsi="Arial Narrow" w:cstheme="minorHAnsi"/>
                <w:color w:val="000000"/>
                <w:sz w:val="16"/>
                <w:szCs w:val="16"/>
              </w:rPr>
              <w:t>final</w:t>
            </w:r>
            <w:proofErr w:type="spellEnd"/>
            <w:r w:rsidRPr="00DB45E0">
              <w:rPr>
                <w:rFonts w:ascii="Arial Narrow" w:hAnsi="Arial Narrow" w:cstheme="minorHAnsi"/>
                <w:color w:val="000000"/>
                <w:sz w:val="16"/>
                <w:szCs w:val="16"/>
              </w:rPr>
              <w:t>/14.5.2019 (κατευθυντήριες γραμμές της ΕΕ για δημοσιονομικές διορθώσεις σε δημόσιες συμβάσεις).</w:t>
            </w:r>
          </w:p>
        </w:tc>
        <w:tc>
          <w:tcPr>
            <w:tcW w:w="1276" w:type="dxa"/>
            <w:vAlign w:val="center"/>
          </w:tcPr>
          <w:p w14:paraId="1BCD8F9A" w14:textId="77777777" w:rsidR="00FB0735" w:rsidRPr="00D625A0" w:rsidRDefault="00FB0735" w:rsidP="0047363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vAlign w:val="center"/>
          </w:tcPr>
          <w:p w14:paraId="380AC7AF"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109B5C05"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2F0B4E" w:rsidRPr="00D625A0" w14:paraId="5DE6C506" w14:textId="77777777" w:rsidTr="000E0209">
        <w:trPr>
          <w:trHeight w:val="465"/>
        </w:trPr>
        <w:tc>
          <w:tcPr>
            <w:tcW w:w="416" w:type="dxa"/>
            <w:noWrap/>
            <w:vAlign w:val="center"/>
          </w:tcPr>
          <w:p w14:paraId="4ECEB399" w14:textId="77777777" w:rsidR="002F0B4E" w:rsidRPr="00D625A0" w:rsidRDefault="002F0B4E" w:rsidP="002F0B4E">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vAlign w:val="center"/>
          </w:tcPr>
          <w:p w14:paraId="6ACCDD2E" w14:textId="77777777" w:rsidR="002F0B4E" w:rsidRPr="00D625A0" w:rsidRDefault="002F0B4E" w:rsidP="002F0B4E">
            <w:pPr>
              <w:spacing w:before="60" w:after="60"/>
              <w:ind w:leftChars="0" w:left="58" w:hanging="58"/>
              <w:jc w:val="center"/>
              <w:rPr>
                <w:rFonts w:ascii="Arial Narrow" w:hAnsi="Arial Narrow" w:cstheme="minorHAnsi"/>
                <w:b/>
                <w:bCs/>
                <w:color w:val="000000"/>
                <w:sz w:val="16"/>
                <w:szCs w:val="16"/>
              </w:rPr>
            </w:pPr>
          </w:p>
        </w:tc>
        <w:tc>
          <w:tcPr>
            <w:tcW w:w="1985" w:type="dxa"/>
            <w:vAlign w:val="center"/>
          </w:tcPr>
          <w:p w14:paraId="504E1D6E" w14:textId="77777777" w:rsidR="002F0B4E" w:rsidRPr="00223DF2" w:rsidRDefault="002F0B4E" w:rsidP="002F0B4E">
            <w:pPr>
              <w:spacing w:before="60" w:after="60"/>
              <w:ind w:leftChars="0" w:left="58" w:hanging="58"/>
              <w:rPr>
                <w:rFonts w:ascii="Arial Narrow" w:hAnsi="Arial Narrow" w:cstheme="minorHAnsi"/>
                <w:sz w:val="16"/>
                <w:szCs w:val="16"/>
              </w:rPr>
            </w:pPr>
            <w:r w:rsidRPr="00D625A0">
              <w:rPr>
                <w:rFonts w:ascii="Arial Narrow" w:hAnsi="Arial Narrow" w:cstheme="minorHAnsi"/>
                <w:color w:val="000000"/>
                <w:sz w:val="16"/>
                <w:szCs w:val="16"/>
              </w:rPr>
              <w:t>Τήρηση θεσμικού πλαισίου πλην δημοσίων συμβάσεων</w:t>
            </w:r>
            <w:r w:rsidRPr="00223DF2">
              <w:rPr>
                <w:rFonts w:ascii="Arial Narrow" w:hAnsi="Arial Narrow" w:cstheme="minorHAnsi"/>
                <w:color w:val="000000"/>
                <w:sz w:val="16"/>
                <w:szCs w:val="16"/>
              </w:rPr>
              <w:t xml:space="preserve">, λαμβάνοντας υπόψη τον Χάρτη Θεμελιωδών Δικαιωμάτων της Ευρωπαϊκής Ένωσης </w:t>
            </w:r>
          </w:p>
        </w:tc>
        <w:tc>
          <w:tcPr>
            <w:tcW w:w="7796" w:type="dxa"/>
            <w:vAlign w:val="center"/>
          </w:tcPr>
          <w:p w14:paraId="4993444E" w14:textId="77777777" w:rsidR="002F0B4E" w:rsidRDefault="002F0B4E" w:rsidP="002F0B4E">
            <w:pPr>
              <w:spacing w:before="60" w:after="60"/>
              <w:ind w:leftChars="0" w:left="58" w:hanging="58"/>
              <w:rPr>
                <w:rFonts w:ascii="Arial Narrow" w:hAnsi="Arial Narrow" w:cstheme="minorHAnsi"/>
                <w:sz w:val="16"/>
                <w:szCs w:val="16"/>
              </w:rPr>
            </w:pPr>
            <w:r w:rsidRPr="007C1B3F">
              <w:rPr>
                <w:rFonts w:ascii="Arial Narrow" w:hAnsi="Arial Narrow" w:cstheme="minorHAnsi"/>
                <w:sz w:val="16"/>
                <w:szCs w:val="16"/>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w:t>
            </w:r>
            <w:proofErr w:type="spellStart"/>
            <w:r w:rsidRPr="007C1B3F">
              <w:rPr>
                <w:rFonts w:ascii="Arial Narrow" w:hAnsi="Arial Narrow" w:cstheme="minorHAnsi"/>
                <w:sz w:val="16"/>
                <w:szCs w:val="16"/>
              </w:rPr>
              <w:t>υποέργων</w:t>
            </w:r>
            <w:proofErr w:type="spellEnd"/>
            <w:r w:rsidRPr="007C1B3F">
              <w:rPr>
                <w:rFonts w:ascii="Arial Narrow" w:hAnsi="Arial Narrow" w:cstheme="minorHAnsi"/>
                <w:sz w:val="16"/>
                <w:szCs w:val="16"/>
              </w:rPr>
              <w:t xml:space="preserve">. Εξετάζεται δηλαδή, εάν η υλοποίηση της προτεινόμενης πράξης/ </w:t>
            </w:r>
            <w:proofErr w:type="spellStart"/>
            <w:r w:rsidRPr="007C1B3F">
              <w:rPr>
                <w:rFonts w:ascii="Arial Narrow" w:hAnsi="Arial Narrow" w:cstheme="minorHAnsi"/>
                <w:sz w:val="16"/>
                <w:szCs w:val="16"/>
              </w:rPr>
              <w:t>υποέργου</w:t>
            </w:r>
            <w:proofErr w:type="spellEnd"/>
            <w:r w:rsidRPr="007C1B3F">
              <w:rPr>
                <w:rFonts w:ascii="Arial Narrow" w:hAnsi="Arial Narrow" w:cstheme="minorHAnsi"/>
                <w:sz w:val="16"/>
                <w:szCs w:val="16"/>
              </w:rPr>
              <w:t xml:space="preserve"> σχεδιάστηκε κατά τρόπο συμβατό με τα οριζόμενα στο εκάστοτε θεσμικό πλαίσιο. Στην περίπτωση που η πράξη εμπίπτει στους κανόνες δημοσίων συμβάσεων θεωρείται ότι το κριτήριο ικανοποιείται.</w:t>
            </w:r>
          </w:p>
          <w:p w14:paraId="2A323B87" w14:textId="31B053C1" w:rsidR="002F0B4E" w:rsidRPr="00D625A0" w:rsidRDefault="002F0B4E" w:rsidP="002F0B4E">
            <w:pPr>
              <w:spacing w:before="60" w:after="60"/>
              <w:ind w:leftChars="0" w:left="58" w:hanging="58"/>
              <w:rPr>
                <w:rFonts w:ascii="Arial Narrow" w:hAnsi="Arial Narrow" w:cstheme="minorHAnsi"/>
                <w:sz w:val="16"/>
                <w:szCs w:val="16"/>
              </w:rPr>
            </w:pPr>
            <w:r>
              <w:rPr>
                <w:rFonts w:ascii="Arial Narrow" w:hAnsi="Arial Narrow" w:cstheme="minorHAnsi"/>
                <w:sz w:val="16"/>
                <w:szCs w:val="16"/>
              </w:rPr>
              <w:t>Εξετάζεται επίσης η δέσμευση του Δικαιούχου</w:t>
            </w:r>
            <w:r w:rsidRPr="00932B59">
              <w:rPr>
                <w:rFonts w:ascii="Arial Narrow" w:hAnsi="Arial Narrow" w:cstheme="minorHAnsi"/>
                <w:sz w:val="16"/>
                <w:szCs w:val="16"/>
              </w:rPr>
              <w:t xml:space="preserve"> </w:t>
            </w:r>
            <w:r>
              <w:rPr>
                <w:rFonts w:ascii="Arial Narrow" w:hAnsi="Arial Narrow" w:cstheme="minorHAnsi"/>
                <w:sz w:val="16"/>
                <w:szCs w:val="16"/>
              </w:rPr>
              <w:t>γ</w:t>
            </w:r>
            <w:r w:rsidRPr="00932B59">
              <w:rPr>
                <w:rFonts w:ascii="Arial Narrow" w:hAnsi="Arial Narrow" w:cstheme="minorHAnsi"/>
                <w:sz w:val="16"/>
                <w:szCs w:val="16"/>
              </w:rPr>
              <w:t>ια τήρηση των όρων του Χάρτη Θεμελιωδών Δικαιωμάτων της Ευρωπαϊκής Ένωσης.</w:t>
            </w:r>
          </w:p>
        </w:tc>
        <w:tc>
          <w:tcPr>
            <w:tcW w:w="1276" w:type="dxa"/>
            <w:vAlign w:val="center"/>
          </w:tcPr>
          <w:p w14:paraId="64226E73" w14:textId="77777777" w:rsidR="002F0B4E" w:rsidRPr="00D625A0" w:rsidRDefault="002F0B4E" w:rsidP="002F0B4E">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vAlign w:val="center"/>
          </w:tcPr>
          <w:p w14:paraId="17F42BC3" w14:textId="77777777" w:rsidR="002F0B4E" w:rsidRPr="00D625A0" w:rsidRDefault="002F0B4E" w:rsidP="002F0B4E">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0D3FA698" w14:textId="77777777" w:rsidR="002F0B4E" w:rsidRPr="00D625A0" w:rsidRDefault="002F0B4E" w:rsidP="002F0B4E">
            <w:pPr>
              <w:spacing w:before="60" w:after="60"/>
              <w:ind w:leftChars="0" w:left="58" w:hanging="58"/>
              <w:jc w:val="right"/>
              <w:rPr>
                <w:rFonts w:ascii="Arial Narrow" w:hAnsi="Arial Narrow" w:cstheme="minorHAnsi"/>
                <w:color w:val="000000"/>
                <w:sz w:val="16"/>
                <w:szCs w:val="16"/>
              </w:rPr>
            </w:pPr>
          </w:p>
        </w:tc>
      </w:tr>
      <w:tr w:rsidR="002F0B4E" w:rsidRPr="00D625A0" w14:paraId="4DE59A2B" w14:textId="77777777" w:rsidTr="000E0209">
        <w:trPr>
          <w:trHeight w:val="465"/>
        </w:trPr>
        <w:tc>
          <w:tcPr>
            <w:tcW w:w="416" w:type="dxa"/>
            <w:noWrap/>
            <w:vAlign w:val="center"/>
          </w:tcPr>
          <w:p w14:paraId="79214CAB" w14:textId="77777777" w:rsidR="002F0B4E" w:rsidRPr="00D625A0" w:rsidRDefault="002F0B4E" w:rsidP="002F0B4E">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275" w:type="dxa"/>
            <w:vMerge/>
            <w:vAlign w:val="center"/>
          </w:tcPr>
          <w:p w14:paraId="0D8745FE" w14:textId="77777777" w:rsidR="002F0B4E" w:rsidRPr="00D625A0" w:rsidRDefault="002F0B4E" w:rsidP="002F0B4E">
            <w:pPr>
              <w:spacing w:before="60" w:after="60"/>
              <w:ind w:leftChars="0" w:left="58" w:hanging="58"/>
              <w:jc w:val="center"/>
              <w:rPr>
                <w:rFonts w:ascii="Arial Narrow" w:hAnsi="Arial Narrow" w:cstheme="minorHAnsi"/>
                <w:b/>
                <w:bCs/>
                <w:color w:val="000000"/>
                <w:sz w:val="16"/>
                <w:szCs w:val="16"/>
              </w:rPr>
            </w:pPr>
          </w:p>
        </w:tc>
        <w:tc>
          <w:tcPr>
            <w:tcW w:w="1985" w:type="dxa"/>
            <w:vAlign w:val="center"/>
          </w:tcPr>
          <w:p w14:paraId="1994DD25" w14:textId="77777777" w:rsidR="002F0B4E" w:rsidRPr="00D625A0" w:rsidRDefault="002F0B4E" w:rsidP="002F0B4E">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Συμβατότητα της πράξης με τους κανόνες του ανταγωνισμού και των κρατικών ενισχύσεων</w:t>
            </w:r>
          </w:p>
        </w:tc>
        <w:tc>
          <w:tcPr>
            <w:tcW w:w="7796" w:type="dxa"/>
            <w:vAlign w:val="center"/>
          </w:tcPr>
          <w:p w14:paraId="7EF48CEF" w14:textId="605577FE" w:rsidR="002F0B4E" w:rsidRPr="00D625A0" w:rsidRDefault="002F0B4E" w:rsidP="002F0B4E">
            <w:pPr>
              <w:spacing w:before="60" w:after="60"/>
              <w:ind w:leftChars="0" w:left="58" w:hanging="58"/>
              <w:rPr>
                <w:rFonts w:ascii="Arial Narrow" w:hAnsi="Arial Narrow" w:cstheme="minorHAnsi"/>
                <w:sz w:val="16"/>
                <w:szCs w:val="16"/>
              </w:rPr>
            </w:pPr>
            <w:r w:rsidRPr="002E6A96">
              <w:rPr>
                <w:rFonts w:ascii="Arial Narrow" w:hAnsi="Arial Narrow" w:cstheme="minorHAnsi"/>
                <w:sz w:val="16"/>
                <w:szCs w:val="16"/>
              </w:rPr>
              <w:t>Εξετάζεται εάν η πράξη είναι συμβατή με τους κανόνες του ανταγωνισμού και των κρατικών ενισχύσεων. 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tc>
        <w:tc>
          <w:tcPr>
            <w:tcW w:w="1276" w:type="dxa"/>
            <w:vAlign w:val="center"/>
          </w:tcPr>
          <w:p w14:paraId="06CFAB62" w14:textId="77777777" w:rsidR="002F0B4E" w:rsidRPr="00D625A0" w:rsidRDefault="002F0B4E" w:rsidP="002F0B4E">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vAlign w:val="center"/>
          </w:tcPr>
          <w:p w14:paraId="67EE7A22" w14:textId="77777777" w:rsidR="002F0B4E" w:rsidRPr="00D625A0" w:rsidRDefault="002F0B4E" w:rsidP="002F0B4E">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42D058A5" w14:textId="77777777" w:rsidR="002F0B4E" w:rsidRPr="00D625A0" w:rsidRDefault="002F0B4E" w:rsidP="002F0B4E">
            <w:pPr>
              <w:spacing w:before="60" w:after="60"/>
              <w:ind w:leftChars="0" w:left="58" w:hanging="58"/>
              <w:jc w:val="right"/>
              <w:rPr>
                <w:rFonts w:ascii="Arial Narrow" w:hAnsi="Arial Narrow" w:cstheme="minorHAnsi"/>
                <w:color w:val="000000"/>
                <w:sz w:val="16"/>
                <w:szCs w:val="16"/>
              </w:rPr>
            </w:pPr>
          </w:p>
        </w:tc>
      </w:tr>
      <w:tr w:rsidR="002F0B4E" w:rsidRPr="00D625A0" w14:paraId="77F3094B" w14:textId="77777777" w:rsidTr="000E0209">
        <w:trPr>
          <w:trHeight w:val="465"/>
        </w:trPr>
        <w:tc>
          <w:tcPr>
            <w:tcW w:w="416" w:type="dxa"/>
            <w:noWrap/>
            <w:vAlign w:val="center"/>
          </w:tcPr>
          <w:p w14:paraId="7C58307F" w14:textId="77777777" w:rsidR="002F0B4E" w:rsidRPr="00D625A0" w:rsidRDefault="002F0B4E" w:rsidP="002F0B4E">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275" w:type="dxa"/>
            <w:vMerge/>
            <w:vAlign w:val="center"/>
          </w:tcPr>
          <w:p w14:paraId="5E495FE9" w14:textId="77777777" w:rsidR="002F0B4E" w:rsidRPr="00D625A0" w:rsidRDefault="002F0B4E" w:rsidP="002F0B4E">
            <w:pPr>
              <w:spacing w:before="60" w:after="60"/>
              <w:ind w:leftChars="0" w:left="58" w:hanging="58"/>
              <w:jc w:val="center"/>
              <w:rPr>
                <w:rFonts w:ascii="Arial Narrow" w:hAnsi="Arial Narrow" w:cstheme="minorHAnsi"/>
                <w:b/>
                <w:bCs/>
                <w:color w:val="000000"/>
                <w:sz w:val="16"/>
                <w:szCs w:val="16"/>
              </w:rPr>
            </w:pPr>
          </w:p>
        </w:tc>
        <w:tc>
          <w:tcPr>
            <w:tcW w:w="1985" w:type="dxa"/>
            <w:vAlign w:val="center"/>
          </w:tcPr>
          <w:p w14:paraId="3FF15D83" w14:textId="77777777" w:rsidR="002F0B4E" w:rsidRPr="00D625A0" w:rsidRDefault="002F0B4E" w:rsidP="002F0B4E">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Αειφόρος ανάπτυξη</w:t>
            </w:r>
          </w:p>
        </w:tc>
        <w:tc>
          <w:tcPr>
            <w:tcW w:w="7796" w:type="dxa"/>
            <w:vAlign w:val="center"/>
          </w:tcPr>
          <w:p w14:paraId="299D4BB3" w14:textId="13B9D340" w:rsidR="002F0B4E" w:rsidRPr="00D625A0" w:rsidRDefault="002F0B4E" w:rsidP="002F0B4E">
            <w:pPr>
              <w:spacing w:before="60" w:after="60"/>
              <w:ind w:leftChars="0" w:left="58" w:hanging="58"/>
              <w:rPr>
                <w:rFonts w:ascii="Arial Narrow" w:hAnsi="Arial Narrow" w:cstheme="minorHAnsi"/>
                <w:sz w:val="16"/>
                <w:szCs w:val="16"/>
              </w:rPr>
            </w:pPr>
            <w:r w:rsidRPr="002E6A96">
              <w:rPr>
                <w:rFonts w:ascii="Arial Narrow" w:hAnsi="Arial Narrow" w:cstheme="minorHAnsi"/>
                <w:sz w:val="16"/>
                <w:szCs w:val="16"/>
              </w:rPr>
              <w:t>Εξετάζεται με ποιο τρόπο η προτεινόμενη πράξη σέβεται την αρχή της αειφόρου ανάπτυξης και ειδικότερα σε σχέση με τους όρους, περιορισμούς και κατευθύνσεις της εγκεκριμένης Στρατηγικής Μελέτης Περιβαλλοντικών Επιπτώσεων του Προγράμματος.</w:t>
            </w:r>
          </w:p>
        </w:tc>
        <w:tc>
          <w:tcPr>
            <w:tcW w:w="1276" w:type="dxa"/>
            <w:vAlign w:val="center"/>
          </w:tcPr>
          <w:p w14:paraId="126DD517" w14:textId="77777777" w:rsidR="002F0B4E" w:rsidRPr="00D625A0" w:rsidRDefault="002F0B4E" w:rsidP="002F0B4E">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vAlign w:val="center"/>
          </w:tcPr>
          <w:p w14:paraId="1A949CA3" w14:textId="77777777" w:rsidR="002F0B4E" w:rsidRPr="00D625A0" w:rsidRDefault="002F0B4E" w:rsidP="002F0B4E">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5249E56B" w14:textId="77777777" w:rsidR="002F0B4E" w:rsidRPr="00D625A0" w:rsidRDefault="002F0B4E" w:rsidP="002F0B4E">
            <w:pPr>
              <w:spacing w:before="60" w:after="60"/>
              <w:ind w:leftChars="0" w:left="58" w:hanging="58"/>
              <w:jc w:val="right"/>
              <w:rPr>
                <w:rFonts w:ascii="Arial Narrow" w:hAnsi="Arial Narrow" w:cstheme="minorHAnsi"/>
                <w:color w:val="000000"/>
                <w:sz w:val="16"/>
                <w:szCs w:val="16"/>
              </w:rPr>
            </w:pPr>
          </w:p>
        </w:tc>
      </w:tr>
      <w:tr w:rsidR="002F0B4E" w:rsidRPr="00D625A0" w14:paraId="1B75B425" w14:textId="77777777" w:rsidTr="000E0209">
        <w:trPr>
          <w:trHeight w:val="465"/>
        </w:trPr>
        <w:tc>
          <w:tcPr>
            <w:tcW w:w="416" w:type="dxa"/>
            <w:noWrap/>
            <w:vAlign w:val="center"/>
          </w:tcPr>
          <w:p w14:paraId="41B870C4" w14:textId="77777777" w:rsidR="002F0B4E" w:rsidRPr="00D625A0" w:rsidRDefault="002F0B4E" w:rsidP="002F0B4E">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5</w:t>
            </w:r>
          </w:p>
        </w:tc>
        <w:tc>
          <w:tcPr>
            <w:tcW w:w="1275" w:type="dxa"/>
            <w:vMerge/>
            <w:vAlign w:val="center"/>
          </w:tcPr>
          <w:p w14:paraId="5BCAE60B" w14:textId="77777777" w:rsidR="002F0B4E" w:rsidRPr="00D625A0" w:rsidRDefault="002F0B4E" w:rsidP="002F0B4E">
            <w:pPr>
              <w:spacing w:before="60" w:after="60"/>
              <w:ind w:leftChars="0" w:left="58" w:hanging="58"/>
              <w:jc w:val="center"/>
              <w:rPr>
                <w:rFonts w:ascii="Arial Narrow" w:hAnsi="Arial Narrow" w:cstheme="minorHAnsi"/>
                <w:b/>
                <w:bCs/>
                <w:color w:val="000000"/>
                <w:sz w:val="16"/>
                <w:szCs w:val="16"/>
              </w:rPr>
            </w:pPr>
          </w:p>
        </w:tc>
        <w:tc>
          <w:tcPr>
            <w:tcW w:w="1985" w:type="dxa"/>
            <w:vAlign w:val="center"/>
          </w:tcPr>
          <w:p w14:paraId="11E821D8" w14:textId="77777777" w:rsidR="002F0B4E" w:rsidRPr="00D625A0" w:rsidRDefault="002F0B4E" w:rsidP="002F0B4E">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Ενίσχυση της κλιματικής ανθεκτικότητας</w:t>
            </w:r>
          </w:p>
        </w:tc>
        <w:tc>
          <w:tcPr>
            <w:tcW w:w="7796" w:type="dxa"/>
            <w:vAlign w:val="center"/>
          </w:tcPr>
          <w:p w14:paraId="5C760B66" w14:textId="77777777" w:rsidR="00166118" w:rsidRPr="00843ADE" w:rsidRDefault="00166118" w:rsidP="00166118">
            <w:pPr>
              <w:pStyle w:val="afe"/>
              <w:tabs>
                <w:tab w:val="clear" w:pos="567"/>
                <w:tab w:val="left" w:pos="426"/>
              </w:tabs>
              <w:spacing w:before="60" w:after="60"/>
              <w:ind w:leftChars="19" w:left="58" w:hangingChars="10" w:hanging="16"/>
              <w:rPr>
                <w:rFonts w:cstheme="minorHAnsi"/>
                <w:sz w:val="16"/>
                <w:szCs w:val="16"/>
              </w:rPr>
            </w:pPr>
            <w:r w:rsidRPr="00843ADE">
              <w:rPr>
                <w:rFonts w:cstheme="minorHAnsi"/>
                <w:sz w:val="16"/>
                <w:szCs w:val="16"/>
              </w:rPr>
              <w:t xml:space="preserve">Το κριτήριο αυτό εφαρμόζεται σε έργα υποδομής με αναμενόμενη διάρκεια ζωής τουλάχιστον 5 ετών. </w:t>
            </w:r>
          </w:p>
          <w:p w14:paraId="37A02F75" w14:textId="77777777" w:rsidR="00166118" w:rsidRPr="00843ADE" w:rsidRDefault="00166118" w:rsidP="00166118">
            <w:pPr>
              <w:ind w:leftChars="19" w:left="58" w:hangingChars="10" w:hanging="16"/>
              <w:rPr>
                <w:rFonts w:ascii="Arial Narrow" w:hAnsi="Arial Narrow" w:cstheme="minorHAnsi"/>
                <w:sz w:val="16"/>
                <w:szCs w:val="16"/>
              </w:rPr>
            </w:pPr>
            <w:r w:rsidRPr="00843ADE">
              <w:rPr>
                <w:rFonts w:ascii="Arial Narrow" w:hAnsi="Arial Narrow" w:cstheme="minorHAnsi"/>
                <w:sz w:val="16"/>
                <w:szCs w:val="16"/>
              </w:rPr>
              <w:t xml:space="preserve">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το προσωρινό Πλαίσιο Αξιολόγησης της κλιματικής ανθεκτικότητας έργων υποδομών που υποβάλλονται προς συγχρηματοδότηση στα προγράμματα του ΕΣΠΑ 2021 – 2027.  </w:t>
            </w:r>
          </w:p>
          <w:p w14:paraId="17496875" w14:textId="77777777" w:rsidR="00166118" w:rsidRPr="00843ADE" w:rsidRDefault="00166118" w:rsidP="00166118">
            <w:pPr>
              <w:ind w:leftChars="19" w:left="58" w:hangingChars="10" w:hanging="16"/>
              <w:rPr>
                <w:rFonts w:ascii="Arial Narrow" w:hAnsi="Arial Narrow" w:cstheme="minorBidi"/>
                <w:color w:val="1F497D"/>
                <w:lang w:eastAsia="en-US"/>
              </w:rPr>
            </w:pPr>
            <w:r w:rsidRPr="00843ADE">
              <w:rPr>
                <w:rFonts w:ascii="Arial Narrow" w:hAnsi="Arial Narrow" w:cstheme="minorHAnsi"/>
                <w:sz w:val="16"/>
                <w:szCs w:val="16"/>
              </w:rPr>
              <w:t xml:space="preserve">Από 1/1/2024 εφαρμόζεται ο Εθνικός Κλιματικός Νόμος (Ν. 4936/2022) που προβλέπει την ενσωμάτωση της διάστασης της κλιματικής αλλαγής στην περιβαλλοντική </w:t>
            </w:r>
            <w:proofErr w:type="spellStart"/>
            <w:r w:rsidRPr="00843ADE">
              <w:rPr>
                <w:rFonts w:ascii="Arial Narrow" w:hAnsi="Arial Narrow" w:cstheme="minorHAnsi"/>
                <w:sz w:val="16"/>
                <w:szCs w:val="16"/>
              </w:rPr>
              <w:t>αδειοδότηση</w:t>
            </w:r>
            <w:proofErr w:type="spellEnd"/>
            <w:r w:rsidRPr="00843ADE">
              <w:rPr>
                <w:rFonts w:ascii="Arial Narrow" w:hAnsi="Arial Narrow" w:cstheme="minorHAnsi"/>
                <w:sz w:val="16"/>
                <w:szCs w:val="16"/>
              </w:rPr>
              <w:t xml:space="preserve"> των έργων, ενώ για έργα </w:t>
            </w:r>
            <w:proofErr w:type="spellStart"/>
            <w:r w:rsidRPr="00843ADE">
              <w:rPr>
                <w:rFonts w:ascii="Arial Narrow" w:hAnsi="Arial Narrow" w:cstheme="minorHAnsi"/>
                <w:sz w:val="16"/>
                <w:szCs w:val="16"/>
              </w:rPr>
              <w:t>αδειοδοτημένα</w:t>
            </w:r>
            <w:proofErr w:type="spellEnd"/>
            <w:r w:rsidRPr="00843ADE">
              <w:rPr>
                <w:rFonts w:ascii="Arial Narrow" w:hAnsi="Arial Narrow" w:cstheme="minorHAnsi"/>
                <w:sz w:val="16"/>
                <w:szCs w:val="16"/>
              </w:rPr>
              <w:t xml:space="preserve"> προγενέστερα υποβάλλεται </w:t>
            </w:r>
            <w:r w:rsidRPr="00843ADE">
              <w:rPr>
                <w:rFonts w:ascii="Arial Narrow" w:hAnsi="Arial Narrow" w:cstheme="minorHAnsi"/>
                <w:sz w:val="16"/>
                <w:szCs w:val="16"/>
              </w:rPr>
              <w:lastRenderedPageBreak/>
              <w:t>έκθεση τεκμηρίωσης της κλιματικής ανθεκτικότητας του έργου, εφόσον απαιτείται σύμφωνα με το ΥΠΕΝ/ΔΙΠΑ/33169/2228/28-4-2023 έγγραφο Δ/</w:t>
            </w:r>
            <w:proofErr w:type="spellStart"/>
            <w:r w:rsidRPr="00843ADE">
              <w:rPr>
                <w:rFonts w:ascii="Arial Narrow" w:hAnsi="Arial Narrow" w:cstheme="minorHAnsi"/>
                <w:sz w:val="16"/>
                <w:szCs w:val="16"/>
              </w:rPr>
              <w:t>νσης</w:t>
            </w:r>
            <w:proofErr w:type="spellEnd"/>
            <w:r w:rsidRPr="00843ADE">
              <w:rPr>
                <w:rFonts w:ascii="Arial Narrow" w:hAnsi="Arial Narrow" w:cstheme="minorHAnsi"/>
                <w:sz w:val="16"/>
                <w:szCs w:val="16"/>
              </w:rPr>
              <w:t xml:space="preserve"> </w:t>
            </w:r>
            <w:proofErr w:type="spellStart"/>
            <w:r w:rsidRPr="00843ADE">
              <w:rPr>
                <w:rFonts w:ascii="Arial Narrow" w:hAnsi="Arial Narrow" w:cstheme="minorHAnsi"/>
                <w:sz w:val="16"/>
                <w:szCs w:val="16"/>
              </w:rPr>
              <w:t>Περιβαλοντικής</w:t>
            </w:r>
            <w:proofErr w:type="spellEnd"/>
            <w:r w:rsidRPr="00843ADE">
              <w:rPr>
                <w:rFonts w:ascii="Arial Narrow" w:hAnsi="Arial Narrow" w:cstheme="minorHAnsi"/>
                <w:sz w:val="16"/>
                <w:szCs w:val="16"/>
              </w:rPr>
              <w:t xml:space="preserve"> </w:t>
            </w:r>
            <w:proofErr w:type="spellStart"/>
            <w:r w:rsidRPr="00843ADE">
              <w:rPr>
                <w:rFonts w:ascii="Arial Narrow" w:hAnsi="Arial Narrow" w:cstheme="minorHAnsi"/>
                <w:sz w:val="16"/>
                <w:szCs w:val="16"/>
              </w:rPr>
              <w:t>Αδειοδότησης</w:t>
            </w:r>
            <w:proofErr w:type="spellEnd"/>
            <w:r w:rsidRPr="00843ADE">
              <w:rPr>
                <w:rFonts w:ascii="Arial Narrow" w:hAnsi="Arial Narrow" w:cstheme="minorHAnsi"/>
                <w:sz w:val="16"/>
                <w:szCs w:val="16"/>
              </w:rPr>
              <w:t>.</w:t>
            </w:r>
          </w:p>
          <w:p w14:paraId="116719E3" w14:textId="763918E2" w:rsidR="002F0B4E" w:rsidRPr="00D625A0" w:rsidRDefault="00166118" w:rsidP="00166118">
            <w:pPr>
              <w:spacing w:before="60" w:after="60"/>
              <w:ind w:leftChars="0" w:left="58" w:hanging="58"/>
              <w:rPr>
                <w:rFonts w:ascii="Arial Narrow" w:hAnsi="Arial Narrow" w:cstheme="minorHAnsi"/>
                <w:sz w:val="16"/>
                <w:szCs w:val="16"/>
              </w:rPr>
            </w:pPr>
            <w:r w:rsidRPr="00843ADE">
              <w:rPr>
                <w:rFonts w:ascii="Arial Narrow" w:hAnsi="Arial Narrow" w:cstheme="minorHAnsi"/>
                <w:sz w:val="16"/>
                <w:szCs w:val="16"/>
              </w:rPr>
              <w:t>Διευκρινίζεται ότι η θετική απάντηση «ΝΑΙ» καλύπτει τις περιπτώσεις όπου το εν λόγω κριτήριο δεν δύναται να εφαρμοστεί.</w:t>
            </w:r>
          </w:p>
        </w:tc>
        <w:tc>
          <w:tcPr>
            <w:tcW w:w="1276" w:type="dxa"/>
            <w:vAlign w:val="center"/>
          </w:tcPr>
          <w:p w14:paraId="3B58D8B4" w14:textId="77777777" w:rsidR="002F0B4E" w:rsidRPr="00D625A0" w:rsidRDefault="002F0B4E" w:rsidP="002F0B4E">
            <w:pPr>
              <w:spacing w:before="60" w:after="60"/>
              <w:ind w:leftChars="0" w:left="58" w:hanging="58"/>
              <w:jc w:val="center"/>
              <w:rPr>
                <w:rFonts w:ascii="Arial Narrow" w:hAnsi="Arial Narrow" w:cstheme="minorHAnsi"/>
                <w:sz w:val="16"/>
                <w:szCs w:val="16"/>
                <w:highlight w:val="magenta"/>
              </w:rPr>
            </w:pPr>
            <w:r w:rsidRPr="00D625A0">
              <w:rPr>
                <w:rFonts w:ascii="Arial Narrow" w:hAnsi="Arial Narrow" w:cstheme="minorHAnsi"/>
                <w:color w:val="000000"/>
                <w:sz w:val="16"/>
                <w:szCs w:val="16"/>
              </w:rPr>
              <w:lastRenderedPageBreak/>
              <w:t>Ναι / Όχι</w:t>
            </w:r>
          </w:p>
        </w:tc>
        <w:tc>
          <w:tcPr>
            <w:tcW w:w="1134" w:type="dxa"/>
            <w:vAlign w:val="center"/>
          </w:tcPr>
          <w:p w14:paraId="5A7E56EB" w14:textId="77777777" w:rsidR="002F0B4E" w:rsidRPr="00D625A0" w:rsidRDefault="002F0B4E" w:rsidP="002F0B4E">
            <w:pPr>
              <w:spacing w:before="60" w:after="60"/>
              <w:ind w:leftChars="0" w:left="58" w:hanging="58"/>
              <w:jc w:val="center"/>
              <w:rPr>
                <w:rFonts w:ascii="Arial Narrow" w:hAnsi="Arial Narrow" w:cstheme="minorHAnsi"/>
                <w:color w:val="FF0000"/>
                <w:sz w:val="16"/>
                <w:szCs w:val="16"/>
                <w:highlight w:val="magenta"/>
              </w:rPr>
            </w:pPr>
          </w:p>
        </w:tc>
        <w:tc>
          <w:tcPr>
            <w:tcW w:w="1134" w:type="dxa"/>
            <w:noWrap/>
            <w:vAlign w:val="center"/>
          </w:tcPr>
          <w:p w14:paraId="3BD953EE" w14:textId="77777777" w:rsidR="002F0B4E" w:rsidRPr="00D625A0" w:rsidRDefault="002F0B4E" w:rsidP="002F0B4E">
            <w:pPr>
              <w:spacing w:before="60" w:after="60"/>
              <w:ind w:leftChars="0" w:left="58" w:hanging="58"/>
              <w:jc w:val="center"/>
              <w:rPr>
                <w:rFonts w:ascii="Arial Narrow" w:hAnsi="Arial Narrow" w:cstheme="minorHAnsi"/>
                <w:color w:val="FF0000"/>
                <w:sz w:val="16"/>
                <w:szCs w:val="16"/>
                <w:highlight w:val="magenta"/>
              </w:rPr>
            </w:pPr>
          </w:p>
        </w:tc>
      </w:tr>
      <w:tr w:rsidR="002F0B4E" w:rsidRPr="00D625A0" w14:paraId="172B63FF" w14:textId="77777777" w:rsidTr="000E0209">
        <w:trPr>
          <w:trHeight w:val="465"/>
        </w:trPr>
        <w:tc>
          <w:tcPr>
            <w:tcW w:w="416" w:type="dxa"/>
            <w:noWrap/>
            <w:vAlign w:val="center"/>
          </w:tcPr>
          <w:p w14:paraId="0D8CAB63" w14:textId="77777777" w:rsidR="002F0B4E" w:rsidRPr="00D625A0" w:rsidRDefault="002F0B4E" w:rsidP="002F0B4E">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6</w:t>
            </w:r>
          </w:p>
        </w:tc>
        <w:tc>
          <w:tcPr>
            <w:tcW w:w="1275" w:type="dxa"/>
            <w:vMerge/>
            <w:vAlign w:val="center"/>
          </w:tcPr>
          <w:p w14:paraId="6897B46D" w14:textId="77777777" w:rsidR="002F0B4E" w:rsidRPr="00D625A0" w:rsidRDefault="002F0B4E" w:rsidP="002F0B4E">
            <w:pPr>
              <w:spacing w:before="60" w:after="60"/>
              <w:ind w:leftChars="0" w:left="58" w:hanging="58"/>
              <w:jc w:val="center"/>
              <w:rPr>
                <w:rFonts w:ascii="Arial Narrow" w:hAnsi="Arial Narrow" w:cstheme="minorHAnsi"/>
                <w:b/>
                <w:bCs/>
                <w:color w:val="000000"/>
                <w:sz w:val="16"/>
                <w:szCs w:val="16"/>
              </w:rPr>
            </w:pPr>
          </w:p>
        </w:tc>
        <w:tc>
          <w:tcPr>
            <w:tcW w:w="1985" w:type="dxa"/>
            <w:vAlign w:val="center"/>
          </w:tcPr>
          <w:p w14:paraId="1EF1B408" w14:textId="77777777" w:rsidR="002F0B4E" w:rsidRPr="00D625A0" w:rsidRDefault="002F0B4E" w:rsidP="002F0B4E">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Προάσπιση και προαγωγή της ισότητας μεταξύ ανδρών και γυναικών</w:t>
            </w:r>
          </w:p>
        </w:tc>
        <w:tc>
          <w:tcPr>
            <w:tcW w:w="7796" w:type="dxa"/>
            <w:vAlign w:val="center"/>
          </w:tcPr>
          <w:p w14:paraId="3994691A" w14:textId="7B995EF0" w:rsidR="002F0B4E" w:rsidRPr="00D625A0" w:rsidRDefault="002F0B4E" w:rsidP="002F0B4E">
            <w:pPr>
              <w:pStyle w:val="afe"/>
              <w:tabs>
                <w:tab w:val="clear" w:pos="567"/>
                <w:tab w:val="left" w:pos="426"/>
              </w:tabs>
              <w:spacing w:before="60" w:after="60"/>
              <w:ind w:hanging="65"/>
              <w:rPr>
                <w:rFonts w:cstheme="minorHAnsi"/>
                <w:sz w:val="16"/>
                <w:szCs w:val="16"/>
              </w:rPr>
            </w:pPr>
            <w:r w:rsidRPr="002E6A96">
              <w:rPr>
                <w:rFonts w:cstheme="minorHAnsi"/>
                <w:sz w:val="16"/>
                <w:szCs w:val="16"/>
              </w:rPr>
              <w:t xml:space="preserve">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2E6A96">
              <w:rPr>
                <w:rFonts w:cstheme="minorHAnsi"/>
                <w:sz w:val="16"/>
                <w:szCs w:val="16"/>
              </w:rPr>
              <w:t>υποεκπροσωπούμενου</w:t>
            </w:r>
            <w:proofErr w:type="spellEnd"/>
            <w:r w:rsidRPr="002E6A96">
              <w:rPr>
                <w:rFonts w:cstheme="minorHAnsi"/>
                <w:sz w:val="16"/>
                <w:szCs w:val="16"/>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tc>
        <w:tc>
          <w:tcPr>
            <w:tcW w:w="1276" w:type="dxa"/>
            <w:vAlign w:val="center"/>
          </w:tcPr>
          <w:p w14:paraId="0D90EE41" w14:textId="77777777" w:rsidR="002F0B4E" w:rsidRPr="00D625A0" w:rsidRDefault="002F0B4E" w:rsidP="002F0B4E">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vAlign w:val="center"/>
          </w:tcPr>
          <w:p w14:paraId="0C10E4FF" w14:textId="77777777" w:rsidR="002F0B4E" w:rsidRPr="00D625A0" w:rsidRDefault="002F0B4E" w:rsidP="002F0B4E">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7F2DB2A5" w14:textId="77777777" w:rsidR="002F0B4E" w:rsidRPr="00D625A0" w:rsidRDefault="002F0B4E" w:rsidP="002F0B4E">
            <w:pPr>
              <w:spacing w:before="60" w:after="60"/>
              <w:ind w:leftChars="0" w:left="58" w:hanging="58"/>
              <w:jc w:val="right"/>
              <w:rPr>
                <w:rFonts w:ascii="Arial Narrow" w:hAnsi="Arial Narrow" w:cstheme="minorHAnsi"/>
                <w:color w:val="000000"/>
                <w:sz w:val="16"/>
                <w:szCs w:val="16"/>
              </w:rPr>
            </w:pPr>
          </w:p>
        </w:tc>
      </w:tr>
      <w:tr w:rsidR="002F0B4E" w:rsidRPr="00D625A0" w14:paraId="0306D906" w14:textId="77777777" w:rsidTr="000E0209">
        <w:trPr>
          <w:trHeight w:val="465"/>
        </w:trPr>
        <w:tc>
          <w:tcPr>
            <w:tcW w:w="416" w:type="dxa"/>
            <w:noWrap/>
            <w:vAlign w:val="center"/>
          </w:tcPr>
          <w:p w14:paraId="76A7F172" w14:textId="77777777" w:rsidR="002F0B4E" w:rsidRPr="00D625A0" w:rsidRDefault="002F0B4E" w:rsidP="002F0B4E">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7</w:t>
            </w:r>
          </w:p>
        </w:tc>
        <w:tc>
          <w:tcPr>
            <w:tcW w:w="1275" w:type="dxa"/>
            <w:vMerge/>
            <w:vAlign w:val="center"/>
          </w:tcPr>
          <w:p w14:paraId="23E68B04" w14:textId="77777777" w:rsidR="002F0B4E" w:rsidRPr="00D625A0" w:rsidRDefault="002F0B4E" w:rsidP="002F0B4E">
            <w:pPr>
              <w:spacing w:before="60" w:after="60"/>
              <w:ind w:leftChars="0" w:left="58" w:hanging="58"/>
              <w:jc w:val="center"/>
              <w:rPr>
                <w:rFonts w:ascii="Arial Narrow" w:hAnsi="Arial Narrow" w:cstheme="minorHAnsi"/>
                <w:b/>
                <w:bCs/>
                <w:color w:val="000000"/>
                <w:sz w:val="16"/>
                <w:szCs w:val="16"/>
              </w:rPr>
            </w:pPr>
          </w:p>
        </w:tc>
        <w:tc>
          <w:tcPr>
            <w:tcW w:w="1985" w:type="dxa"/>
            <w:vAlign w:val="center"/>
          </w:tcPr>
          <w:p w14:paraId="5E6FE1CE" w14:textId="77777777" w:rsidR="002F0B4E" w:rsidRPr="00D625A0" w:rsidRDefault="002F0B4E" w:rsidP="002F0B4E">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Αποτροπή κάθε διάκρισης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w:t>
            </w:r>
          </w:p>
        </w:tc>
        <w:tc>
          <w:tcPr>
            <w:tcW w:w="7796" w:type="dxa"/>
            <w:vAlign w:val="center"/>
          </w:tcPr>
          <w:p w14:paraId="3910FD89" w14:textId="77777777" w:rsidR="002F0B4E" w:rsidRDefault="002F0B4E" w:rsidP="002F0B4E">
            <w:pPr>
              <w:spacing w:before="60" w:after="60"/>
              <w:ind w:leftChars="0" w:left="58" w:hanging="58"/>
              <w:rPr>
                <w:rFonts w:ascii="Arial Narrow" w:hAnsi="Arial Narrow" w:cstheme="minorHAnsi"/>
                <w:sz w:val="16"/>
                <w:szCs w:val="16"/>
              </w:rPr>
            </w:pPr>
            <w:r w:rsidRPr="002E6A96">
              <w:rPr>
                <w:rFonts w:ascii="Arial Narrow" w:hAnsi="Arial Narrow" w:cstheme="minorHAnsi"/>
                <w:sz w:val="16"/>
                <w:szCs w:val="16"/>
              </w:rPr>
              <w:t xml:space="preserve">Εξετάζεται εάν η προτεινόμενη πράξη αποτρέπει κάθε διάκριση λόγω φύλου, φυλετικής ή </w:t>
            </w:r>
            <w:proofErr w:type="spellStart"/>
            <w:r w:rsidRPr="002E6A96">
              <w:rPr>
                <w:rFonts w:ascii="Arial Narrow" w:hAnsi="Arial Narrow" w:cstheme="minorHAnsi"/>
                <w:sz w:val="16"/>
                <w:szCs w:val="16"/>
              </w:rPr>
              <w:t>εθνοτικής</w:t>
            </w:r>
            <w:proofErr w:type="spellEnd"/>
            <w:r w:rsidRPr="002E6A96">
              <w:rPr>
                <w:rFonts w:ascii="Arial Narrow" w:hAnsi="Arial Narrow" w:cstheme="minorHAnsi"/>
                <w:sz w:val="16"/>
                <w:szCs w:val="16"/>
              </w:rPr>
              <w:t xml:space="preserve"> καταγωγής, θρησκείας ή πεποιθήσεων, αναπηρίας, ηλικίας ή γενετήσιου προσανατολισμού.</w:t>
            </w:r>
          </w:p>
          <w:p w14:paraId="5BDB3C12" w14:textId="77777777" w:rsidR="002F0B4E" w:rsidRPr="00C34FE7" w:rsidRDefault="002F0B4E" w:rsidP="002F0B4E">
            <w:pPr>
              <w:spacing w:before="60" w:after="60"/>
              <w:ind w:leftChars="0" w:left="58" w:hanging="58"/>
              <w:rPr>
                <w:rFonts w:ascii="Arial Narrow" w:hAnsi="Arial Narrow" w:cstheme="minorHAnsi"/>
                <w:sz w:val="16"/>
                <w:szCs w:val="16"/>
              </w:rPr>
            </w:pPr>
            <w:r w:rsidRPr="00C34FE7">
              <w:rPr>
                <w:rFonts w:ascii="Arial Narrow" w:hAnsi="Arial Narrow" w:cstheme="minorHAnsi"/>
                <w:sz w:val="16"/>
                <w:szCs w:val="16"/>
              </w:rPr>
              <w:t xml:space="preserve">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όλοι, χωρίς καμία διάκριση </w:t>
            </w:r>
          </w:p>
          <w:p w14:paraId="05369560" w14:textId="354BD401" w:rsidR="002F0B4E" w:rsidRPr="00D625A0" w:rsidRDefault="002F0B4E" w:rsidP="002F0B4E">
            <w:pPr>
              <w:spacing w:before="60" w:after="60"/>
              <w:ind w:leftChars="0" w:left="58" w:hanging="58"/>
              <w:rPr>
                <w:rFonts w:ascii="Arial Narrow" w:hAnsi="Arial Narrow" w:cstheme="minorHAnsi"/>
                <w:sz w:val="16"/>
                <w:szCs w:val="16"/>
              </w:rPr>
            </w:pPr>
          </w:p>
        </w:tc>
        <w:tc>
          <w:tcPr>
            <w:tcW w:w="1276" w:type="dxa"/>
            <w:vAlign w:val="center"/>
          </w:tcPr>
          <w:p w14:paraId="1A0D28D1" w14:textId="77777777" w:rsidR="002F0B4E" w:rsidRPr="00D625A0" w:rsidRDefault="002F0B4E" w:rsidP="002F0B4E">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134" w:type="dxa"/>
            <w:vAlign w:val="center"/>
          </w:tcPr>
          <w:p w14:paraId="05E3A276" w14:textId="77777777" w:rsidR="002F0B4E" w:rsidRPr="00D625A0" w:rsidRDefault="002F0B4E" w:rsidP="002F0B4E">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08DC35C1" w14:textId="77777777" w:rsidR="002F0B4E" w:rsidRPr="00D625A0" w:rsidRDefault="002F0B4E" w:rsidP="002F0B4E">
            <w:pPr>
              <w:spacing w:before="60" w:after="60"/>
              <w:ind w:leftChars="0" w:left="58" w:hanging="58"/>
              <w:jc w:val="right"/>
              <w:rPr>
                <w:rFonts w:ascii="Arial Narrow" w:hAnsi="Arial Narrow" w:cstheme="minorHAnsi"/>
                <w:color w:val="000000"/>
                <w:sz w:val="16"/>
                <w:szCs w:val="16"/>
              </w:rPr>
            </w:pPr>
          </w:p>
        </w:tc>
      </w:tr>
      <w:tr w:rsidR="002F0B4E" w:rsidRPr="00D625A0" w14:paraId="5ED8F806" w14:textId="77777777" w:rsidTr="000E0209">
        <w:trPr>
          <w:trHeight w:val="465"/>
        </w:trPr>
        <w:tc>
          <w:tcPr>
            <w:tcW w:w="416" w:type="dxa"/>
            <w:noWrap/>
            <w:vAlign w:val="center"/>
          </w:tcPr>
          <w:p w14:paraId="38C07F97" w14:textId="77777777" w:rsidR="002F0B4E" w:rsidRPr="00D625A0" w:rsidRDefault="002F0B4E" w:rsidP="002F0B4E">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8</w:t>
            </w:r>
          </w:p>
        </w:tc>
        <w:tc>
          <w:tcPr>
            <w:tcW w:w="1275" w:type="dxa"/>
            <w:vMerge/>
            <w:vAlign w:val="center"/>
          </w:tcPr>
          <w:p w14:paraId="4BEB977A" w14:textId="77777777" w:rsidR="002F0B4E" w:rsidRPr="00D625A0" w:rsidRDefault="002F0B4E" w:rsidP="002F0B4E">
            <w:pPr>
              <w:spacing w:before="60" w:after="60"/>
              <w:ind w:leftChars="0" w:left="58" w:hanging="58"/>
              <w:jc w:val="center"/>
              <w:rPr>
                <w:rFonts w:ascii="Arial Narrow" w:hAnsi="Arial Narrow" w:cstheme="minorHAnsi"/>
                <w:b/>
                <w:bCs/>
                <w:color w:val="000000"/>
                <w:sz w:val="16"/>
                <w:szCs w:val="16"/>
              </w:rPr>
            </w:pPr>
          </w:p>
        </w:tc>
        <w:tc>
          <w:tcPr>
            <w:tcW w:w="1985" w:type="dxa"/>
            <w:vAlign w:val="center"/>
          </w:tcPr>
          <w:p w14:paraId="281F0913" w14:textId="77777777" w:rsidR="002F0B4E" w:rsidRPr="00D625A0" w:rsidRDefault="002F0B4E" w:rsidP="002F0B4E">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Εξασφάλιση της προσβασιμότητας των ατόμων με αναπηρία</w:t>
            </w:r>
          </w:p>
        </w:tc>
        <w:tc>
          <w:tcPr>
            <w:tcW w:w="7796" w:type="dxa"/>
            <w:vAlign w:val="center"/>
          </w:tcPr>
          <w:p w14:paraId="001F0E93" w14:textId="77777777" w:rsidR="002F0B4E" w:rsidRPr="002E6A96" w:rsidRDefault="002F0B4E" w:rsidP="002F0B4E">
            <w:pPr>
              <w:tabs>
                <w:tab w:val="left" w:pos="567"/>
              </w:tabs>
              <w:spacing w:beforeLines="60" w:before="144" w:after="60"/>
              <w:ind w:leftChars="0" w:left="58" w:hanging="58"/>
              <w:rPr>
                <w:rFonts w:ascii="Arial Narrow" w:hAnsi="Arial Narrow" w:cstheme="minorHAnsi"/>
                <w:sz w:val="16"/>
                <w:szCs w:val="16"/>
              </w:rPr>
            </w:pPr>
            <w:r w:rsidRPr="002E6A96">
              <w:rPr>
                <w:rFonts w:ascii="Arial Narrow" w:hAnsi="Arial Narrow" w:cstheme="minorHAnsi"/>
                <w:sz w:val="16"/>
                <w:szCs w:val="16"/>
              </w:rPr>
              <w:t>Εξετάζεται πώς η πράξη διασφαλίζει την προσβασιμότητα των ατόμων με αναπηρία σύμφωνα με το ισχύον θεσμικό πλαίσιο. 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εξειδίκευση του κριτηρίου αυτού επισυνάπτεται σχετικό Παράρτημα ΙΙ.</w:t>
            </w:r>
          </w:p>
          <w:p w14:paraId="427EC94F" w14:textId="77777777" w:rsidR="002F0B4E" w:rsidRPr="002E6A96" w:rsidRDefault="002F0B4E" w:rsidP="002F0B4E">
            <w:pPr>
              <w:tabs>
                <w:tab w:val="left" w:pos="567"/>
              </w:tabs>
              <w:spacing w:beforeLines="60" w:before="144" w:after="60"/>
              <w:ind w:leftChars="0" w:left="58" w:hanging="58"/>
              <w:rPr>
                <w:rFonts w:ascii="Arial Narrow" w:hAnsi="Arial Narrow" w:cstheme="minorHAnsi"/>
                <w:sz w:val="16"/>
                <w:szCs w:val="16"/>
              </w:rPr>
            </w:pPr>
            <w:r w:rsidRPr="002E6A96">
              <w:rPr>
                <w:rFonts w:ascii="Arial Narrow" w:hAnsi="Arial Narrow" w:cstheme="minorHAnsi"/>
                <w:sz w:val="16"/>
                <w:szCs w:val="16"/>
              </w:rPr>
              <w:t>Ειδικά για το εν λόγω κριτήριο διευκρινίζεται ότι η θετική απάντηση («ΝΑΙ») καλύπτει τις ακόλουθες περιπτώσεις:</w:t>
            </w:r>
          </w:p>
          <w:p w14:paraId="14FDC67A" w14:textId="77777777" w:rsidR="002F0B4E" w:rsidRPr="002E6A96" w:rsidRDefault="002F0B4E" w:rsidP="002F0B4E">
            <w:pPr>
              <w:pStyle w:val="af8"/>
              <w:ind w:leftChars="0" w:left="175" w:firstLineChars="0" w:firstLine="0"/>
              <w:jc w:val="both"/>
              <w:rPr>
                <w:rFonts w:ascii="Arial Narrow" w:hAnsi="Arial Narrow" w:cstheme="minorHAnsi"/>
                <w:sz w:val="16"/>
                <w:szCs w:val="16"/>
              </w:rPr>
            </w:pPr>
            <w:r w:rsidRPr="002E6A96">
              <w:rPr>
                <w:rFonts w:ascii="Arial Narrow" w:hAnsi="Arial Narrow" w:cstheme="minorHAnsi"/>
                <w:sz w:val="16"/>
                <w:szCs w:val="16"/>
              </w:rPr>
              <w:t>•</w:t>
            </w:r>
            <w:r>
              <w:rPr>
                <w:rFonts w:ascii="Arial Narrow" w:hAnsi="Arial Narrow" w:cstheme="minorHAnsi"/>
                <w:sz w:val="16"/>
                <w:szCs w:val="16"/>
              </w:rPr>
              <w:t xml:space="preserve"> </w:t>
            </w:r>
            <w:r w:rsidRPr="002E6A96">
              <w:rPr>
                <w:rFonts w:ascii="Arial Narrow" w:hAnsi="Arial Narrow" w:cstheme="minorHAnsi"/>
                <w:sz w:val="16"/>
                <w:szCs w:val="16"/>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2E6A96">
              <w:rPr>
                <w:rFonts w:ascii="Arial Narrow" w:hAnsi="Arial Narrow" w:cstheme="minorHAnsi"/>
                <w:sz w:val="16"/>
                <w:szCs w:val="16"/>
              </w:rPr>
              <w:t>ΑμεΑ</w:t>
            </w:r>
            <w:proofErr w:type="spellEnd"/>
            <w:r w:rsidRPr="002E6A96">
              <w:rPr>
                <w:rFonts w:ascii="Arial Narrow" w:hAnsi="Arial Narrow" w:cstheme="minorHAnsi"/>
                <w:sz w:val="16"/>
                <w:szCs w:val="16"/>
              </w:rPr>
              <w:t>.</w:t>
            </w:r>
          </w:p>
          <w:p w14:paraId="3657FE3D" w14:textId="66B3F1F6" w:rsidR="002F0B4E" w:rsidRPr="00D625A0" w:rsidRDefault="002F0B4E" w:rsidP="002F0B4E">
            <w:pPr>
              <w:pStyle w:val="af8"/>
              <w:ind w:leftChars="0" w:left="175" w:firstLineChars="0" w:firstLine="0"/>
              <w:jc w:val="both"/>
              <w:rPr>
                <w:rFonts w:ascii="Arial Narrow" w:hAnsi="Arial Narrow" w:cstheme="minorHAnsi"/>
                <w:sz w:val="16"/>
                <w:szCs w:val="16"/>
              </w:rPr>
            </w:pPr>
            <w:r>
              <w:rPr>
                <w:rFonts w:ascii="Arial Narrow" w:hAnsi="Arial Narrow" w:cstheme="minorHAnsi"/>
                <w:sz w:val="16"/>
                <w:szCs w:val="16"/>
              </w:rPr>
              <w:t xml:space="preserve">• </w:t>
            </w:r>
            <w:r w:rsidRPr="002E6A96">
              <w:rPr>
                <w:rFonts w:ascii="Arial Narrow" w:hAnsi="Arial Narrow" w:cstheme="minorHAnsi"/>
                <w:sz w:val="16"/>
                <w:szCs w:val="16"/>
              </w:rPr>
              <w:t xml:space="preserve">Δεν προβλέπονται απαιτήσεις για την εξασφάλιση της προσβασιμότητας στα </w:t>
            </w:r>
            <w:proofErr w:type="spellStart"/>
            <w:r w:rsidRPr="002E6A96">
              <w:rPr>
                <w:rFonts w:ascii="Arial Narrow" w:hAnsi="Arial Narrow" w:cstheme="minorHAnsi"/>
                <w:sz w:val="16"/>
                <w:szCs w:val="16"/>
              </w:rPr>
              <w:t>ΑμεΑ</w:t>
            </w:r>
            <w:proofErr w:type="spellEnd"/>
            <w:r w:rsidRPr="002E6A96">
              <w:rPr>
                <w:rFonts w:ascii="Arial Narrow" w:hAnsi="Arial Narrow" w:cstheme="minorHAnsi"/>
                <w:sz w:val="16"/>
                <w:szCs w:val="16"/>
              </w:rPr>
              <w:t xml:space="preserve">, λαμβάνοντας υπόψη τη φύση της πράξης βάσει της οποίας δεν κωλύεται (π.χ. περίπτωση ανακατασκευής τάπητα </w:t>
            </w:r>
            <w:proofErr w:type="spellStart"/>
            <w:r w:rsidRPr="002E6A96">
              <w:rPr>
                <w:rFonts w:ascii="Arial Narrow" w:hAnsi="Arial Narrow" w:cstheme="minorHAnsi"/>
                <w:sz w:val="16"/>
                <w:szCs w:val="16"/>
              </w:rPr>
              <w:t>οδοστρωσίας</w:t>
            </w:r>
            <w:proofErr w:type="spellEnd"/>
            <w:r w:rsidRPr="002E6A96">
              <w:rPr>
                <w:rFonts w:ascii="Arial Narrow" w:hAnsi="Arial Narrow" w:cstheme="minorHAnsi"/>
                <w:sz w:val="16"/>
                <w:szCs w:val="16"/>
              </w:rPr>
              <w:t xml:space="preserve"> </w:t>
            </w:r>
            <w:proofErr w:type="spellStart"/>
            <w:r w:rsidRPr="002E6A96">
              <w:rPr>
                <w:rFonts w:ascii="Arial Narrow" w:hAnsi="Arial Narrow" w:cstheme="minorHAnsi"/>
                <w:sz w:val="16"/>
                <w:szCs w:val="16"/>
              </w:rPr>
              <w:t>κλπ</w:t>
            </w:r>
            <w:proofErr w:type="spellEnd"/>
            <w:r w:rsidRPr="002E6A96">
              <w:rPr>
                <w:rFonts w:ascii="Arial Narrow" w:hAnsi="Arial Narrow" w:cstheme="minorHAnsi"/>
                <w:sz w:val="16"/>
                <w:szCs w:val="16"/>
              </w:rPr>
              <w:t xml:space="preserve">) ή δεν απαιτείται η προσβασιμότητα στα </w:t>
            </w:r>
            <w:proofErr w:type="spellStart"/>
            <w:r w:rsidRPr="002E6A96">
              <w:rPr>
                <w:rFonts w:ascii="Arial Narrow" w:hAnsi="Arial Narrow" w:cstheme="minorHAnsi"/>
                <w:sz w:val="16"/>
                <w:szCs w:val="16"/>
              </w:rPr>
              <w:t>ΑμεΑ</w:t>
            </w:r>
            <w:proofErr w:type="spellEnd"/>
            <w:r w:rsidRPr="002E6A96">
              <w:rPr>
                <w:rFonts w:ascii="Arial Narrow" w:hAnsi="Arial Narrow" w:cstheme="minorHAnsi"/>
                <w:sz w:val="16"/>
                <w:szCs w:val="16"/>
              </w:rPr>
              <w:t xml:space="preserve"> (π.χ. Προγράμματα τύπου «Εξοικονομώ κατ’ </w:t>
            </w:r>
            <w:proofErr w:type="spellStart"/>
            <w:r w:rsidRPr="002E6A96">
              <w:rPr>
                <w:rFonts w:ascii="Arial Narrow" w:hAnsi="Arial Narrow" w:cstheme="minorHAnsi"/>
                <w:sz w:val="16"/>
                <w:szCs w:val="16"/>
              </w:rPr>
              <w:t>οίκον</w:t>
            </w:r>
            <w:proofErr w:type="spellEnd"/>
            <w:r w:rsidRPr="002E6A96">
              <w:rPr>
                <w:rFonts w:ascii="Arial Narrow" w:hAnsi="Arial Narrow" w:cstheme="minorHAnsi"/>
                <w:sz w:val="16"/>
                <w:szCs w:val="16"/>
              </w:rPr>
              <w:t xml:space="preserve">» </w:t>
            </w:r>
            <w:proofErr w:type="spellStart"/>
            <w:r w:rsidRPr="002E6A96">
              <w:rPr>
                <w:rFonts w:ascii="Arial Narrow" w:hAnsi="Arial Narrow" w:cstheme="minorHAnsi"/>
                <w:sz w:val="16"/>
                <w:szCs w:val="16"/>
              </w:rPr>
              <w:t>κλπ</w:t>
            </w:r>
            <w:proofErr w:type="spellEnd"/>
            <w:r w:rsidRPr="002E6A96">
              <w:rPr>
                <w:rFonts w:ascii="Arial Narrow" w:hAnsi="Arial Narrow" w:cstheme="minorHAnsi"/>
                <w:sz w:val="16"/>
                <w:szCs w:val="16"/>
              </w:rPr>
              <w:t>).</w:t>
            </w:r>
          </w:p>
        </w:tc>
        <w:tc>
          <w:tcPr>
            <w:tcW w:w="1276" w:type="dxa"/>
            <w:vAlign w:val="center"/>
          </w:tcPr>
          <w:p w14:paraId="68C1298C" w14:textId="77777777" w:rsidR="002F0B4E" w:rsidRPr="00D625A0" w:rsidRDefault="002F0B4E" w:rsidP="002F0B4E">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134" w:type="dxa"/>
            <w:vAlign w:val="center"/>
          </w:tcPr>
          <w:p w14:paraId="5563D353" w14:textId="77777777" w:rsidR="002F0B4E" w:rsidRPr="00D625A0" w:rsidRDefault="002F0B4E" w:rsidP="002F0B4E">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71AEED78" w14:textId="77777777" w:rsidR="002F0B4E" w:rsidRPr="00D625A0" w:rsidRDefault="002F0B4E" w:rsidP="002F0B4E">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82"/>
        <w:gridCol w:w="1276"/>
        <w:gridCol w:w="1134"/>
        <w:gridCol w:w="1134"/>
      </w:tblGrid>
      <w:tr w:rsidR="00EB1070" w:rsidRPr="00B53B8C" w14:paraId="3C671C69" w14:textId="77777777" w:rsidTr="000E0209">
        <w:trPr>
          <w:trHeight w:val="325"/>
        </w:trPr>
        <w:tc>
          <w:tcPr>
            <w:tcW w:w="11482" w:type="dxa"/>
            <w:vMerge w:val="restart"/>
            <w:noWrap/>
            <w:vAlign w:val="center"/>
          </w:tcPr>
          <w:p w14:paraId="12C7C9FD" w14:textId="080951FF" w:rsidR="00EB1070" w:rsidRPr="00B53B8C" w:rsidRDefault="00EB1070" w:rsidP="00EB1070">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276" w:type="dxa"/>
            <w:vMerge w:val="restart"/>
            <w:vAlign w:val="center"/>
          </w:tcPr>
          <w:p w14:paraId="159CBBD4" w14:textId="77777777" w:rsidR="00EB1070" w:rsidRPr="00B53B8C" w:rsidRDefault="00EB1070"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vAlign w:val="center"/>
          </w:tcPr>
          <w:p w14:paraId="38DE65BB" w14:textId="77777777" w:rsidR="00EB1070" w:rsidRPr="00B53B8C" w:rsidRDefault="00EB1070"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noWrap/>
            <w:vAlign w:val="center"/>
          </w:tcPr>
          <w:p w14:paraId="46F1917C" w14:textId="77777777" w:rsidR="00EB1070" w:rsidRPr="00B53B8C" w:rsidRDefault="00EB1070" w:rsidP="001D017D">
            <w:pPr>
              <w:spacing w:before="60" w:after="60"/>
              <w:ind w:leftChars="0" w:left="58" w:hanging="58"/>
              <w:jc w:val="center"/>
              <w:rPr>
                <w:rFonts w:ascii="Arial Narrow" w:hAnsi="Arial Narrow" w:cstheme="minorHAnsi"/>
                <w:color w:val="000000"/>
                <w:sz w:val="16"/>
                <w:szCs w:val="16"/>
              </w:rPr>
            </w:pPr>
          </w:p>
        </w:tc>
      </w:tr>
      <w:tr w:rsidR="00EB1070" w:rsidRPr="00B53B8C" w14:paraId="13614E81" w14:textId="77777777" w:rsidTr="000E0209">
        <w:trPr>
          <w:trHeight w:val="319"/>
        </w:trPr>
        <w:tc>
          <w:tcPr>
            <w:tcW w:w="11482" w:type="dxa"/>
            <w:vMerge/>
            <w:noWrap/>
            <w:vAlign w:val="bottom"/>
          </w:tcPr>
          <w:p w14:paraId="5AB9C43B" w14:textId="77777777" w:rsidR="00EB1070" w:rsidRPr="00B53B8C" w:rsidRDefault="00EB1070" w:rsidP="001D017D">
            <w:pPr>
              <w:pStyle w:val="afe"/>
              <w:tabs>
                <w:tab w:val="clear" w:pos="567"/>
                <w:tab w:val="left" w:pos="426"/>
              </w:tabs>
              <w:spacing w:before="60" w:after="60"/>
              <w:ind w:left="-30" w:hanging="58"/>
              <w:jc w:val="center"/>
              <w:rPr>
                <w:rFonts w:cstheme="minorHAnsi"/>
                <w:sz w:val="16"/>
                <w:szCs w:val="16"/>
              </w:rPr>
            </w:pPr>
          </w:p>
        </w:tc>
        <w:tc>
          <w:tcPr>
            <w:tcW w:w="1276" w:type="dxa"/>
            <w:vMerge/>
            <w:vAlign w:val="center"/>
          </w:tcPr>
          <w:p w14:paraId="23A9EE57" w14:textId="77777777" w:rsidR="00EB1070" w:rsidRPr="00B53B8C" w:rsidRDefault="00EB1070" w:rsidP="001D017D">
            <w:pPr>
              <w:spacing w:before="60" w:after="60"/>
              <w:ind w:leftChars="0" w:left="58" w:hanging="58"/>
              <w:jc w:val="center"/>
              <w:rPr>
                <w:rFonts w:ascii="Arial Narrow" w:hAnsi="Arial Narrow" w:cstheme="minorHAnsi"/>
                <w:b/>
                <w:color w:val="000000"/>
                <w:sz w:val="16"/>
                <w:szCs w:val="16"/>
              </w:rPr>
            </w:pPr>
          </w:p>
        </w:tc>
        <w:tc>
          <w:tcPr>
            <w:tcW w:w="1134" w:type="dxa"/>
            <w:vAlign w:val="center"/>
          </w:tcPr>
          <w:p w14:paraId="49295074" w14:textId="77777777" w:rsidR="00EB1070" w:rsidRPr="00B53B8C" w:rsidRDefault="00EB1070"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noWrap/>
            <w:vAlign w:val="center"/>
          </w:tcPr>
          <w:p w14:paraId="51004B9B" w14:textId="77777777" w:rsidR="00EB1070" w:rsidRPr="00B53B8C" w:rsidRDefault="00EB1070" w:rsidP="001D017D">
            <w:pPr>
              <w:spacing w:before="60" w:after="60"/>
              <w:ind w:leftChars="0" w:left="58" w:hanging="58"/>
              <w:jc w:val="center"/>
              <w:rPr>
                <w:rFonts w:ascii="Arial Narrow" w:hAnsi="Arial Narrow" w:cstheme="minorHAnsi"/>
                <w:color w:val="000000"/>
                <w:sz w:val="16"/>
                <w:szCs w:val="16"/>
              </w:rPr>
            </w:pPr>
          </w:p>
        </w:tc>
      </w:tr>
    </w:tbl>
    <w:tbl>
      <w:tblPr>
        <w:tblpPr w:leftFromText="180" w:rightFromText="180" w:vertAnchor="text" w:tblpY="1"/>
        <w:tblOverlap w:val="never"/>
        <w:tblW w:w="15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6"/>
        <w:gridCol w:w="1275"/>
        <w:gridCol w:w="1985"/>
        <w:gridCol w:w="7087"/>
        <w:gridCol w:w="1985"/>
        <w:gridCol w:w="1134"/>
        <w:gridCol w:w="1134"/>
      </w:tblGrid>
      <w:tr w:rsidR="002F0B4E" w:rsidRPr="00D625A0" w14:paraId="2D1AE072" w14:textId="77777777" w:rsidTr="000E0209">
        <w:trPr>
          <w:trHeight w:val="340"/>
        </w:trPr>
        <w:tc>
          <w:tcPr>
            <w:tcW w:w="416" w:type="dxa"/>
            <w:vMerge w:val="restart"/>
            <w:noWrap/>
            <w:vAlign w:val="center"/>
          </w:tcPr>
          <w:p w14:paraId="18759FC2" w14:textId="366FADD5" w:rsidR="002F0B4E" w:rsidRPr="00D625A0" w:rsidRDefault="002F0B4E" w:rsidP="002F0B4E">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shd w:val="clear" w:color="auto" w:fill="auto"/>
            <w:vAlign w:val="center"/>
          </w:tcPr>
          <w:p w14:paraId="737E8128" w14:textId="77777777" w:rsidR="002F0B4E" w:rsidRPr="00DC32D2" w:rsidRDefault="002F0B4E" w:rsidP="002F0B4E">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3</w:t>
            </w:r>
            <w:r w:rsidRPr="00DC32D2">
              <w:rPr>
                <w:rFonts w:ascii="Arial Narrow" w:hAnsi="Arial Narrow" w:cstheme="minorHAnsi"/>
                <w:b/>
                <w:bCs/>
                <w:color w:val="000000"/>
                <w:sz w:val="16"/>
                <w:szCs w:val="16"/>
                <w:vertAlign w:val="superscript"/>
              </w:rPr>
              <w:t>Η</w:t>
            </w:r>
            <w:r w:rsidRPr="00DC32D2">
              <w:rPr>
                <w:rFonts w:ascii="Arial Narrow" w:hAnsi="Arial Narrow" w:cstheme="minorHAnsi"/>
                <w:b/>
                <w:bCs/>
                <w:color w:val="000000"/>
                <w:sz w:val="16"/>
                <w:szCs w:val="16"/>
              </w:rPr>
              <w:t xml:space="preserve"> ΟΜΑΔΑ ΚΡΙΤΗΡΙΩΝ Σκοπιμότητα πράξης </w:t>
            </w:r>
          </w:p>
        </w:tc>
        <w:tc>
          <w:tcPr>
            <w:tcW w:w="1985" w:type="dxa"/>
            <w:vMerge w:val="restart"/>
            <w:shd w:val="clear" w:color="auto" w:fill="auto"/>
            <w:vAlign w:val="center"/>
          </w:tcPr>
          <w:p w14:paraId="572DD7C3" w14:textId="77777777" w:rsidR="002F0B4E" w:rsidRPr="00DC32D2" w:rsidRDefault="002F0B4E" w:rsidP="002F0B4E">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sz w:val="16"/>
                <w:szCs w:val="16"/>
              </w:rPr>
              <w:t>Αναγκαιότητα υλοποίησης της πράξης</w:t>
            </w:r>
          </w:p>
        </w:tc>
        <w:tc>
          <w:tcPr>
            <w:tcW w:w="7087" w:type="dxa"/>
            <w:vMerge w:val="restart"/>
            <w:shd w:val="clear" w:color="auto" w:fill="auto"/>
            <w:vAlign w:val="center"/>
          </w:tcPr>
          <w:p w14:paraId="7EFFA54D" w14:textId="6C28EAFC" w:rsidR="002F0B4E" w:rsidRPr="00DC32D2" w:rsidRDefault="002F0B4E" w:rsidP="002F0B4E">
            <w:pPr>
              <w:tabs>
                <w:tab w:val="left" w:pos="567"/>
              </w:tabs>
              <w:spacing w:beforeLines="60" w:before="144" w:after="60"/>
              <w:ind w:leftChars="0" w:left="58" w:hanging="58"/>
              <w:rPr>
                <w:rFonts w:ascii="Arial Narrow" w:hAnsi="Arial Narrow" w:cstheme="minorHAnsi"/>
                <w:sz w:val="16"/>
                <w:szCs w:val="16"/>
              </w:rPr>
            </w:pPr>
            <w:r w:rsidRPr="00432819">
              <w:rPr>
                <w:rFonts w:ascii="Arial Narrow" w:hAnsi="Arial Narrow" w:cstheme="minorHAnsi"/>
                <w:sz w:val="16"/>
                <w:szCs w:val="16"/>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 </w:t>
            </w:r>
          </w:p>
        </w:tc>
        <w:tc>
          <w:tcPr>
            <w:tcW w:w="1985" w:type="dxa"/>
            <w:shd w:val="clear" w:color="auto" w:fill="auto"/>
            <w:vAlign w:val="center"/>
          </w:tcPr>
          <w:p w14:paraId="508A5072" w14:textId="77777777" w:rsidR="002F0B4E" w:rsidRPr="00432819" w:rsidRDefault="002F0B4E" w:rsidP="002F0B4E">
            <w:pPr>
              <w:spacing w:before="60" w:after="60"/>
              <w:ind w:leftChars="0" w:left="58" w:hanging="58"/>
              <w:jc w:val="center"/>
              <w:rPr>
                <w:rFonts w:ascii="Arial Narrow" w:hAnsi="Arial Narrow" w:cstheme="minorHAnsi"/>
                <w:color w:val="000000"/>
                <w:sz w:val="16"/>
                <w:szCs w:val="16"/>
              </w:rPr>
            </w:pPr>
            <w:r w:rsidRPr="00432819">
              <w:rPr>
                <w:rFonts w:ascii="Arial Narrow" w:hAnsi="Arial Narrow" w:cstheme="minorHAnsi"/>
                <w:color w:val="000000"/>
                <w:sz w:val="16"/>
                <w:szCs w:val="16"/>
              </w:rPr>
              <w:t xml:space="preserve">ΝΑΙ: </w:t>
            </w:r>
          </w:p>
          <w:p w14:paraId="2750B018" w14:textId="653CF8F5" w:rsidR="002F0B4E" w:rsidRPr="00DC32D2" w:rsidRDefault="002F0B4E" w:rsidP="002F0B4E">
            <w:pPr>
              <w:spacing w:before="60" w:after="60"/>
              <w:ind w:leftChars="0" w:left="58" w:hanging="58"/>
              <w:jc w:val="center"/>
              <w:rPr>
                <w:rFonts w:ascii="Arial Narrow" w:hAnsi="Arial Narrow" w:cstheme="minorHAnsi"/>
                <w:color w:val="000000"/>
                <w:sz w:val="16"/>
                <w:szCs w:val="16"/>
              </w:rPr>
            </w:pPr>
            <w:r w:rsidRPr="00C34FE7">
              <w:rPr>
                <w:rFonts w:ascii="Arial Narrow" w:hAnsi="Arial Narrow" w:cstheme="minorHAnsi"/>
                <w:color w:val="000000"/>
                <w:sz w:val="16"/>
                <w:szCs w:val="16"/>
              </w:rPr>
              <w:t>Τεκμηριώνεται επαρκώς η αναγκαιότητα υλοπ</w:t>
            </w:r>
            <w:r>
              <w:rPr>
                <w:rFonts w:ascii="Arial Narrow" w:hAnsi="Arial Narrow" w:cstheme="minorHAnsi"/>
                <w:color w:val="000000"/>
                <w:sz w:val="16"/>
                <w:szCs w:val="16"/>
              </w:rPr>
              <w:t>οίησης της πράξης</w:t>
            </w:r>
          </w:p>
        </w:tc>
        <w:tc>
          <w:tcPr>
            <w:tcW w:w="1134" w:type="dxa"/>
            <w:vMerge w:val="restart"/>
            <w:vAlign w:val="center"/>
          </w:tcPr>
          <w:p w14:paraId="5D805764" w14:textId="77777777" w:rsidR="002F0B4E" w:rsidRPr="00D625A0" w:rsidRDefault="002F0B4E" w:rsidP="002F0B4E">
            <w:pPr>
              <w:ind w:leftChars="0" w:left="58" w:hanging="58"/>
              <w:rPr>
                <w:rFonts w:ascii="Arial Narrow" w:hAnsi="Arial Narrow" w:cstheme="minorHAnsi"/>
                <w:strike/>
                <w:color w:val="000000"/>
                <w:sz w:val="16"/>
                <w:szCs w:val="16"/>
              </w:rPr>
            </w:pPr>
          </w:p>
        </w:tc>
        <w:tc>
          <w:tcPr>
            <w:tcW w:w="1134" w:type="dxa"/>
            <w:vMerge w:val="restart"/>
            <w:noWrap/>
            <w:vAlign w:val="center"/>
          </w:tcPr>
          <w:p w14:paraId="1FA58CE5" w14:textId="39E23749" w:rsidR="002F0B4E" w:rsidRPr="00D625A0" w:rsidRDefault="002F0B4E" w:rsidP="002F0B4E">
            <w:pPr>
              <w:ind w:leftChars="0" w:left="58" w:hanging="58"/>
              <w:rPr>
                <w:rFonts w:ascii="Arial Narrow" w:hAnsi="Arial Narrow" w:cstheme="minorHAnsi"/>
                <w:strike/>
                <w:color w:val="000000"/>
                <w:sz w:val="16"/>
                <w:szCs w:val="16"/>
              </w:rPr>
            </w:pPr>
          </w:p>
        </w:tc>
      </w:tr>
      <w:tr w:rsidR="002F0B4E" w:rsidRPr="00D625A0" w14:paraId="6EEBDED8" w14:textId="77777777" w:rsidTr="000E0209">
        <w:trPr>
          <w:trHeight w:val="398"/>
        </w:trPr>
        <w:tc>
          <w:tcPr>
            <w:tcW w:w="416" w:type="dxa"/>
            <w:vMerge/>
            <w:noWrap/>
            <w:vAlign w:val="center"/>
          </w:tcPr>
          <w:p w14:paraId="723BE68E" w14:textId="77777777" w:rsidR="002F0B4E" w:rsidRDefault="002F0B4E" w:rsidP="002F0B4E">
            <w:pPr>
              <w:spacing w:before="60" w:after="60"/>
              <w:ind w:leftChars="0" w:left="58" w:hanging="58"/>
              <w:jc w:val="right"/>
              <w:rPr>
                <w:rFonts w:ascii="Arial Narrow" w:hAnsi="Arial Narrow" w:cstheme="minorHAnsi"/>
                <w:strike/>
                <w:color w:val="000000"/>
                <w:sz w:val="16"/>
                <w:szCs w:val="16"/>
                <w:highlight w:val="yellow"/>
              </w:rPr>
            </w:pPr>
          </w:p>
        </w:tc>
        <w:tc>
          <w:tcPr>
            <w:tcW w:w="1275" w:type="dxa"/>
            <w:vMerge/>
            <w:shd w:val="clear" w:color="auto" w:fill="auto"/>
            <w:vAlign w:val="center"/>
          </w:tcPr>
          <w:p w14:paraId="7F08C54D" w14:textId="77777777" w:rsidR="002F0B4E" w:rsidRPr="00DC32D2" w:rsidRDefault="002F0B4E" w:rsidP="002F0B4E">
            <w:pPr>
              <w:spacing w:before="60" w:after="60"/>
              <w:ind w:leftChars="0" w:left="58" w:hanging="58"/>
              <w:jc w:val="center"/>
              <w:rPr>
                <w:rFonts w:ascii="Arial Narrow" w:hAnsi="Arial Narrow" w:cstheme="minorHAnsi"/>
                <w:b/>
                <w:bCs/>
                <w:color w:val="000000"/>
                <w:sz w:val="16"/>
                <w:szCs w:val="16"/>
              </w:rPr>
            </w:pPr>
          </w:p>
        </w:tc>
        <w:tc>
          <w:tcPr>
            <w:tcW w:w="1985" w:type="dxa"/>
            <w:vMerge/>
            <w:shd w:val="clear" w:color="auto" w:fill="auto"/>
            <w:vAlign w:val="center"/>
          </w:tcPr>
          <w:p w14:paraId="0E861496" w14:textId="77777777" w:rsidR="002F0B4E" w:rsidRPr="00DC32D2" w:rsidRDefault="002F0B4E" w:rsidP="002F0B4E">
            <w:pPr>
              <w:spacing w:before="60" w:after="60"/>
              <w:ind w:leftChars="0" w:left="58" w:hanging="58"/>
              <w:rPr>
                <w:rFonts w:ascii="Arial Narrow" w:hAnsi="Arial Narrow" w:cstheme="minorHAnsi"/>
                <w:sz w:val="16"/>
                <w:szCs w:val="16"/>
              </w:rPr>
            </w:pPr>
          </w:p>
        </w:tc>
        <w:tc>
          <w:tcPr>
            <w:tcW w:w="7087" w:type="dxa"/>
            <w:vMerge/>
            <w:shd w:val="clear" w:color="auto" w:fill="auto"/>
            <w:vAlign w:val="center"/>
          </w:tcPr>
          <w:p w14:paraId="48D06A7A" w14:textId="77777777" w:rsidR="002F0B4E" w:rsidRPr="00DC32D2" w:rsidRDefault="002F0B4E" w:rsidP="002F0B4E">
            <w:pPr>
              <w:tabs>
                <w:tab w:val="left" w:pos="567"/>
              </w:tabs>
              <w:spacing w:beforeLines="60" w:before="144" w:after="60"/>
              <w:ind w:leftChars="0" w:left="58" w:hanging="58"/>
              <w:rPr>
                <w:rFonts w:ascii="Arial Narrow" w:hAnsi="Arial Narrow" w:cstheme="minorHAnsi"/>
                <w:sz w:val="16"/>
                <w:szCs w:val="16"/>
              </w:rPr>
            </w:pPr>
          </w:p>
        </w:tc>
        <w:tc>
          <w:tcPr>
            <w:tcW w:w="1985" w:type="dxa"/>
            <w:shd w:val="clear" w:color="auto" w:fill="auto"/>
            <w:vAlign w:val="center"/>
          </w:tcPr>
          <w:p w14:paraId="62903517" w14:textId="77777777" w:rsidR="002F0B4E" w:rsidRPr="00432819" w:rsidRDefault="002F0B4E" w:rsidP="002F0B4E">
            <w:pPr>
              <w:spacing w:before="60" w:after="60"/>
              <w:ind w:leftChars="0" w:left="58" w:hanging="58"/>
              <w:jc w:val="center"/>
              <w:rPr>
                <w:rFonts w:ascii="Arial Narrow" w:hAnsi="Arial Narrow" w:cstheme="minorHAnsi"/>
                <w:color w:val="000000"/>
                <w:sz w:val="16"/>
                <w:szCs w:val="16"/>
              </w:rPr>
            </w:pPr>
            <w:r w:rsidRPr="00432819">
              <w:rPr>
                <w:rFonts w:ascii="Arial Narrow" w:hAnsi="Arial Narrow" w:cstheme="minorHAnsi"/>
                <w:color w:val="000000"/>
                <w:sz w:val="16"/>
                <w:szCs w:val="16"/>
              </w:rPr>
              <w:t>ΟΧΙ:</w:t>
            </w:r>
          </w:p>
          <w:p w14:paraId="3228C387" w14:textId="5151AEE9" w:rsidR="002F0B4E" w:rsidRPr="00DC32D2" w:rsidRDefault="002F0B4E" w:rsidP="002F0B4E">
            <w:pPr>
              <w:spacing w:before="60" w:after="60"/>
              <w:ind w:leftChars="0" w:left="58" w:hanging="58"/>
              <w:jc w:val="center"/>
              <w:rPr>
                <w:rFonts w:ascii="Arial Narrow" w:hAnsi="Arial Narrow" w:cstheme="minorHAnsi"/>
                <w:strike/>
                <w:color w:val="000000"/>
                <w:sz w:val="16"/>
                <w:szCs w:val="16"/>
              </w:rPr>
            </w:pPr>
            <w:r>
              <w:rPr>
                <w:rFonts w:ascii="Arial Narrow" w:hAnsi="Arial Narrow" w:cstheme="minorHAnsi"/>
                <w:color w:val="000000"/>
                <w:sz w:val="16"/>
                <w:szCs w:val="16"/>
              </w:rPr>
              <w:t xml:space="preserve">ΔΕΝ </w:t>
            </w:r>
            <w:r w:rsidRPr="00C34FE7">
              <w:rPr>
                <w:rFonts w:ascii="Arial Narrow" w:hAnsi="Arial Narrow" w:cstheme="minorHAnsi"/>
                <w:color w:val="000000"/>
                <w:sz w:val="16"/>
                <w:szCs w:val="16"/>
              </w:rPr>
              <w:t>Τεκμηριώνεται επαρκώς η αναγκαιότητα υλοπ</w:t>
            </w:r>
            <w:r>
              <w:rPr>
                <w:rFonts w:ascii="Arial Narrow" w:hAnsi="Arial Narrow" w:cstheme="minorHAnsi"/>
                <w:color w:val="000000"/>
                <w:sz w:val="16"/>
                <w:szCs w:val="16"/>
              </w:rPr>
              <w:t>οίησης της πράξης</w:t>
            </w:r>
            <w:r w:rsidRPr="00432819">
              <w:rPr>
                <w:rFonts w:ascii="Arial Narrow" w:hAnsi="Arial Narrow" w:cstheme="minorHAnsi"/>
                <w:color w:val="000000"/>
                <w:sz w:val="16"/>
                <w:szCs w:val="16"/>
              </w:rPr>
              <w:t xml:space="preserve"> .</w:t>
            </w:r>
          </w:p>
        </w:tc>
        <w:tc>
          <w:tcPr>
            <w:tcW w:w="1134" w:type="dxa"/>
            <w:vMerge/>
            <w:vAlign w:val="center"/>
          </w:tcPr>
          <w:p w14:paraId="60E1E13E" w14:textId="77777777" w:rsidR="002F0B4E" w:rsidRDefault="002F0B4E" w:rsidP="002F0B4E">
            <w:pPr>
              <w:ind w:leftChars="0" w:left="58" w:hanging="58"/>
              <w:rPr>
                <w:rFonts w:ascii="Arial Narrow" w:hAnsi="Arial Narrow" w:cstheme="minorHAnsi"/>
                <w:strike/>
                <w:color w:val="000000"/>
                <w:sz w:val="16"/>
                <w:szCs w:val="16"/>
                <w:highlight w:val="yellow"/>
              </w:rPr>
            </w:pPr>
          </w:p>
        </w:tc>
        <w:tc>
          <w:tcPr>
            <w:tcW w:w="1134" w:type="dxa"/>
            <w:vMerge/>
            <w:noWrap/>
            <w:vAlign w:val="center"/>
          </w:tcPr>
          <w:p w14:paraId="548AE123" w14:textId="77777777" w:rsidR="002F0B4E" w:rsidRDefault="002F0B4E" w:rsidP="002F0B4E">
            <w:pPr>
              <w:ind w:leftChars="0" w:left="58" w:hanging="58"/>
              <w:rPr>
                <w:rFonts w:ascii="Arial Narrow" w:hAnsi="Arial Narrow" w:cstheme="minorHAnsi"/>
                <w:strike/>
                <w:color w:val="000000"/>
                <w:sz w:val="16"/>
                <w:szCs w:val="16"/>
                <w:highlight w:val="yellow"/>
              </w:rPr>
            </w:pPr>
          </w:p>
        </w:tc>
      </w:tr>
      <w:tr w:rsidR="002F0B4E" w:rsidRPr="00D625A0" w14:paraId="66FBEC48" w14:textId="77777777" w:rsidTr="000E0209">
        <w:trPr>
          <w:trHeight w:val="486"/>
        </w:trPr>
        <w:tc>
          <w:tcPr>
            <w:tcW w:w="416" w:type="dxa"/>
            <w:vMerge w:val="restart"/>
            <w:noWrap/>
            <w:vAlign w:val="center"/>
          </w:tcPr>
          <w:p w14:paraId="69D0EA38" w14:textId="2279E8BC" w:rsidR="002F0B4E" w:rsidRPr="00D625A0" w:rsidRDefault="002F0B4E" w:rsidP="002F0B4E">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vAlign w:val="center"/>
          </w:tcPr>
          <w:p w14:paraId="0EB659F6" w14:textId="77777777" w:rsidR="002F0B4E" w:rsidRPr="00FC14CB" w:rsidRDefault="002F0B4E" w:rsidP="002F0B4E">
            <w:pPr>
              <w:spacing w:before="60" w:after="60"/>
              <w:ind w:leftChars="0" w:left="58" w:hanging="58"/>
              <w:jc w:val="center"/>
              <w:rPr>
                <w:rFonts w:ascii="Arial Narrow" w:hAnsi="Arial Narrow" w:cstheme="minorHAnsi"/>
                <w:b/>
                <w:bCs/>
                <w:color w:val="000000"/>
                <w:sz w:val="16"/>
                <w:szCs w:val="16"/>
                <w:highlight w:val="yellow"/>
              </w:rPr>
            </w:pPr>
          </w:p>
        </w:tc>
        <w:tc>
          <w:tcPr>
            <w:tcW w:w="1985" w:type="dxa"/>
            <w:vMerge w:val="restart"/>
            <w:shd w:val="clear" w:color="auto" w:fill="auto"/>
            <w:vAlign w:val="center"/>
          </w:tcPr>
          <w:p w14:paraId="04A5F043" w14:textId="77777777" w:rsidR="002F0B4E" w:rsidRPr="00DC32D2" w:rsidRDefault="002F0B4E" w:rsidP="002F0B4E">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Αποτελεσματικότητα</w:t>
            </w:r>
          </w:p>
        </w:tc>
        <w:tc>
          <w:tcPr>
            <w:tcW w:w="7087" w:type="dxa"/>
            <w:vMerge w:val="restart"/>
            <w:shd w:val="clear" w:color="auto" w:fill="auto"/>
            <w:vAlign w:val="center"/>
          </w:tcPr>
          <w:p w14:paraId="39D9063E" w14:textId="77777777" w:rsidR="002F0B4E" w:rsidRPr="005C785A" w:rsidRDefault="002F0B4E" w:rsidP="002F0B4E">
            <w:pPr>
              <w:tabs>
                <w:tab w:val="left" w:pos="567"/>
              </w:tabs>
              <w:spacing w:beforeLines="60" w:before="144" w:after="60"/>
              <w:ind w:leftChars="0" w:left="58" w:hanging="58"/>
              <w:rPr>
                <w:rFonts w:ascii="Arial Narrow" w:hAnsi="Arial Narrow" w:cstheme="minorHAnsi"/>
                <w:sz w:val="16"/>
                <w:szCs w:val="16"/>
              </w:rPr>
            </w:pPr>
            <w:r w:rsidRPr="005C785A">
              <w:rPr>
                <w:rFonts w:ascii="Arial Narrow" w:hAnsi="Arial Narrow" w:cstheme="minorHAnsi"/>
                <w:sz w:val="16"/>
                <w:szCs w:val="16"/>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p w14:paraId="6012B1F8" w14:textId="55D14DB7" w:rsidR="002F0B4E" w:rsidRPr="00DC32D2" w:rsidRDefault="002F0B4E" w:rsidP="002F0B4E">
            <w:pPr>
              <w:tabs>
                <w:tab w:val="left" w:pos="567"/>
              </w:tabs>
              <w:spacing w:beforeLines="60" w:before="144" w:after="60"/>
              <w:ind w:leftChars="0" w:left="58" w:hanging="58"/>
              <w:rPr>
                <w:rFonts w:ascii="Arial Narrow" w:hAnsi="Arial Narrow" w:cstheme="minorHAnsi"/>
                <w:i/>
                <w:sz w:val="16"/>
                <w:szCs w:val="16"/>
              </w:rPr>
            </w:pPr>
            <w:r w:rsidRPr="005C785A">
              <w:rPr>
                <w:rFonts w:ascii="Arial Narrow" w:hAnsi="Arial Narrow" w:cstheme="minorHAnsi"/>
                <w:sz w:val="16"/>
                <w:szCs w:val="16"/>
              </w:rPr>
              <w:t xml:space="preserve">Ο βαθμός συμβολής εκφράζεται ως το πηλίκο των τιμών του δείκτη εκροής για την πράξη προς το δείκτη εκροής που αναφέρεται στην πρόσκληση: </w:t>
            </w:r>
            <w:proofErr w:type="spellStart"/>
            <w:r w:rsidRPr="005C785A">
              <w:rPr>
                <w:rFonts w:ascii="Arial Narrow" w:hAnsi="Arial Narrow" w:cstheme="minorHAnsi"/>
                <w:sz w:val="16"/>
                <w:szCs w:val="16"/>
              </w:rPr>
              <w:t>Π</w:t>
            </w:r>
            <w:r w:rsidRPr="00C34FE7">
              <w:rPr>
                <w:rFonts w:ascii="Arial Narrow" w:hAnsi="Arial Narrow" w:cstheme="minorHAnsi"/>
                <w:sz w:val="16"/>
                <w:szCs w:val="16"/>
                <w:vertAlign w:val="subscript"/>
              </w:rPr>
              <w:t>ν</w:t>
            </w:r>
            <w:proofErr w:type="spellEnd"/>
            <w:r w:rsidRPr="005C785A">
              <w:rPr>
                <w:rFonts w:ascii="Arial Narrow" w:hAnsi="Arial Narrow" w:cstheme="minorHAnsi"/>
                <w:sz w:val="16"/>
                <w:szCs w:val="16"/>
              </w:rPr>
              <w:t>= (δείκτης εκροής της πράξης) / (δείκτης εκροής ειδικού στόχου ή δράσης).</w:t>
            </w:r>
          </w:p>
        </w:tc>
        <w:tc>
          <w:tcPr>
            <w:tcW w:w="1985" w:type="dxa"/>
            <w:shd w:val="clear" w:color="auto" w:fill="auto"/>
            <w:vAlign w:val="center"/>
          </w:tcPr>
          <w:p w14:paraId="0E2E75EF" w14:textId="77777777" w:rsidR="002F0B4E" w:rsidRPr="005C785A" w:rsidRDefault="002F0B4E" w:rsidP="002F0B4E">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ΝΑΙ:</w:t>
            </w:r>
          </w:p>
          <w:p w14:paraId="32FC9470" w14:textId="276F08D3" w:rsidR="002F0B4E" w:rsidRPr="00DC32D2" w:rsidRDefault="002F0B4E" w:rsidP="002F0B4E">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lastRenderedPageBreak/>
              <w:t>Όταν ο βαθμός συμβολής είναι μεγαλύτερος του μηδενός.</w:t>
            </w:r>
          </w:p>
        </w:tc>
        <w:tc>
          <w:tcPr>
            <w:tcW w:w="1134" w:type="dxa"/>
            <w:vMerge w:val="restart"/>
            <w:vAlign w:val="center"/>
          </w:tcPr>
          <w:p w14:paraId="1ED7572B" w14:textId="77777777" w:rsidR="002F0B4E" w:rsidRPr="00D625A0" w:rsidRDefault="002F0B4E" w:rsidP="002F0B4E">
            <w:pPr>
              <w:spacing w:before="60" w:after="60"/>
              <w:ind w:leftChars="0" w:left="58" w:hanging="58"/>
              <w:jc w:val="right"/>
              <w:rPr>
                <w:rFonts w:ascii="Arial Narrow" w:hAnsi="Arial Narrow" w:cstheme="minorHAnsi"/>
                <w:color w:val="000000"/>
                <w:sz w:val="16"/>
                <w:szCs w:val="16"/>
              </w:rPr>
            </w:pPr>
          </w:p>
        </w:tc>
        <w:tc>
          <w:tcPr>
            <w:tcW w:w="1134" w:type="dxa"/>
            <w:vMerge w:val="restart"/>
            <w:noWrap/>
            <w:vAlign w:val="center"/>
          </w:tcPr>
          <w:p w14:paraId="4637D53A" w14:textId="2B637B32" w:rsidR="002F0B4E" w:rsidRPr="00D625A0" w:rsidRDefault="002F0B4E" w:rsidP="002F0B4E">
            <w:pPr>
              <w:spacing w:before="60" w:after="60"/>
              <w:ind w:leftChars="0" w:left="58" w:hanging="58"/>
              <w:jc w:val="right"/>
              <w:rPr>
                <w:rFonts w:ascii="Arial Narrow" w:hAnsi="Arial Narrow" w:cstheme="minorHAnsi"/>
                <w:color w:val="000000"/>
                <w:sz w:val="16"/>
                <w:szCs w:val="16"/>
              </w:rPr>
            </w:pPr>
          </w:p>
        </w:tc>
      </w:tr>
      <w:tr w:rsidR="002F0B4E" w:rsidRPr="00D625A0" w14:paraId="082A58D2" w14:textId="77777777" w:rsidTr="000E0209">
        <w:trPr>
          <w:trHeight w:val="483"/>
        </w:trPr>
        <w:tc>
          <w:tcPr>
            <w:tcW w:w="416" w:type="dxa"/>
            <w:vMerge/>
            <w:noWrap/>
            <w:vAlign w:val="center"/>
          </w:tcPr>
          <w:p w14:paraId="7DCD059B" w14:textId="77777777" w:rsidR="002F0B4E" w:rsidRPr="005C785A" w:rsidRDefault="002F0B4E" w:rsidP="002F0B4E">
            <w:pPr>
              <w:spacing w:before="60" w:after="60"/>
              <w:ind w:leftChars="0" w:left="58" w:hanging="58"/>
              <w:jc w:val="right"/>
              <w:rPr>
                <w:rFonts w:ascii="Arial Narrow" w:hAnsi="Arial Narrow" w:cstheme="minorHAnsi"/>
                <w:sz w:val="16"/>
                <w:szCs w:val="16"/>
                <w:highlight w:val="green"/>
              </w:rPr>
            </w:pPr>
          </w:p>
        </w:tc>
        <w:tc>
          <w:tcPr>
            <w:tcW w:w="1275" w:type="dxa"/>
            <w:vMerge/>
            <w:vAlign w:val="center"/>
          </w:tcPr>
          <w:p w14:paraId="3D5D0943" w14:textId="77777777" w:rsidR="002F0B4E" w:rsidRPr="00FC14CB" w:rsidRDefault="002F0B4E" w:rsidP="002F0B4E">
            <w:pPr>
              <w:spacing w:before="60" w:after="60"/>
              <w:ind w:leftChars="0" w:left="58" w:hanging="58"/>
              <w:jc w:val="center"/>
              <w:rPr>
                <w:rFonts w:ascii="Arial Narrow" w:hAnsi="Arial Narrow" w:cstheme="minorHAnsi"/>
                <w:b/>
                <w:bCs/>
                <w:color w:val="000000"/>
                <w:sz w:val="16"/>
                <w:szCs w:val="16"/>
                <w:highlight w:val="yellow"/>
              </w:rPr>
            </w:pPr>
          </w:p>
        </w:tc>
        <w:tc>
          <w:tcPr>
            <w:tcW w:w="1985" w:type="dxa"/>
            <w:vMerge/>
            <w:shd w:val="clear" w:color="auto" w:fill="auto"/>
            <w:vAlign w:val="center"/>
          </w:tcPr>
          <w:p w14:paraId="35393638" w14:textId="77777777" w:rsidR="002F0B4E" w:rsidRPr="00DC32D2" w:rsidRDefault="002F0B4E" w:rsidP="002F0B4E">
            <w:pPr>
              <w:spacing w:before="60" w:after="60"/>
              <w:ind w:leftChars="0" w:left="58" w:hanging="58"/>
              <w:rPr>
                <w:rFonts w:ascii="Arial Narrow" w:hAnsi="Arial Narrow" w:cstheme="minorHAnsi"/>
                <w:color w:val="000000"/>
                <w:sz w:val="16"/>
                <w:szCs w:val="16"/>
              </w:rPr>
            </w:pPr>
          </w:p>
        </w:tc>
        <w:tc>
          <w:tcPr>
            <w:tcW w:w="7087" w:type="dxa"/>
            <w:vMerge/>
            <w:shd w:val="clear" w:color="auto" w:fill="auto"/>
            <w:vAlign w:val="center"/>
          </w:tcPr>
          <w:p w14:paraId="6EE1C4E1" w14:textId="77777777" w:rsidR="002F0B4E" w:rsidRPr="00DC32D2" w:rsidRDefault="002F0B4E" w:rsidP="002F0B4E">
            <w:pPr>
              <w:tabs>
                <w:tab w:val="left" w:pos="567"/>
              </w:tabs>
              <w:spacing w:beforeLines="60" w:before="144" w:after="60"/>
              <w:ind w:leftChars="0" w:left="58" w:hanging="58"/>
              <w:rPr>
                <w:rFonts w:ascii="Arial Narrow" w:hAnsi="Arial Narrow" w:cstheme="minorHAnsi"/>
                <w:sz w:val="16"/>
                <w:szCs w:val="16"/>
              </w:rPr>
            </w:pPr>
          </w:p>
        </w:tc>
        <w:tc>
          <w:tcPr>
            <w:tcW w:w="1985" w:type="dxa"/>
            <w:shd w:val="clear" w:color="auto" w:fill="auto"/>
            <w:vAlign w:val="center"/>
          </w:tcPr>
          <w:p w14:paraId="774A0030" w14:textId="77777777" w:rsidR="002F0B4E" w:rsidRPr="005C785A" w:rsidRDefault="002F0B4E" w:rsidP="002F0B4E">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ΟΧΙ:</w:t>
            </w:r>
          </w:p>
          <w:p w14:paraId="5F3F7CDA" w14:textId="6CF637A2" w:rsidR="002F0B4E" w:rsidRPr="005C785A" w:rsidRDefault="002F0B4E" w:rsidP="002F0B4E">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Όταν ο βαθμός συμβολής είναι μηδέν.</w:t>
            </w:r>
          </w:p>
        </w:tc>
        <w:tc>
          <w:tcPr>
            <w:tcW w:w="1134" w:type="dxa"/>
            <w:vMerge/>
            <w:vAlign w:val="center"/>
          </w:tcPr>
          <w:p w14:paraId="21A5B155" w14:textId="77777777" w:rsidR="002F0B4E" w:rsidRPr="00D625A0" w:rsidRDefault="002F0B4E" w:rsidP="002F0B4E">
            <w:pPr>
              <w:spacing w:before="60" w:after="60"/>
              <w:ind w:leftChars="0" w:left="58" w:hanging="58"/>
              <w:jc w:val="right"/>
              <w:rPr>
                <w:rFonts w:ascii="Arial Narrow" w:hAnsi="Arial Narrow" w:cstheme="minorHAnsi"/>
                <w:color w:val="000000"/>
                <w:sz w:val="16"/>
                <w:szCs w:val="16"/>
              </w:rPr>
            </w:pPr>
          </w:p>
        </w:tc>
        <w:tc>
          <w:tcPr>
            <w:tcW w:w="1134" w:type="dxa"/>
            <w:vMerge/>
            <w:noWrap/>
            <w:vAlign w:val="center"/>
          </w:tcPr>
          <w:p w14:paraId="6C90C033" w14:textId="77777777" w:rsidR="002F0B4E" w:rsidRPr="005C785A" w:rsidRDefault="002F0B4E" w:rsidP="002F0B4E">
            <w:pPr>
              <w:spacing w:before="60" w:after="60"/>
              <w:ind w:leftChars="0" w:left="58" w:hanging="58"/>
              <w:jc w:val="right"/>
              <w:rPr>
                <w:rFonts w:ascii="Arial Narrow" w:hAnsi="Arial Narrow" w:cstheme="minorHAnsi"/>
                <w:sz w:val="16"/>
                <w:szCs w:val="16"/>
                <w:highlight w:val="green"/>
              </w:rPr>
            </w:pPr>
          </w:p>
        </w:tc>
      </w:tr>
      <w:tr w:rsidR="002F0B4E" w:rsidRPr="00D625A0" w14:paraId="128A1B83" w14:textId="77777777" w:rsidTr="000E0209">
        <w:trPr>
          <w:trHeight w:val="401"/>
        </w:trPr>
        <w:tc>
          <w:tcPr>
            <w:tcW w:w="416" w:type="dxa"/>
            <w:vMerge w:val="restart"/>
            <w:noWrap/>
            <w:vAlign w:val="center"/>
          </w:tcPr>
          <w:p w14:paraId="5B9E202B" w14:textId="728675D6" w:rsidR="002F0B4E" w:rsidRPr="00D625A0" w:rsidRDefault="002F0B4E" w:rsidP="002F0B4E">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275" w:type="dxa"/>
            <w:vMerge/>
            <w:vAlign w:val="center"/>
          </w:tcPr>
          <w:p w14:paraId="5C44EE15" w14:textId="77777777" w:rsidR="002F0B4E" w:rsidRPr="00FC14CB" w:rsidRDefault="002F0B4E" w:rsidP="002F0B4E">
            <w:pPr>
              <w:spacing w:before="60" w:after="60"/>
              <w:ind w:leftChars="0" w:left="58" w:hanging="58"/>
              <w:rPr>
                <w:rFonts w:ascii="Arial Narrow" w:hAnsi="Arial Narrow" w:cstheme="minorHAnsi"/>
                <w:b/>
                <w:bCs/>
                <w:color w:val="000000"/>
                <w:sz w:val="16"/>
                <w:szCs w:val="16"/>
                <w:highlight w:val="yellow"/>
              </w:rPr>
            </w:pPr>
          </w:p>
        </w:tc>
        <w:tc>
          <w:tcPr>
            <w:tcW w:w="1985" w:type="dxa"/>
            <w:vMerge w:val="restart"/>
            <w:shd w:val="clear" w:color="auto" w:fill="auto"/>
            <w:noWrap/>
            <w:vAlign w:val="center"/>
          </w:tcPr>
          <w:p w14:paraId="5B6E7B03" w14:textId="77777777" w:rsidR="002F0B4E" w:rsidRPr="00DC32D2" w:rsidRDefault="002F0B4E" w:rsidP="002F0B4E">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Αποδοτικότητα</w:t>
            </w:r>
          </w:p>
        </w:tc>
        <w:tc>
          <w:tcPr>
            <w:tcW w:w="7087" w:type="dxa"/>
            <w:vMerge w:val="restart"/>
            <w:shd w:val="clear" w:color="auto" w:fill="auto"/>
            <w:vAlign w:val="center"/>
          </w:tcPr>
          <w:p w14:paraId="5E022C2C" w14:textId="50523BAC" w:rsidR="002F0B4E" w:rsidRPr="00DC32D2" w:rsidRDefault="002F0B4E" w:rsidP="002F0B4E">
            <w:pPr>
              <w:tabs>
                <w:tab w:val="left" w:pos="567"/>
              </w:tabs>
              <w:spacing w:beforeLines="60" w:before="144" w:after="60"/>
              <w:ind w:leftChars="0" w:left="58" w:hanging="58"/>
              <w:rPr>
                <w:rFonts w:ascii="Arial Narrow" w:hAnsi="Arial Narrow" w:cstheme="minorHAnsi"/>
                <w:i/>
                <w:sz w:val="16"/>
                <w:szCs w:val="16"/>
              </w:rPr>
            </w:pPr>
            <w:r w:rsidRPr="00957E29">
              <w:rPr>
                <w:rFonts w:ascii="Arial Narrow" w:hAnsi="Arial Narrow" w:cstheme="minorHAnsi"/>
                <w:sz w:val="16"/>
                <w:szCs w:val="16"/>
              </w:rPr>
              <w:t>Εξετάζεται η βέλτιστη σχέση μεταξύ του ποσού της στήριξης (προτεινόμενος προϋπολογισμός πράξης) και της επίτευξης των στόχων (αναμενόμενες εκροές της προτεινόμενης πράξης). Η αποδοτικότητα εκφράζεται ως το πηλίκο Π</w:t>
            </w:r>
            <w:r w:rsidRPr="00C34FE7">
              <w:rPr>
                <w:rFonts w:ascii="Arial Narrow" w:hAnsi="Arial Narrow" w:cstheme="minorHAnsi"/>
                <w:sz w:val="16"/>
                <w:szCs w:val="16"/>
                <w:vertAlign w:val="subscript"/>
                <w:lang w:val="en-US"/>
              </w:rPr>
              <w:t>i</w:t>
            </w:r>
            <w:r w:rsidRPr="00957E29">
              <w:rPr>
                <w:rFonts w:ascii="Arial Narrow" w:hAnsi="Arial Narrow" w:cstheme="minorHAnsi"/>
                <w:sz w:val="16"/>
                <w:szCs w:val="16"/>
              </w:rPr>
              <w:t>= (δείκτης εκροής  της πράξης / δείκτης εκροής πρόσκλησης) προς (προϋπολογισμό πράξης / προϋπολογισμό πρόσκλησης).</w:t>
            </w:r>
          </w:p>
        </w:tc>
        <w:tc>
          <w:tcPr>
            <w:tcW w:w="1985" w:type="dxa"/>
            <w:shd w:val="clear" w:color="auto" w:fill="auto"/>
            <w:vAlign w:val="center"/>
          </w:tcPr>
          <w:p w14:paraId="592791D6" w14:textId="77777777" w:rsidR="002F0B4E" w:rsidRPr="00957E29" w:rsidRDefault="002F0B4E" w:rsidP="002F0B4E">
            <w:pPr>
              <w:spacing w:before="60" w:after="60"/>
              <w:ind w:leftChars="0" w:left="58" w:hanging="58"/>
              <w:jc w:val="center"/>
              <w:rPr>
                <w:rFonts w:ascii="Arial Narrow" w:hAnsi="Arial Narrow" w:cstheme="minorHAnsi"/>
                <w:color w:val="000000"/>
                <w:sz w:val="16"/>
                <w:szCs w:val="16"/>
              </w:rPr>
            </w:pPr>
            <w:r w:rsidRPr="00957E29">
              <w:rPr>
                <w:rFonts w:ascii="Arial Narrow" w:hAnsi="Arial Narrow" w:cstheme="minorHAnsi"/>
                <w:color w:val="000000"/>
                <w:sz w:val="16"/>
                <w:szCs w:val="16"/>
              </w:rPr>
              <w:t>ΝΑΙ:</w:t>
            </w:r>
          </w:p>
          <w:p w14:paraId="16C7D490" w14:textId="5E12ADC9" w:rsidR="002F0B4E" w:rsidRPr="00DC32D2" w:rsidRDefault="002F0B4E" w:rsidP="002F0B4E">
            <w:pPr>
              <w:spacing w:before="60" w:after="60"/>
              <w:ind w:left="-30" w:hanging="58"/>
              <w:jc w:val="center"/>
              <w:rPr>
                <w:rFonts w:ascii="Arial Narrow" w:hAnsi="Arial Narrow" w:cstheme="minorHAnsi"/>
                <w:sz w:val="16"/>
                <w:szCs w:val="16"/>
                <w:vertAlign w:val="subscript"/>
              </w:rPr>
            </w:pPr>
            <w:r w:rsidRPr="00957E29">
              <w:rPr>
                <w:rFonts w:ascii="Arial Narrow" w:hAnsi="Arial Narrow" w:cstheme="minorHAnsi"/>
                <w:color w:val="000000"/>
                <w:sz w:val="16"/>
                <w:szCs w:val="16"/>
              </w:rPr>
              <w:t>Όταν η αποδοτικότητα  είναι μεγαλύτερη του μηδενός.</w:t>
            </w:r>
          </w:p>
        </w:tc>
        <w:tc>
          <w:tcPr>
            <w:tcW w:w="1134" w:type="dxa"/>
            <w:vMerge w:val="restart"/>
            <w:vAlign w:val="center"/>
          </w:tcPr>
          <w:p w14:paraId="0B3251F0" w14:textId="77777777" w:rsidR="002F0B4E" w:rsidRPr="00D625A0" w:rsidRDefault="002F0B4E" w:rsidP="002F0B4E">
            <w:pPr>
              <w:spacing w:before="60" w:after="60"/>
              <w:ind w:leftChars="0" w:left="58" w:hanging="58"/>
              <w:jc w:val="right"/>
              <w:rPr>
                <w:rFonts w:ascii="Arial Narrow" w:hAnsi="Arial Narrow" w:cstheme="minorHAnsi"/>
                <w:color w:val="000000"/>
                <w:sz w:val="16"/>
                <w:szCs w:val="16"/>
              </w:rPr>
            </w:pPr>
          </w:p>
        </w:tc>
        <w:tc>
          <w:tcPr>
            <w:tcW w:w="1134" w:type="dxa"/>
            <w:vMerge w:val="restart"/>
            <w:noWrap/>
            <w:vAlign w:val="center"/>
          </w:tcPr>
          <w:p w14:paraId="247E0B74" w14:textId="3CFA89D5" w:rsidR="002F0B4E" w:rsidRPr="00D625A0" w:rsidRDefault="002F0B4E" w:rsidP="002F0B4E">
            <w:pPr>
              <w:spacing w:before="60" w:after="60"/>
              <w:ind w:left="-30" w:hanging="58"/>
              <w:jc w:val="right"/>
              <w:rPr>
                <w:rFonts w:ascii="Arial Narrow" w:hAnsi="Arial Narrow" w:cstheme="minorHAnsi"/>
                <w:color w:val="000000"/>
                <w:sz w:val="16"/>
                <w:szCs w:val="16"/>
              </w:rPr>
            </w:pPr>
          </w:p>
        </w:tc>
      </w:tr>
      <w:tr w:rsidR="002F0B4E" w:rsidRPr="00D625A0" w14:paraId="44F584D6" w14:textId="77777777" w:rsidTr="000E0209">
        <w:trPr>
          <w:trHeight w:val="502"/>
        </w:trPr>
        <w:tc>
          <w:tcPr>
            <w:tcW w:w="416" w:type="dxa"/>
            <w:vMerge/>
            <w:noWrap/>
            <w:vAlign w:val="center"/>
          </w:tcPr>
          <w:p w14:paraId="6E2A21BF" w14:textId="77777777" w:rsidR="002F0B4E" w:rsidRPr="00D625A0" w:rsidRDefault="002F0B4E" w:rsidP="002F0B4E">
            <w:pPr>
              <w:spacing w:before="60" w:after="60"/>
              <w:ind w:leftChars="0" w:left="58" w:hanging="58"/>
              <w:jc w:val="right"/>
              <w:rPr>
                <w:rFonts w:ascii="Arial Narrow" w:hAnsi="Arial Narrow" w:cstheme="minorHAnsi"/>
                <w:color w:val="000000"/>
                <w:sz w:val="16"/>
                <w:szCs w:val="16"/>
              </w:rPr>
            </w:pPr>
          </w:p>
        </w:tc>
        <w:tc>
          <w:tcPr>
            <w:tcW w:w="1275" w:type="dxa"/>
            <w:vMerge/>
            <w:vAlign w:val="center"/>
          </w:tcPr>
          <w:p w14:paraId="615D86A2" w14:textId="77777777" w:rsidR="002F0B4E" w:rsidRPr="00FC14CB" w:rsidRDefault="002F0B4E" w:rsidP="002F0B4E">
            <w:pPr>
              <w:spacing w:before="60" w:after="60"/>
              <w:ind w:leftChars="0" w:left="58" w:hanging="58"/>
              <w:rPr>
                <w:rFonts w:ascii="Arial Narrow" w:hAnsi="Arial Narrow" w:cstheme="minorHAnsi"/>
                <w:b/>
                <w:bCs/>
                <w:color w:val="000000"/>
                <w:sz w:val="16"/>
                <w:szCs w:val="16"/>
                <w:highlight w:val="yellow"/>
              </w:rPr>
            </w:pPr>
          </w:p>
        </w:tc>
        <w:tc>
          <w:tcPr>
            <w:tcW w:w="1985" w:type="dxa"/>
            <w:vMerge/>
            <w:shd w:val="clear" w:color="auto" w:fill="auto"/>
            <w:noWrap/>
            <w:vAlign w:val="center"/>
          </w:tcPr>
          <w:p w14:paraId="5C02E491" w14:textId="77777777" w:rsidR="002F0B4E" w:rsidRPr="00DC32D2" w:rsidRDefault="002F0B4E" w:rsidP="002F0B4E">
            <w:pPr>
              <w:spacing w:before="60" w:after="60"/>
              <w:ind w:leftChars="0" w:left="58" w:hanging="58"/>
              <w:rPr>
                <w:rFonts w:ascii="Arial Narrow" w:hAnsi="Arial Narrow" w:cstheme="minorHAnsi"/>
                <w:color w:val="000000"/>
                <w:sz w:val="16"/>
                <w:szCs w:val="16"/>
              </w:rPr>
            </w:pPr>
          </w:p>
        </w:tc>
        <w:tc>
          <w:tcPr>
            <w:tcW w:w="7087" w:type="dxa"/>
            <w:vMerge/>
            <w:shd w:val="clear" w:color="auto" w:fill="auto"/>
            <w:vAlign w:val="center"/>
          </w:tcPr>
          <w:p w14:paraId="76078835" w14:textId="77777777" w:rsidR="002F0B4E" w:rsidRPr="00DC32D2" w:rsidRDefault="002F0B4E" w:rsidP="002F0B4E">
            <w:pPr>
              <w:tabs>
                <w:tab w:val="left" w:pos="567"/>
              </w:tabs>
              <w:spacing w:beforeLines="60" w:before="144" w:after="60"/>
              <w:ind w:leftChars="0" w:left="58" w:hanging="58"/>
              <w:rPr>
                <w:rFonts w:ascii="Arial Narrow" w:hAnsi="Arial Narrow" w:cstheme="minorHAnsi"/>
                <w:sz w:val="16"/>
                <w:szCs w:val="16"/>
              </w:rPr>
            </w:pPr>
          </w:p>
        </w:tc>
        <w:tc>
          <w:tcPr>
            <w:tcW w:w="1985" w:type="dxa"/>
            <w:shd w:val="clear" w:color="auto" w:fill="auto"/>
            <w:vAlign w:val="center"/>
          </w:tcPr>
          <w:p w14:paraId="151669EC" w14:textId="77777777" w:rsidR="002F0B4E" w:rsidRPr="00957E29" w:rsidRDefault="002F0B4E" w:rsidP="002F0B4E">
            <w:pPr>
              <w:spacing w:before="60" w:after="60"/>
              <w:ind w:leftChars="0" w:left="58" w:hanging="58"/>
              <w:jc w:val="center"/>
              <w:rPr>
                <w:rFonts w:ascii="Arial Narrow" w:hAnsi="Arial Narrow" w:cstheme="minorHAnsi"/>
                <w:color w:val="000000"/>
                <w:sz w:val="16"/>
                <w:szCs w:val="16"/>
              </w:rPr>
            </w:pPr>
            <w:r w:rsidRPr="00957E29">
              <w:rPr>
                <w:rFonts w:ascii="Arial Narrow" w:hAnsi="Arial Narrow" w:cstheme="minorHAnsi"/>
                <w:color w:val="000000"/>
                <w:sz w:val="16"/>
                <w:szCs w:val="16"/>
              </w:rPr>
              <w:t>ΟΧΙ:</w:t>
            </w:r>
          </w:p>
          <w:p w14:paraId="3EA40857" w14:textId="17EA47E5" w:rsidR="002F0B4E" w:rsidRPr="00DC32D2" w:rsidRDefault="002F0B4E" w:rsidP="002F0B4E">
            <w:pPr>
              <w:spacing w:before="60" w:after="60"/>
              <w:ind w:leftChars="0" w:left="58" w:hanging="58"/>
              <w:jc w:val="center"/>
              <w:rPr>
                <w:rFonts w:ascii="Arial Narrow" w:hAnsi="Arial Narrow" w:cstheme="minorHAnsi"/>
                <w:color w:val="000000"/>
                <w:sz w:val="16"/>
                <w:szCs w:val="16"/>
              </w:rPr>
            </w:pPr>
            <w:r w:rsidRPr="00957E29">
              <w:rPr>
                <w:rFonts w:ascii="Arial Narrow" w:hAnsi="Arial Narrow" w:cstheme="minorHAnsi"/>
                <w:color w:val="000000"/>
                <w:sz w:val="16"/>
                <w:szCs w:val="16"/>
              </w:rPr>
              <w:t>Όταν η αποδοτικότητα είναι μηδέν.</w:t>
            </w:r>
          </w:p>
        </w:tc>
        <w:tc>
          <w:tcPr>
            <w:tcW w:w="1134" w:type="dxa"/>
            <w:vMerge/>
            <w:vAlign w:val="center"/>
          </w:tcPr>
          <w:p w14:paraId="35E0CBD2" w14:textId="77777777" w:rsidR="002F0B4E" w:rsidRPr="00D625A0" w:rsidRDefault="002F0B4E" w:rsidP="002F0B4E">
            <w:pPr>
              <w:spacing w:before="60" w:after="60"/>
              <w:ind w:leftChars="0" w:left="58" w:hanging="58"/>
              <w:jc w:val="right"/>
              <w:rPr>
                <w:rFonts w:ascii="Arial Narrow" w:hAnsi="Arial Narrow" w:cstheme="minorHAnsi"/>
                <w:color w:val="000000"/>
                <w:sz w:val="16"/>
                <w:szCs w:val="16"/>
              </w:rPr>
            </w:pPr>
          </w:p>
        </w:tc>
        <w:tc>
          <w:tcPr>
            <w:tcW w:w="1134" w:type="dxa"/>
            <w:vMerge/>
            <w:noWrap/>
            <w:vAlign w:val="center"/>
          </w:tcPr>
          <w:p w14:paraId="0BF80571" w14:textId="77777777" w:rsidR="002F0B4E" w:rsidRPr="00D625A0" w:rsidRDefault="002F0B4E" w:rsidP="002F0B4E">
            <w:pPr>
              <w:spacing w:before="60" w:after="60"/>
              <w:ind w:leftChars="0" w:left="58" w:hanging="58"/>
              <w:jc w:val="right"/>
              <w:rPr>
                <w:rFonts w:ascii="Arial Narrow" w:hAnsi="Arial Narrow" w:cstheme="minorHAnsi"/>
                <w:color w:val="000000"/>
                <w:sz w:val="16"/>
                <w:szCs w:val="16"/>
              </w:rPr>
            </w:pPr>
          </w:p>
        </w:tc>
      </w:tr>
      <w:tr w:rsidR="002F0B4E" w:rsidRPr="00D625A0" w14:paraId="2A36F606" w14:textId="77777777" w:rsidTr="000E0209">
        <w:trPr>
          <w:trHeight w:val="525"/>
        </w:trPr>
        <w:tc>
          <w:tcPr>
            <w:tcW w:w="416" w:type="dxa"/>
            <w:noWrap/>
            <w:vAlign w:val="center"/>
          </w:tcPr>
          <w:p w14:paraId="19F5D5D8" w14:textId="77777777" w:rsidR="002F0B4E" w:rsidRPr="00D625A0" w:rsidRDefault="002F0B4E" w:rsidP="002F0B4E">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275" w:type="dxa"/>
            <w:vMerge/>
            <w:vAlign w:val="center"/>
          </w:tcPr>
          <w:p w14:paraId="0719799E" w14:textId="77777777" w:rsidR="002F0B4E" w:rsidRPr="00FC14CB" w:rsidRDefault="002F0B4E" w:rsidP="002F0B4E">
            <w:pPr>
              <w:spacing w:before="60" w:after="60"/>
              <w:ind w:leftChars="0" w:left="58" w:hanging="58"/>
              <w:rPr>
                <w:rFonts w:ascii="Arial Narrow" w:hAnsi="Arial Narrow" w:cstheme="minorHAnsi"/>
                <w:b/>
                <w:bCs/>
                <w:color w:val="000000"/>
                <w:sz w:val="16"/>
                <w:szCs w:val="16"/>
                <w:highlight w:val="yellow"/>
              </w:rPr>
            </w:pPr>
          </w:p>
        </w:tc>
        <w:tc>
          <w:tcPr>
            <w:tcW w:w="1985" w:type="dxa"/>
            <w:shd w:val="clear" w:color="auto" w:fill="auto"/>
            <w:noWrap/>
            <w:vAlign w:val="center"/>
          </w:tcPr>
          <w:p w14:paraId="775B5413" w14:textId="77777777" w:rsidR="002F0B4E" w:rsidRPr="00DC32D2" w:rsidRDefault="002F0B4E" w:rsidP="002F0B4E">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 xml:space="preserve">Βιωσιμότητα, λειτουργικότητα, αξιοποίηση </w:t>
            </w:r>
          </w:p>
        </w:tc>
        <w:tc>
          <w:tcPr>
            <w:tcW w:w="7087" w:type="dxa"/>
            <w:shd w:val="clear" w:color="auto" w:fill="auto"/>
            <w:vAlign w:val="center"/>
          </w:tcPr>
          <w:p w14:paraId="1E003DFB" w14:textId="77777777" w:rsidR="00EC06C9" w:rsidRPr="00FA641F" w:rsidRDefault="00EC06C9" w:rsidP="00EC06C9">
            <w:pPr>
              <w:spacing w:beforeLines="60" w:before="144" w:after="60"/>
              <w:ind w:leftChars="0" w:left="58" w:hanging="58"/>
              <w:rPr>
                <w:rFonts w:ascii="Arial Narrow" w:hAnsi="Arial Narrow" w:cstheme="minorHAnsi"/>
                <w:sz w:val="16"/>
                <w:szCs w:val="16"/>
              </w:rPr>
            </w:pPr>
            <w:r w:rsidRPr="00FA641F">
              <w:rPr>
                <w:rFonts w:ascii="Arial Narrow" w:hAnsi="Arial Narrow" w:cstheme="minorHAnsi"/>
                <w:sz w:val="16"/>
                <w:szCs w:val="16"/>
              </w:rPr>
              <w:t xml:space="preserve">Βιωσιμότητα, λειτουργικότητα, αξιοποίηση: Ο δικαιούχος θα πρέπει να περιγράψει τον τρόπο με τον οποίο τα παραδοτέα /αποτελέσματα της προτεινόμενης πράξης θα αξιοποιηθούν. Επιπλέον για πράξεις που περιλαμβάνουν επενδύσεις σε υποδομές ή παραγωγικές επενδύσεις να τεκμηριώνει ότι διαθέτει τους απαραίτητους χρηματοδοτικούς πόρους και μηχανισμούς για να καλύψει τα έξοδα λειτουργίας και συντήρησης ώστε να διασφαλίσει την χρηματοοικονομική βιωσιμότητα αυτών των πράξεων. Ειδικότερα στις περιπτώσεις που η πράξη περιλαμβάνει επενδύσεις σε υποδομές, ο δικαιούχος συμπληρώνει </w:t>
            </w:r>
            <w:r>
              <w:rPr>
                <w:rFonts w:ascii="Arial Narrow" w:hAnsi="Arial Narrow" w:cstheme="minorHAnsi"/>
                <w:sz w:val="16"/>
                <w:szCs w:val="16"/>
              </w:rPr>
              <w:t xml:space="preserve">σχετικό Πίνακα </w:t>
            </w:r>
            <w:r w:rsidRPr="00FA641F">
              <w:rPr>
                <w:rFonts w:ascii="Arial Narrow" w:hAnsi="Arial Narrow" w:cstheme="minorHAnsi"/>
                <w:sz w:val="16"/>
                <w:szCs w:val="16"/>
              </w:rPr>
              <w:t xml:space="preserve">στο οποίο γίνεται ανάλυση των αναγκών χρηματοδότησης της πράξης κατά τη διάρκεια των πρώτων δεκαπέντε ετών λειτουργίας της ώστε να τεκμηριώνεται η κάλυψη του κόστους λειτουργίας, </w:t>
            </w:r>
          </w:p>
          <w:p w14:paraId="16776C87" w14:textId="0A568F64" w:rsidR="002F0B4E" w:rsidRPr="00843ADE" w:rsidRDefault="00EC06C9" w:rsidP="00EC06C9">
            <w:pPr>
              <w:tabs>
                <w:tab w:val="left" w:pos="567"/>
              </w:tabs>
              <w:spacing w:beforeLines="60" w:before="144" w:after="60"/>
              <w:ind w:leftChars="0" w:left="58" w:hanging="58"/>
              <w:rPr>
                <w:rFonts w:ascii="Arial Narrow" w:hAnsi="Arial Narrow" w:cstheme="minorHAnsi"/>
                <w:sz w:val="16"/>
                <w:szCs w:val="16"/>
              </w:rPr>
            </w:pPr>
            <w:r w:rsidRPr="00FA641F">
              <w:rPr>
                <w:rFonts w:ascii="Arial Narrow" w:hAnsi="Arial Narrow" w:cstheme="minorHAnsi"/>
                <w:sz w:val="16"/>
                <w:szCs w:val="16"/>
              </w:rPr>
              <w:t>Σημειώνεται ότι κατά την ολοκλήρωση μίας πράξης θα πρέπει να εξασφαλίζεται η λειτουργικότητά της.</w:t>
            </w:r>
          </w:p>
        </w:tc>
        <w:tc>
          <w:tcPr>
            <w:tcW w:w="1985" w:type="dxa"/>
            <w:shd w:val="clear" w:color="auto" w:fill="auto"/>
            <w:vAlign w:val="center"/>
          </w:tcPr>
          <w:p w14:paraId="7E8B23D9" w14:textId="77777777" w:rsidR="002F0B4E" w:rsidRPr="00DC32D2" w:rsidRDefault="002F0B4E" w:rsidP="002F0B4E">
            <w:pPr>
              <w:spacing w:before="60" w:after="60"/>
              <w:ind w:leftChars="0" w:left="58" w:hanging="58"/>
              <w:jc w:val="center"/>
              <w:rPr>
                <w:rFonts w:ascii="Arial Narrow" w:hAnsi="Arial Narrow" w:cstheme="minorHAnsi"/>
                <w:color w:val="000000"/>
                <w:sz w:val="16"/>
                <w:szCs w:val="16"/>
              </w:rPr>
            </w:pPr>
            <w:r w:rsidRPr="00DC32D2">
              <w:rPr>
                <w:rFonts w:ascii="Arial Narrow" w:hAnsi="Arial Narrow" w:cstheme="minorHAnsi"/>
                <w:color w:val="000000"/>
                <w:sz w:val="16"/>
                <w:szCs w:val="16"/>
              </w:rPr>
              <w:t>Ναι / Όχι</w:t>
            </w:r>
          </w:p>
        </w:tc>
        <w:tc>
          <w:tcPr>
            <w:tcW w:w="1134" w:type="dxa"/>
            <w:vAlign w:val="center"/>
          </w:tcPr>
          <w:p w14:paraId="3AEB2D80" w14:textId="77777777" w:rsidR="002F0B4E" w:rsidRPr="00D625A0" w:rsidRDefault="002F0B4E" w:rsidP="002F0B4E">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6B3D501A" w14:textId="77777777" w:rsidR="002F0B4E" w:rsidRPr="00D625A0" w:rsidRDefault="002F0B4E" w:rsidP="002F0B4E">
            <w:pPr>
              <w:spacing w:before="60" w:after="60"/>
              <w:ind w:leftChars="0" w:left="58" w:hanging="58"/>
              <w:jc w:val="right"/>
              <w:rPr>
                <w:rFonts w:ascii="Arial Narrow" w:hAnsi="Arial Narrow" w:cstheme="minorHAnsi"/>
                <w:color w:val="000000"/>
                <w:sz w:val="16"/>
                <w:szCs w:val="16"/>
              </w:rPr>
            </w:pPr>
          </w:p>
        </w:tc>
      </w:tr>
      <w:tr w:rsidR="002F0B4E" w:rsidRPr="00D625A0" w14:paraId="6E1EEC08" w14:textId="77777777" w:rsidTr="000E0209">
        <w:trPr>
          <w:trHeight w:val="525"/>
        </w:trPr>
        <w:tc>
          <w:tcPr>
            <w:tcW w:w="416" w:type="dxa"/>
            <w:noWrap/>
            <w:vAlign w:val="center"/>
          </w:tcPr>
          <w:p w14:paraId="4DFEA126" w14:textId="40911D51" w:rsidR="002F0B4E" w:rsidRPr="002F0B4E" w:rsidRDefault="002F0B4E" w:rsidP="002F0B4E">
            <w:pPr>
              <w:spacing w:before="60" w:after="60"/>
              <w:ind w:leftChars="0" w:left="58" w:hanging="58"/>
              <w:jc w:val="right"/>
              <w:rPr>
                <w:rFonts w:ascii="Arial Narrow" w:hAnsi="Arial Narrow" w:cstheme="minorHAnsi"/>
                <w:color w:val="000000"/>
                <w:sz w:val="16"/>
                <w:szCs w:val="16"/>
                <w:lang w:val="en-US"/>
              </w:rPr>
            </w:pPr>
            <w:r>
              <w:rPr>
                <w:rFonts w:ascii="Arial Narrow" w:hAnsi="Arial Narrow" w:cstheme="minorHAnsi"/>
                <w:color w:val="000000"/>
                <w:sz w:val="16"/>
                <w:szCs w:val="16"/>
                <w:lang w:val="en-US"/>
              </w:rPr>
              <w:t>5</w:t>
            </w:r>
          </w:p>
        </w:tc>
        <w:tc>
          <w:tcPr>
            <w:tcW w:w="1275" w:type="dxa"/>
            <w:vAlign w:val="center"/>
          </w:tcPr>
          <w:p w14:paraId="3C79068C" w14:textId="77777777" w:rsidR="002F0B4E" w:rsidRPr="00FC14CB" w:rsidRDefault="002F0B4E" w:rsidP="002F0B4E">
            <w:pPr>
              <w:spacing w:before="60" w:after="60"/>
              <w:ind w:leftChars="0" w:left="58" w:hanging="58"/>
              <w:rPr>
                <w:rFonts w:ascii="Arial Narrow" w:hAnsi="Arial Narrow" w:cstheme="minorHAnsi"/>
                <w:b/>
                <w:bCs/>
                <w:color w:val="000000"/>
                <w:sz w:val="16"/>
                <w:szCs w:val="16"/>
                <w:highlight w:val="yellow"/>
              </w:rPr>
            </w:pPr>
          </w:p>
        </w:tc>
        <w:tc>
          <w:tcPr>
            <w:tcW w:w="1985" w:type="dxa"/>
            <w:shd w:val="clear" w:color="auto" w:fill="auto"/>
            <w:noWrap/>
            <w:vAlign w:val="center"/>
          </w:tcPr>
          <w:p w14:paraId="09FCF73D" w14:textId="58D6B957" w:rsidR="002F0B4E" w:rsidRPr="00DC32D2" w:rsidRDefault="002F0B4E" w:rsidP="002F0B4E">
            <w:pPr>
              <w:spacing w:before="60" w:after="60"/>
              <w:ind w:leftChars="0" w:left="58" w:hanging="58"/>
              <w:rPr>
                <w:rFonts w:ascii="Arial Narrow" w:hAnsi="Arial Narrow" w:cstheme="minorHAnsi"/>
                <w:color w:val="000000"/>
                <w:sz w:val="16"/>
                <w:szCs w:val="16"/>
              </w:rPr>
            </w:pPr>
            <w:r w:rsidRPr="002A0CB1">
              <w:rPr>
                <w:rFonts w:ascii="Arial Narrow" w:hAnsi="Arial Narrow" w:cstheme="minorHAnsi"/>
                <w:color w:val="000000"/>
                <w:sz w:val="16"/>
                <w:szCs w:val="16"/>
              </w:rPr>
              <w:t>Καινοτομία</w:t>
            </w:r>
          </w:p>
        </w:tc>
        <w:tc>
          <w:tcPr>
            <w:tcW w:w="7087" w:type="dxa"/>
            <w:shd w:val="clear" w:color="auto" w:fill="auto"/>
            <w:vAlign w:val="center"/>
          </w:tcPr>
          <w:p w14:paraId="48A5927C" w14:textId="23164B77" w:rsidR="002F0B4E" w:rsidRPr="0070528A" w:rsidRDefault="002F0B4E" w:rsidP="002F0B4E">
            <w:pPr>
              <w:tabs>
                <w:tab w:val="left" w:pos="567"/>
              </w:tabs>
              <w:spacing w:beforeLines="60" w:before="144" w:after="60"/>
              <w:ind w:leftChars="0" w:left="58" w:hanging="58"/>
              <w:rPr>
                <w:rFonts w:ascii="Arial Narrow" w:hAnsi="Arial Narrow" w:cstheme="minorHAnsi"/>
                <w:sz w:val="16"/>
                <w:szCs w:val="16"/>
              </w:rPr>
            </w:pPr>
            <w:r w:rsidRPr="002A0CB1">
              <w:rPr>
                <w:rFonts w:ascii="Arial Narrow" w:hAnsi="Arial Narrow" w:cstheme="minorHAnsi"/>
                <w:sz w:val="16"/>
                <w:szCs w:val="16"/>
              </w:rPr>
              <w:t>Αξιολογείται η ύπαρξη καινοτομίας στην πράξη και ειδικότερα πως οι προτεινόμενες υποδομές μπορεί να οδηγήσουν στη βελτίωση μεθόδων παραγωγής, ή στην παραγωγή νέων προϊόντων ή στην ανάπτυξη νέων διαδικασιών κ.λπ.</w:t>
            </w:r>
          </w:p>
        </w:tc>
        <w:tc>
          <w:tcPr>
            <w:tcW w:w="1985" w:type="dxa"/>
            <w:shd w:val="clear" w:color="auto" w:fill="auto"/>
            <w:vAlign w:val="center"/>
          </w:tcPr>
          <w:p w14:paraId="12F18926" w14:textId="765D44C2" w:rsidR="002F0B4E" w:rsidRPr="00DC32D2" w:rsidRDefault="002F0B4E" w:rsidP="002F0B4E">
            <w:pPr>
              <w:spacing w:before="60" w:after="60"/>
              <w:ind w:leftChars="0" w:left="58" w:hanging="58"/>
              <w:jc w:val="center"/>
              <w:rPr>
                <w:rFonts w:ascii="Arial Narrow" w:hAnsi="Arial Narrow" w:cstheme="minorHAnsi"/>
                <w:color w:val="000000"/>
                <w:sz w:val="16"/>
                <w:szCs w:val="16"/>
              </w:rPr>
            </w:pPr>
            <w:r w:rsidRPr="00DC32D2">
              <w:rPr>
                <w:rFonts w:ascii="Arial Narrow" w:hAnsi="Arial Narrow" w:cstheme="minorHAnsi"/>
                <w:color w:val="000000"/>
                <w:sz w:val="16"/>
                <w:szCs w:val="16"/>
              </w:rPr>
              <w:t>Ναι / Όχι</w:t>
            </w:r>
            <w:r>
              <w:rPr>
                <w:rFonts w:ascii="Arial Narrow" w:hAnsi="Arial Narrow" w:cstheme="minorHAnsi"/>
                <w:color w:val="000000"/>
                <w:sz w:val="16"/>
                <w:szCs w:val="16"/>
              </w:rPr>
              <w:t xml:space="preserve"> / Δεν εφαρμόζεται</w:t>
            </w:r>
          </w:p>
        </w:tc>
        <w:tc>
          <w:tcPr>
            <w:tcW w:w="1134" w:type="dxa"/>
            <w:vAlign w:val="center"/>
          </w:tcPr>
          <w:p w14:paraId="57273212" w14:textId="77777777" w:rsidR="002F0B4E" w:rsidRPr="00D625A0" w:rsidRDefault="002F0B4E" w:rsidP="002F0B4E">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15B8D062" w14:textId="77777777" w:rsidR="002F0B4E" w:rsidRDefault="002F0B4E" w:rsidP="002F0B4E">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773"/>
        <w:gridCol w:w="1985"/>
        <w:gridCol w:w="1134"/>
        <w:gridCol w:w="1134"/>
      </w:tblGrid>
      <w:tr w:rsidR="0070528A" w:rsidRPr="00B53B8C" w14:paraId="024469EA" w14:textId="77777777" w:rsidTr="000E0209">
        <w:trPr>
          <w:trHeight w:val="325"/>
        </w:trPr>
        <w:tc>
          <w:tcPr>
            <w:tcW w:w="10773" w:type="dxa"/>
            <w:vMerge w:val="restart"/>
            <w:noWrap/>
            <w:vAlign w:val="center"/>
          </w:tcPr>
          <w:p w14:paraId="1A53D91B" w14:textId="79F831A0" w:rsidR="0070528A" w:rsidRPr="00B53B8C" w:rsidRDefault="0070528A" w:rsidP="001D017D">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002F0B4E" w:rsidRPr="002E6A96">
              <w:rPr>
                <w:rFonts w:cstheme="minorHAnsi"/>
                <w:color w:val="000000"/>
                <w:sz w:val="16"/>
                <w:szCs w:val="16"/>
              </w:rPr>
              <w:t>Η</w:t>
            </w:r>
            <w:r w:rsidR="002F0B4E" w:rsidRPr="00DC1D73">
              <w:rPr>
                <w:rFonts w:cstheme="minorHAnsi"/>
                <w:color w:val="000000"/>
                <w:sz w:val="16"/>
                <w:szCs w:val="16"/>
              </w:rPr>
              <w:t xml:space="preserve"> </w:t>
            </w:r>
            <w:r w:rsidR="002F0B4E" w:rsidRPr="002A0CB1">
              <w:rPr>
                <w:rFonts w:cstheme="minorHAnsi"/>
                <w:color w:val="000000"/>
                <w:sz w:val="16"/>
                <w:szCs w:val="16"/>
              </w:rPr>
              <w:t>Πράξη θα πρέπει να λαμβάνει θετική τιμή "ΝΑΙ" σε όλα τα κριτήρια, εκτός από το Κριτήριο 5</w:t>
            </w:r>
            <w:r w:rsidR="002F0B4E">
              <w:rPr>
                <w:rFonts w:cstheme="minorHAnsi"/>
                <w:color w:val="000000"/>
                <w:sz w:val="16"/>
                <w:szCs w:val="16"/>
              </w:rPr>
              <w:t>-Καινοτομία</w:t>
            </w:r>
            <w:r w:rsidR="002F0B4E" w:rsidRPr="002A0CB1">
              <w:rPr>
                <w:rFonts w:cstheme="minorHAnsi"/>
                <w:color w:val="000000"/>
                <w:sz w:val="16"/>
                <w:szCs w:val="16"/>
              </w:rPr>
              <w:t xml:space="preserve"> όπου είναι επαρκές και το «Δεν Εφαρμόζεται». Κάθε κριτήριο, για να λάβει θετική τιμή "ΝΑΙ", θα πρέπει να πληροί όλες τις επιμέρους προϋποθέσεις</w:t>
            </w:r>
            <w:r w:rsidRPr="00B53B8C">
              <w:rPr>
                <w:rFonts w:cstheme="minorHAnsi"/>
                <w:color w:val="000000"/>
                <w:sz w:val="16"/>
                <w:szCs w:val="16"/>
              </w:rPr>
              <w:t>.</w:t>
            </w:r>
          </w:p>
        </w:tc>
        <w:tc>
          <w:tcPr>
            <w:tcW w:w="1985" w:type="dxa"/>
            <w:vMerge w:val="restart"/>
            <w:vAlign w:val="center"/>
          </w:tcPr>
          <w:p w14:paraId="1DBCAC44" w14:textId="77777777" w:rsidR="0070528A" w:rsidRPr="00B53B8C" w:rsidRDefault="0070528A"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vAlign w:val="center"/>
          </w:tcPr>
          <w:p w14:paraId="6A295CCE" w14:textId="77777777" w:rsidR="0070528A" w:rsidRPr="00B53B8C" w:rsidRDefault="0070528A"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noWrap/>
            <w:vAlign w:val="center"/>
          </w:tcPr>
          <w:p w14:paraId="4FDA3C34" w14:textId="77777777" w:rsidR="0070528A" w:rsidRPr="00B53B8C" w:rsidRDefault="0070528A" w:rsidP="001D017D">
            <w:pPr>
              <w:spacing w:before="60" w:after="60"/>
              <w:ind w:leftChars="0" w:left="58" w:hanging="58"/>
              <w:jc w:val="center"/>
              <w:rPr>
                <w:rFonts w:ascii="Arial Narrow" w:hAnsi="Arial Narrow" w:cstheme="minorHAnsi"/>
                <w:color w:val="000000"/>
                <w:sz w:val="16"/>
                <w:szCs w:val="16"/>
              </w:rPr>
            </w:pPr>
          </w:p>
        </w:tc>
      </w:tr>
      <w:tr w:rsidR="0070528A" w:rsidRPr="00B53B8C" w14:paraId="55B2DA12" w14:textId="77777777" w:rsidTr="000E0209">
        <w:trPr>
          <w:trHeight w:val="319"/>
        </w:trPr>
        <w:tc>
          <w:tcPr>
            <w:tcW w:w="10773" w:type="dxa"/>
            <w:vMerge/>
            <w:noWrap/>
            <w:vAlign w:val="bottom"/>
          </w:tcPr>
          <w:p w14:paraId="159FF361" w14:textId="77777777" w:rsidR="0070528A" w:rsidRPr="00B53B8C" w:rsidRDefault="0070528A" w:rsidP="001D017D">
            <w:pPr>
              <w:pStyle w:val="afe"/>
              <w:tabs>
                <w:tab w:val="clear" w:pos="567"/>
                <w:tab w:val="left" w:pos="426"/>
              </w:tabs>
              <w:spacing w:before="60" w:after="60"/>
              <w:ind w:left="-30" w:hanging="58"/>
              <w:jc w:val="center"/>
              <w:rPr>
                <w:rFonts w:cstheme="minorHAnsi"/>
                <w:sz w:val="16"/>
                <w:szCs w:val="16"/>
              </w:rPr>
            </w:pPr>
          </w:p>
        </w:tc>
        <w:tc>
          <w:tcPr>
            <w:tcW w:w="1985" w:type="dxa"/>
            <w:vMerge/>
            <w:vAlign w:val="center"/>
          </w:tcPr>
          <w:p w14:paraId="34487AA7" w14:textId="77777777" w:rsidR="0070528A" w:rsidRPr="00B53B8C" w:rsidRDefault="0070528A" w:rsidP="001D017D">
            <w:pPr>
              <w:spacing w:before="60" w:after="60"/>
              <w:ind w:leftChars="0" w:left="58" w:hanging="58"/>
              <w:jc w:val="center"/>
              <w:rPr>
                <w:rFonts w:ascii="Arial Narrow" w:hAnsi="Arial Narrow" w:cstheme="minorHAnsi"/>
                <w:b/>
                <w:color w:val="000000"/>
                <w:sz w:val="16"/>
                <w:szCs w:val="16"/>
              </w:rPr>
            </w:pPr>
          </w:p>
        </w:tc>
        <w:tc>
          <w:tcPr>
            <w:tcW w:w="1134" w:type="dxa"/>
            <w:vAlign w:val="center"/>
          </w:tcPr>
          <w:p w14:paraId="5B961BCD" w14:textId="77777777" w:rsidR="0070528A" w:rsidRPr="00B53B8C" w:rsidRDefault="0070528A"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noWrap/>
            <w:vAlign w:val="center"/>
          </w:tcPr>
          <w:p w14:paraId="28B57E16" w14:textId="77777777" w:rsidR="0070528A" w:rsidRPr="00B53B8C" w:rsidRDefault="0070528A" w:rsidP="001D017D">
            <w:pPr>
              <w:spacing w:before="60" w:after="60"/>
              <w:ind w:leftChars="0" w:left="58" w:hanging="58"/>
              <w:jc w:val="center"/>
              <w:rPr>
                <w:rFonts w:ascii="Arial Narrow" w:hAnsi="Arial Narrow" w:cstheme="minorHAnsi"/>
                <w:color w:val="000000"/>
                <w:sz w:val="16"/>
                <w:szCs w:val="16"/>
              </w:rPr>
            </w:pPr>
          </w:p>
        </w:tc>
      </w:tr>
    </w:tbl>
    <w:tbl>
      <w:tblPr>
        <w:tblpPr w:leftFromText="180" w:rightFromText="180" w:vertAnchor="text" w:tblpY="1"/>
        <w:tblOverlap w:val="never"/>
        <w:tblW w:w="15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6"/>
        <w:gridCol w:w="1275"/>
        <w:gridCol w:w="1985"/>
        <w:gridCol w:w="6100"/>
        <w:gridCol w:w="2972"/>
        <w:gridCol w:w="1134"/>
        <w:gridCol w:w="1134"/>
      </w:tblGrid>
      <w:tr w:rsidR="00645EF1" w:rsidRPr="00D625A0" w14:paraId="6AD3EFB2" w14:textId="77777777" w:rsidTr="000E0209">
        <w:trPr>
          <w:trHeight w:val="1044"/>
        </w:trPr>
        <w:tc>
          <w:tcPr>
            <w:tcW w:w="416" w:type="dxa"/>
            <w:vMerge w:val="restart"/>
            <w:noWrap/>
            <w:vAlign w:val="center"/>
          </w:tcPr>
          <w:p w14:paraId="55769637" w14:textId="77777777" w:rsidR="00645EF1" w:rsidRPr="00D625A0" w:rsidRDefault="00645EF1" w:rsidP="00645EF1">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noWrap/>
            <w:vAlign w:val="center"/>
          </w:tcPr>
          <w:p w14:paraId="416DA64E" w14:textId="77777777" w:rsidR="00645EF1" w:rsidRPr="00DC32D2" w:rsidRDefault="00645EF1" w:rsidP="00645EF1">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4</w:t>
            </w:r>
            <w:r w:rsidRPr="00DC32D2">
              <w:rPr>
                <w:rFonts w:ascii="Arial Narrow" w:hAnsi="Arial Narrow" w:cstheme="minorHAnsi"/>
                <w:b/>
                <w:bCs/>
                <w:color w:val="000000"/>
                <w:sz w:val="16"/>
                <w:szCs w:val="16"/>
                <w:vertAlign w:val="superscript"/>
              </w:rPr>
              <w:t>Η</w:t>
            </w:r>
            <w:r w:rsidRPr="00DC32D2">
              <w:rPr>
                <w:rFonts w:ascii="Arial Narrow" w:hAnsi="Arial Narrow" w:cstheme="minorHAnsi"/>
                <w:b/>
                <w:bCs/>
                <w:color w:val="000000"/>
                <w:sz w:val="16"/>
                <w:szCs w:val="16"/>
              </w:rPr>
              <w:t xml:space="preserve"> ΟΜΑΔΑ ΚΡΙΤΗΡΙΩΝ </w:t>
            </w:r>
          </w:p>
          <w:p w14:paraId="2691CE83" w14:textId="77777777" w:rsidR="00645EF1" w:rsidRPr="00DC32D2" w:rsidRDefault="00645EF1" w:rsidP="00645EF1">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Ωριμότητα πράξης</w:t>
            </w:r>
          </w:p>
        </w:tc>
        <w:tc>
          <w:tcPr>
            <w:tcW w:w="1985" w:type="dxa"/>
            <w:vMerge w:val="restart"/>
            <w:vAlign w:val="center"/>
          </w:tcPr>
          <w:p w14:paraId="42AC38B4" w14:textId="77777777" w:rsidR="00645EF1" w:rsidRPr="00DC32D2" w:rsidRDefault="00645EF1" w:rsidP="00645EF1">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Στάδιο εξέλιξης των απαιτούμενων  ενεργειών ωρίμανσης της πράξης</w:t>
            </w:r>
          </w:p>
        </w:tc>
        <w:tc>
          <w:tcPr>
            <w:tcW w:w="6100" w:type="dxa"/>
            <w:vMerge w:val="restart"/>
            <w:vAlign w:val="center"/>
          </w:tcPr>
          <w:p w14:paraId="081370BB" w14:textId="05C61F8B" w:rsidR="00645EF1" w:rsidRDefault="00645EF1" w:rsidP="00645EF1">
            <w:pPr>
              <w:tabs>
                <w:tab w:val="left" w:pos="567"/>
              </w:tabs>
              <w:spacing w:beforeLines="60" w:before="144" w:after="60"/>
              <w:ind w:leftChars="0" w:left="58" w:hanging="58"/>
              <w:rPr>
                <w:rFonts w:ascii="Arial Narrow" w:hAnsi="Arial Narrow" w:cstheme="minorHAnsi"/>
                <w:sz w:val="16"/>
                <w:szCs w:val="16"/>
              </w:rPr>
            </w:pPr>
            <w:r w:rsidRPr="003553AA">
              <w:rPr>
                <w:rFonts w:ascii="Arial Narrow" w:hAnsi="Arial Narrow" w:cstheme="minorHAnsi"/>
                <w:sz w:val="16"/>
                <w:szCs w:val="16"/>
              </w:rPr>
              <w:t xml:space="preserve">Εξετάζεται ο βαθμός ωριμότητας της πράξης από την άποψη της εξέλιξης των απαιτούμενων ενεργειών προετοιμασίας (μελέτες, έρευνες, εγκρίσεις μελετών, τεύχη δημοπράτησης, κ.λπ.) για την έναρξη της υλοποίησής της. </w:t>
            </w:r>
          </w:p>
          <w:p w14:paraId="6CD85FAB" w14:textId="77777777" w:rsidR="00645EF1" w:rsidRPr="00DC32D2" w:rsidRDefault="00645EF1" w:rsidP="00645EF1">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 xml:space="preserve">Το κριτήριο βαθμολογείται μόνο για τα </w:t>
            </w:r>
            <w:proofErr w:type="spellStart"/>
            <w:r w:rsidRPr="00DC32D2">
              <w:rPr>
                <w:rFonts w:ascii="Arial Narrow" w:hAnsi="Arial Narrow" w:cstheme="minorHAnsi"/>
                <w:sz w:val="16"/>
                <w:szCs w:val="16"/>
              </w:rPr>
              <w:t>υποέργα</w:t>
            </w:r>
            <w:proofErr w:type="spellEnd"/>
            <w:r w:rsidRPr="00DC32D2">
              <w:rPr>
                <w:rFonts w:ascii="Arial Narrow" w:hAnsi="Arial Narrow" w:cstheme="minorHAnsi"/>
                <w:sz w:val="16"/>
                <w:szCs w:val="16"/>
              </w:rPr>
              <w:t xml:space="preserve"> που συμβάλλουν στο δείκτη</w:t>
            </w:r>
          </w:p>
          <w:p w14:paraId="0D306BBD" w14:textId="5A4AE1D2" w:rsidR="00645EF1" w:rsidRPr="00DC32D2" w:rsidRDefault="00645EF1" w:rsidP="00645EF1">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 xml:space="preserve">Το Κριτήριο </w:t>
            </w:r>
            <w:r>
              <w:rPr>
                <w:rFonts w:ascii="Arial Narrow" w:hAnsi="Arial Narrow" w:cstheme="minorHAnsi"/>
                <w:sz w:val="16"/>
                <w:szCs w:val="16"/>
              </w:rPr>
              <w:t>λαμβάνει τιμή ΝΑΙ όταν βαθμολογείται θετικά</w:t>
            </w:r>
            <w:r w:rsidRPr="00DC32D2">
              <w:rPr>
                <w:rFonts w:ascii="Arial Narrow" w:hAnsi="Arial Narrow" w:cstheme="minorHAnsi"/>
                <w:sz w:val="16"/>
                <w:szCs w:val="16"/>
              </w:rPr>
              <w:t>.</w:t>
            </w:r>
          </w:p>
        </w:tc>
        <w:tc>
          <w:tcPr>
            <w:tcW w:w="2972" w:type="dxa"/>
            <w:vAlign w:val="center"/>
          </w:tcPr>
          <w:p w14:paraId="1BE4678B" w14:textId="77777777" w:rsidR="00645EF1" w:rsidRDefault="00645EF1" w:rsidP="00645EF1">
            <w:pPr>
              <w:spacing w:before="60" w:after="60"/>
              <w:ind w:left="-30" w:hanging="58"/>
              <w:jc w:val="center"/>
              <w:rPr>
                <w:rFonts w:ascii="Arial Narrow" w:hAnsi="Arial Narrow"/>
                <w:sz w:val="16"/>
                <w:szCs w:val="16"/>
              </w:rPr>
            </w:pPr>
            <w:r w:rsidRPr="00D32C28">
              <w:rPr>
                <w:rFonts w:ascii="Arial Narrow" w:hAnsi="Arial Narrow"/>
                <w:sz w:val="16"/>
                <w:szCs w:val="16"/>
              </w:rPr>
              <w:t xml:space="preserve">10: </w:t>
            </w:r>
          </w:p>
          <w:p w14:paraId="11FEE4CF" w14:textId="2464F991" w:rsidR="00645EF1" w:rsidRPr="00DC32D2" w:rsidRDefault="00645EF1" w:rsidP="00645EF1">
            <w:pPr>
              <w:spacing w:before="60" w:after="60"/>
              <w:ind w:left="-30" w:hanging="58"/>
              <w:jc w:val="center"/>
              <w:rPr>
                <w:rFonts w:ascii="Arial Narrow" w:hAnsi="Arial Narrow" w:cs="Tahoma"/>
                <w:color w:val="000000"/>
                <w:sz w:val="16"/>
                <w:szCs w:val="16"/>
              </w:rPr>
            </w:pPr>
            <w:r w:rsidRPr="00D32C28">
              <w:rPr>
                <w:rFonts w:ascii="Arial Narrow" w:hAnsi="Arial Narrow"/>
                <w:sz w:val="16"/>
                <w:szCs w:val="16"/>
              </w:rPr>
              <w:t>Πλήρης Ωριμότητα, ύπαρξη</w:t>
            </w:r>
            <w:r>
              <w:rPr>
                <w:rFonts w:ascii="Arial Narrow" w:hAnsi="Arial Narrow"/>
                <w:sz w:val="16"/>
                <w:szCs w:val="16"/>
              </w:rPr>
              <w:t xml:space="preserve"> σύμβασης, </w:t>
            </w:r>
            <w:r w:rsidRPr="00D32C28">
              <w:rPr>
                <w:rFonts w:ascii="Arial Narrow" w:hAnsi="Arial Narrow"/>
                <w:sz w:val="16"/>
                <w:szCs w:val="16"/>
              </w:rPr>
              <w:t xml:space="preserve">εγκεκριμένων οριστικών μελετών /  φακέλου έργου / </w:t>
            </w:r>
            <w:proofErr w:type="spellStart"/>
            <w:r w:rsidRPr="00D32C28">
              <w:rPr>
                <w:rFonts w:ascii="Arial Narrow" w:hAnsi="Arial Narrow"/>
                <w:sz w:val="16"/>
                <w:szCs w:val="16"/>
              </w:rPr>
              <w:t>αδειοδοτήσεων</w:t>
            </w:r>
            <w:proofErr w:type="spellEnd"/>
            <w:r w:rsidRPr="00D32C28">
              <w:rPr>
                <w:rFonts w:ascii="Arial Narrow" w:hAnsi="Arial Narrow"/>
                <w:sz w:val="16"/>
                <w:szCs w:val="16"/>
              </w:rPr>
              <w:t xml:space="preserve"> / προδιαγραφών / εγκεκριμένων τευχών δημοπράτησης</w:t>
            </w:r>
          </w:p>
        </w:tc>
        <w:tc>
          <w:tcPr>
            <w:tcW w:w="1134" w:type="dxa"/>
            <w:vMerge w:val="restart"/>
            <w:vAlign w:val="center"/>
          </w:tcPr>
          <w:p w14:paraId="7A9C9178" w14:textId="77777777" w:rsidR="00645EF1" w:rsidRPr="00D625A0" w:rsidRDefault="00645EF1" w:rsidP="00645EF1">
            <w:pPr>
              <w:spacing w:before="60" w:after="60"/>
              <w:ind w:leftChars="0" w:left="58" w:hanging="58"/>
              <w:jc w:val="right"/>
              <w:rPr>
                <w:rFonts w:ascii="Arial Narrow" w:hAnsi="Arial Narrow" w:cstheme="minorHAnsi"/>
                <w:color w:val="000000"/>
                <w:sz w:val="16"/>
                <w:szCs w:val="16"/>
              </w:rPr>
            </w:pPr>
          </w:p>
        </w:tc>
        <w:tc>
          <w:tcPr>
            <w:tcW w:w="1134" w:type="dxa"/>
            <w:vMerge w:val="restart"/>
            <w:noWrap/>
            <w:vAlign w:val="center"/>
          </w:tcPr>
          <w:p w14:paraId="6385923E" w14:textId="77777777" w:rsidR="00645EF1" w:rsidRPr="00D625A0" w:rsidRDefault="00645EF1" w:rsidP="00645EF1">
            <w:pPr>
              <w:spacing w:before="60" w:after="60"/>
              <w:ind w:leftChars="0" w:left="58" w:hanging="58"/>
              <w:jc w:val="right"/>
              <w:rPr>
                <w:rFonts w:ascii="Arial Narrow" w:hAnsi="Arial Narrow" w:cstheme="minorHAnsi"/>
                <w:color w:val="000000"/>
                <w:sz w:val="16"/>
                <w:szCs w:val="16"/>
              </w:rPr>
            </w:pPr>
          </w:p>
          <w:p w14:paraId="164832DC" w14:textId="77777777" w:rsidR="00645EF1" w:rsidRPr="00D625A0" w:rsidRDefault="00645EF1" w:rsidP="00645EF1">
            <w:pPr>
              <w:spacing w:before="60" w:after="60"/>
              <w:ind w:leftChars="0" w:left="58" w:hanging="58"/>
              <w:jc w:val="right"/>
              <w:rPr>
                <w:rFonts w:ascii="Arial Narrow" w:hAnsi="Arial Narrow" w:cstheme="minorHAnsi"/>
                <w:color w:val="000000"/>
                <w:sz w:val="16"/>
                <w:szCs w:val="16"/>
              </w:rPr>
            </w:pPr>
          </w:p>
        </w:tc>
      </w:tr>
      <w:tr w:rsidR="00645EF1" w:rsidRPr="00D625A0" w14:paraId="0A118EA6" w14:textId="77777777" w:rsidTr="000E0209">
        <w:trPr>
          <w:trHeight w:val="613"/>
        </w:trPr>
        <w:tc>
          <w:tcPr>
            <w:tcW w:w="416" w:type="dxa"/>
            <w:vMerge/>
            <w:noWrap/>
            <w:vAlign w:val="center"/>
          </w:tcPr>
          <w:p w14:paraId="5F9F6E55" w14:textId="77777777" w:rsidR="00645EF1" w:rsidRPr="00D625A0" w:rsidRDefault="00645EF1" w:rsidP="00645EF1">
            <w:pPr>
              <w:spacing w:before="60" w:after="60"/>
              <w:ind w:leftChars="0" w:left="58" w:hanging="58"/>
              <w:jc w:val="right"/>
              <w:rPr>
                <w:rFonts w:ascii="Arial Narrow" w:hAnsi="Arial Narrow" w:cstheme="minorHAnsi"/>
                <w:color w:val="000000"/>
                <w:sz w:val="16"/>
                <w:szCs w:val="16"/>
              </w:rPr>
            </w:pPr>
          </w:p>
        </w:tc>
        <w:tc>
          <w:tcPr>
            <w:tcW w:w="1275" w:type="dxa"/>
            <w:vMerge/>
            <w:noWrap/>
            <w:vAlign w:val="center"/>
          </w:tcPr>
          <w:p w14:paraId="025897A9" w14:textId="77777777" w:rsidR="00645EF1" w:rsidRPr="00DC32D2" w:rsidRDefault="00645EF1" w:rsidP="00645EF1">
            <w:pPr>
              <w:spacing w:before="60" w:after="60"/>
              <w:ind w:leftChars="0" w:left="58" w:hanging="58"/>
              <w:jc w:val="center"/>
              <w:rPr>
                <w:rFonts w:ascii="Arial Narrow" w:hAnsi="Arial Narrow" w:cstheme="minorHAnsi"/>
                <w:b/>
                <w:bCs/>
                <w:color w:val="000000"/>
                <w:sz w:val="16"/>
                <w:szCs w:val="16"/>
              </w:rPr>
            </w:pPr>
          </w:p>
        </w:tc>
        <w:tc>
          <w:tcPr>
            <w:tcW w:w="1985" w:type="dxa"/>
            <w:vMerge/>
            <w:vAlign w:val="center"/>
          </w:tcPr>
          <w:p w14:paraId="1BBEEDA3" w14:textId="77777777" w:rsidR="00645EF1" w:rsidRPr="00DC32D2" w:rsidRDefault="00645EF1" w:rsidP="00645EF1">
            <w:pPr>
              <w:spacing w:before="60" w:after="60"/>
              <w:ind w:leftChars="0" w:left="58" w:hanging="58"/>
              <w:rPr>
                <w:rFonts w:ascii="Arial Narrow" w:hAnsi="Arial Narrow" w:cstheme="minorHAnsi"/>
                <w:color w:val="000000"/>
                <w:sz w:val="16"/>
                <w:szCs w:val="16"/>
              </w:rPr>
            </w:pPr>
          </w:p>
        </w:tc>
        <w:tc>
          <w:tcPr>
            <w:tcW w:w="6100" w:type="dxa"/>
            <w:vMerge/>
            <w:vAlign w:val="center"/>
          </w:tcPr>
          <w:p w14:paraId="06AF4563" w14:textId="77777777" w:rsidR="00645EF1" w:rsidRPr="00DC32D2" w:rsidRDefault="00645EF1" w:rsidP="00645EF1">
            <w:pPr>
              <w:tabs>
                <w:tab w:val="left" w:pos="567"/>
              </w:tabs>
              <w:spacing w:beforeLines="60" w:before="144" w:after="60"/>
              <w:ind w:leftChars="0" w:left="58" w:hanging="58"/>
              <w:rPr>
                <w:rFonts w:ascii="Arial Narrow" w:hAnsi="Arial Narrow" w:cstheme="minorHAnsi"/>
                <w:sz w:val="16"/>
                <w:szCs w:val="16"/>
              </w:rPr>
            </w:pPr>
          </w:p>
        </w:tc>
        <w:tc>
          <w:tcPr>
            <w:tcW w:w="2972" w:type="dxa"/>
            <w:vAlign w:val="center"/>
          </w:tcPr>
          <w:p w14:paraId="7D748DC1" w14:textId="77777777" w:rsidR="00645EF1" w:rsidRDefault="00645EF1" w:rsidP="00645EF1">
            <w:pPr>
              <w:spacing w:before="60" w:after="60"/>
              <w:ind w:left="-30" w:hanging="58"/>
              <w:jc w:val="center"/>
              <w:rPr>
                <w:rFonts w:ascii="Arial Narrow" w:hAnsi="Arial Narrow"/>
                <w:sz w:val="16"/>
                <w:szCs w:val="16"/>
              </w:rPr>
            </w:pPr>
            <w:r w:rsidRPr="00D32C28">
              <w:rPr>
                <w:rFonts w:ascii="Arial Narrow" w:hAnsi="Arial Narrow"/>
                <w:sz w:val="16"/>
                <w:szCs w:val="16"/>
              </w:rPr>
              <w:t xml:space="preserve">8: </w:t>
            </w:r>
          </w:p>
          <w:p w14:paraId="7680801F" w14:textId="7B6F144E" w:rsidR="00645EF1" w:rsidRPr="00DC32D2" w:rsidRDefault="00645EF1" w:rsidP="00645EF1">
            <w:pPr>
              <w:spacing w:before="60" w:after="60"/>
              <w:ind w:left="-30" w:hanging="58"/>
              <w:jc w:val="center"/>
              <w:rPr>
                <w:rFonts w:ascii="Arial Narrow" w:hAnsi="Arial Narrow"/>
                <w:sz w:val="16"/>
                <w:szCs w:val="16"/>
              </w:rPr>
            </w:pPr>
            <w:r w:rsidRPr="00D32C28">
              <w:rPr>
                <w:rFonts w:ascii="Arial Narrow" w:hAnsi="Arial Narrow"/>
                <w:sz w:val="16"/>
                <w:szCs w:val="16"/>
              </w:rPr>
              <w:t xml:space="preserve">Υψηλή Ωριμότητα, ύπαρξη εγκεκριμένων οριστικών μελετών/ </w:t>
            </w:r>
            <w:proofErr w:type="spellStart"/>
            <w:r w:rsidRPr="00D32C28">
              <w:rPr>
                <w:rFonts w:ascii="Arial Narrow" w:hAnsi="Arial Narrow"/>
                <w:sz w:val="16"/>
                <w:szCs w:val="16"/>
              </w:rPr>
              <w:t>αδειοδοτήσεων</w:t>
            </w:r>
            <w:proofErr w:type="spellEnd"/>
            <w:r w:rsidRPr="00D32C28">
              <w:rPr>
                <w:rFonts w:ascii="Arial Narrow" w:hAnsi="Arial Narrow"/>
                <w:sz w:val="16"/>
                <w:szCs w:val="16"/>
              </w:rPr>
              <w:t>/ φακέλου έργου / προδιαγραφών / τευχών δημοπράτησης</w:t>
            </w:r>
          </w:p>
        </w:tc>
        <w:tc>
          <w:tcPr>
            <w:tcW w:w="1134" w:type="dxa"/>
            <w:vMerge/>
            <w:vAlign w:val="center"/>
          </w:tcPr>
          <w:p w14:paraId="3AC00B04" w14:textId="77777777" w:rsidR="00645EF1" w:rsidRPr="00D625A0" w:rsidRDefault="00645EF1" w:rsidP="00645EF1">
            <w:pPr>
              <w:spacing w:before="60" w:after="60"/>
              <w:ind w:leftChars="0" w:left="58" w:hanging="58"/>
              <w:jc w:val="right"/>
              <w:rPr>
                <w:rFonts w:ascii="Arial Narrow" w:hAnsi="Arial Narrow" w:cstheme="minorHAnsi"/>
                <w:color w:val="000000"/>
                <w:sz w:val="16"/>
                <w:szCs w:val="16"/>
              </w:rPr>
            </w:pPr>
          </w:p>
        </w:tc>
        <w:tc>
          <w:tcPr>
            <w:tcW w:w="1134" w:type="dxa"/>
            <w:vMerge/>
            <w:noWrap/>
            <w:vAlign w:val="center"/>
          </w:tcPr>
          <w:p w14:paraId="747365B4" w14:textId="77777777" w:rsidR="00645EF1" w:rsidRPr="00D625A0" w:rsidRDefault="00645EF1" w:rsidP="00645EF1">
            <w:pPr>
              <w:spacing w:before="60" w:after="60"/>
              <w:ind w:leftChars="0" w:left="58" w:hanging="58"/>
              <w:jc w:val="right"/>
              <w:rPr>
                <w:rFonts w:ascii="Arial Narrow" w:hAnsi="Arial Narrow" w:cstheme="minorHAnsi"/>
                <w:color w:val="000000"/>
                <w:sz w:val="16"/>
                <w:szCs w:val="16"/>
              </w:rPr>
            </w:pPr>
          </w:p>
        </w:tc>
      </w:tr>
      <w:tr w:rsidR="00645EF1" w:rsidRPr="00D625A0" w14:paraId="51B31E7D" w14:textId="77777777" w:rsidTr="000E0209">
        <w:trPr>
          <w:trHeight w:val="612"/>
        </w:trPr>
        <w:tc>
          <w:tcPr>
            <w:tcW w:w="416" w:type="dxa"/>
            <w:vMerge/>
            <w:noWrap/>
            <w:vAlign w:val="center"/>
          </w:tcPr>
          <w:p w14:paraId="312D8641" w14:textId="77777777" w:rsidR="00645EF1" w:rsidRPr="00D625A0" w:rsidRDefault="00645EF1" w:rsidP="00645EF1">
            <w:pPr>
              <w:spacing w:before="60" w:after="60"/>
              <w:ind w:leftChars="0" w:left="58" w:hanging="58"/>
              <w:jc w:val="right"/>
              <w:rPr>
                <w:rFonts w:ascii="Arial Narrow" w:hAnsi="Arial Narrow" w:cstheme="minorHAnsi"/>
                <w:color w:val="000000"/>
                <w:sz w:val="16"/>
                <w:szCs w:val="16"/>
              </w:rPr>
            </w:pPr>
          </w:p>
        </w:tc>
        <w:tc>
          <w:tcPr>
            <w:tcW w:w="1275" w:type="dxa"/>
            <w:vMerge/>
            <w:noWrap/>
            <w:vAlign w:val="center"/>
          </w:tcPr>
          <w:p w14:paraId="3A843F9C" w14:textId="77777777" w:rsidR="00645EF1" w:rsidRPr="00DC32D2" w:rsidRDefault="00645EF1" w:rsidP="00645EF1">
            <w:pPr>
              <w:spacing w:before="60" w:after="60"/>
              <w:ind w:leftChars="0" w:left="58" w:hanging="58"/>
              <w:jc w:val="center"/>
              <w:rPr>
                <w:rFonts w:ascii="Arial Narrow" w:hAnsi="Arial Narrow" w:cstheme="minorHAnsi"/>
                <w:b/>
                <w:bCs/>
                <w:color w:val="000000"/>
                <w:sz w:val="16"/>
                <w:szCs w:val="16"/>
              </w:rPr>
            </w:pPr>
          </w:p>
        </w:tc>
        <w:tc>
          <w:tcPr>
            <w:tcW w:w="1985" w:type="dxa"/>
            <w:vMerge/>
            <w:vAlign w:val="center"/>
          </w:tcPr>
          <w:p w14:paraId="7E890EE5" w14:textId="77777777" w:rsidR="00645EF1" w:rsidRPr="00DC32D2" w:rsidRDefault="00645EF1" w:rsidP="00645EF1">
            <w:pPr>
              <w:spacing w:before="60" w:after="60"/>
              <w:ind w:leftChars="0" w:left="58" w:hanging="58"/>
              <w:rPr>
                <w:rFonts w:ascii="Arial Narrow" w:hAnsi="Arial Narrow" w:cstheme="minorHAnsi"/>
                <w:color w:val="000000"/>
                <w:sz w:val="16"/>
                <w:szCs w:val="16"/>
              </w:rPr>
            </w:pPr>
          </w:p>
        </w:tc>
        <w:tc>
          <w:tcPr>
            <w:tcW w:w="6100" w:type="dxa"/>
            <w:vMerge/>
            <w:vAlign w:val="center"/>
          </w:tcPr>
          <w:p w14:paraId="6B0D757A" w14:textId="77777777" w:rsidR="00645EF1" w:rsidRPr="00DC32D2" w:rsidRDefault="00645EF1" w:rsidP="00645EF1">
            <w:pPr>
              <w:tabs>
                <w:tab w:val="left" w:pos="567"/>
              </w:tabs>
              <w:spacing w:beforeLines="60" w:before="144" w:after="60"/>
              <w:ind w:leftChars="0" w:left="58" w:hanging="58"/>
              <w:rPr>
                <w:rFonts w:ascii="Arial Narrow" w:hAnsi="Arial Narrow" w:cstheme="minorHAnsi"/>
                <w:sz w:val="16"/>
                <w:szCs w:val="16"/>
              </w:rPr>
            </w:pPr>
          </w:p>
        </w:tc>
        <w:tc>
          <w:tcPr>
            <w:tcW w:w="2972" w:type="dxa"/>
            <w:vAlign w:val="center"/>
          </w:tcPr>
          <w:p w14:paraId="72A4C15D" w14:textId="77777777" w:rsidR="00645EF1" w:rsidRPr="00DC32D2" w:rsidRDefault="00645EF1" w:rsidP="00645EF1">
            <w:pPr>
              <w:spacing w:before="60" w:after="60"/>
              <w:ind w:left="-30" w:hanging="58"/>
              <w:jc w:val="center"/>
              <w:rPr>
                <w:rFonts w:ascii="Arial Narrow" w:hAnsi="Arial Narrow"/>
                <w:sz w:val="16"/>
                <w:szCs w:val="16"/>
              </w:rPr>
            </w:pPr>
            <w:r>
              <w:rPr>
                <w:rFonts w:ascii="Arial Narrow" w:hAnsi="Arial Narrow"/>
                <w:sz w:val="16"/>
                <w:szCs w:val="16"/>
              </w:rPr>
              <w:t>5</w:t>
            </w:r>
            <w:r w:rsidRPr="00DC32D2">
              <w:rPr>
                <w:rFonts w:ascii="Arial Narrow" w:hAnsi="Arial Narrow"/>
                <w:sz w:val="16"/>
                <w:szCs w:val="16"/>
              </w:rPr>
              <w:t xml:space="preserve">: </w:t>
            </w:r>
          </w:p>
          <w:p w14:paraId="359B001A" w14:textId="77777777" w:rsidR="00645EF1" w:rsidRPr="00DC32D2" w:rsidRDefault="00645EF1" w:rsidP="00645EF1">
            <w:pPr>
              <w:spacing w:before="60" w:after="60"/>
              <w:ind w:left="-30" w:hanging="58"/>
              <w:jc w:val="center"/>
              <w:rPr>
                <w:rFonts w:ascii="Arial Narrow" w:hAnsi="Arial Narrow"/>
                <w:sz w:val="16"/>
                <w:szCs w:val="16"/>
              </w:rPr>
            </w:pPr>
            <w:r w:rsidRPr="00DC32D2">
              <w:rPr>
                <w:rFonts w:ascii="Arial Narrow" w:hAnsi="Arial Narrow"/>
                <w:sz w:val="16"/>
                <w:szCs w:val="16"/>
              </w:rPr>
              <w:t>Μερική ωριμότητα</w:t>
            </w:r>
          </w:p>
          <w:p w14:paraId="7E60C71F" w14:textId="165FADE7" w:rsidR="00645EF1" w:rsidRDefault="00645EF1" w:rsidP="00645EF1">
            <w:pPr>
              <w:spacing w:before="60" w:after="60"/>
              <w:ind w:left="-30" w:hanging="58"/>
              <w:jc w:val="center"/>
              <w:rPr>
                <w:rFonts w:ascii="Arial Narrow" w:hAnsi="Arial Narrow"/>
                <w:sz w:val="16"/>
                <w:szCs w:val="16"/>
              </w:rPr>
            </w:pPr>
            <w:r w:rsidRPr="00DC32D2">
              <w:rPr>
                <w:rFonts w:ascii="Arial Narrow" w:hAnsi="Arial Narrow"/>
                <w:sz w:val="16"/>
                <w:szCs w:val="16"/>
              </w:rPr>
              <w:t xml:space="preserve">(Ύπαρξη  εγκεκριμένων οριστικών μελετών, όπως απαιτούνται από την πρόσκληση, που απαιτούν  </w:t>
            </w:r>
            <w:proofErr w:type="spellStart"/>
            <w:r w:rsidRPr="00DC32D2">
              <w:rPr>
                <w:rFonts w:ascii="Arial Narrow" w:hAnsi="Arial Narrow"/>
                <w:sz w:val="16"/>
                <w:szCs w:val="16"/>
              </w:rPr>
              <w:t>επικαιροποίηση</w:t>
            </w:r>
            <w:proofErr w:type="spellEnd"/>
            <w:r w:rsidRPr="00DC32D2">
              <w:rPr>
                <w:rFonts w:ascii="Arial Narrow" w:hAnsi="Arial Narrow"/>
                <w:sz w:val="16"/>
                <w:szCs w:val="16"/>
              </w:rPr>
              <w:t xml:space="preserve"> ή </w:t>
            </w:r>
            <w:r>
              <w:rPr>
                <w:rFonts w:ascii="Arial Narrow" w:hAnsi="Arial Narrow"/>
                <w:sz w:val="16"/>
                <w:szCs w:val="16"/>
              </w:rPr>
              <w:t>τροποποίηση</w:t>
            </w:r>
            <w:r w:rsidRPr="00DC32D2">
              <w:rPr>
                <w:rFonts w:ascii="Arial Narrow" w:hAnsi="Arial Narrow"/>
                <w:sz w:val="16"/>
                <w:szCs w:val="16"/>
              </w:rPr>
              <w:t>).</w:t>
            </w:r>
          </w:p>
        </w:tc>
        <w:tc>
          <w:tcPr>
            <w:tcW w:w="1134" w:type="dxa"/>
            <w:vMerge/>
            <w:vAlign w:val="center"/>
          </w:tcPr>
          <w:p w14:paraId="61C3EF90" w14:textId="77777777" w:rsidR="00645EF1" w:rsidRPr="00D625A0" w:rsidRDefault="00645EF1" w:rsidP="00645EF1">
            <w:pPr>
              <w:spacing w:before="60" w:after="60"/>
              <w:ind w:leftChars="0" w:left="58" w:hanging="58"/>
              <w:jc w:val="right"/>
              <w:rPr>
                <w:rFonts w:ascii="Arial Narrow" w:hAnsi="Arial Narrow" w:cstheme="minorHAnsi"/>
                <w:color w:val="000000"/>
                <w:sz w:val="16"/>
                <w:szCs w:val="16"/>
              </w:rPr>
            </w:pPr>
          </w:p>
        </w:tc>
        <w:tc>
          <w:tcPr>
            <w:tcW w:w="1134" w:type="dxa"/>
            <w:vMerge/>
            <w:noWrap/>
            <w:vAlign w:val="center"/>
          </w:tcPr>
          <w:p w14:paraId="34CA5888" w14:textId="77777777" w:rsidR="00645EF1" w:rsidRPr="00D625A0" w:rsidRDefault="00645EF1" w:rsidP="00645EF1">
            <w:pPr>
              <w:spacing w:before="60" w:after="60"/>
              <w:ind w:leftChars="0" w:left="58" w:hanging="58"/>
              <w:jc w:val="right"/>
              <w:rPr>
                <w:rFonts w:ascii="Arial Narrow" w:hAnsi="Arial Narrow" w:cstheme="minorHAnsi"/>
                <w:color w:val="000000"/>
                <w:sz w:val="16"/>
                <w:szCs w:val="16"/>
              </w:rPr>
            </w:pPr>
          </w:p>
        </w:tc>
      </w:tr>
      <w:tr w:rsidR="00645EF1" w:rsidRPr="00D625A0" w14:paraId="46F70525" w14:textId="77777777" w:rsidTr="000E0209">
        <w:trPr>
          <w:trHeight w:val="1042"/>
        </w:trPr>
        <w:tc>
          <w:tcPr>
            <w:tcW w:w="416" w:type="dxa"/>
            <w:vMerge/>
            <w:noWrap/>
            <w:vAlign w:val="center"/>
          </w:tcPr>
          <w:p w14:paraId="59968A31" w14:textId="77777777" w:rsidR="00645EF1" w:rsidRPr="00D625A0" w:rsidRDefault="00645EF1" w:rsidP="00645EF1">
            <w:pPr>
              <w:spacing w:before="60" w:after="60"/>
              <w:ind w:leftChars="0" w:left="58" w:hanging="58"/>
              <w:jc w:val="right"/>
              <w:rPr>
                <w:rFonts w:ascii="Arial Narrow" w:hAnsi="Arial Narrow" w:cstheme="minorHAnsi"/>
                <w:color w:val="000000"/>
                <w:sz w:val="16"/>
                <w:szCs w:val="16"/>
              </w:rPr>
            </w:pPr>
          </w:p>
        </w:tc>
        <w:tc>
          <w:tcPr>
            <w:tcW w:w="1275" w:type="dxa"/>
            <w:vMerge/>
            <w:noWrap/>
            <w:vAlign w:val="center"/>
          </w:tcPr>
          <w:p w14:paraId="7F4066F8" w14:textId="77777777" w:rsidR="00645EF1" w:rsidRPr="00DC32D2" w:rsidRDefault="00645EF1" w:rsidP="00645EF1">
            <w:pPr>
              <w:spacing w:before="60" w:after="60"/>
              <w:ind w:leftChars="0" w:left="58" w:hanging="58"/>
              <w:jc w:val="center"/>
              <w:rPr>
                <w:rFonts w:ascii="Arial Narrow" w:hAnsi="Arial Narrow" w:cstheme="minorHAnsi"/>
                <w:b/>
                <w:bCs/>
                <w:color w:val="000000"/>
                <w:sz w:val="16"/>
                <w:szCs w:val="16"/>
              </w:rPr>
            </w:pPr>
          </w:p>
        </w:tc>
        <w:tc>
          <w:tcPr>
            <w:tcW w:w="1985" w:type="dxa"/>
            <w:vMerge/>
            <w:vAlign w:val="center"/>
          </w:tcPr>
          <w:p w14:paraId="64BB2AE2" w14:textId="77777777" w:rsidR="00645EF1" w:rsidRPr="00DC32D2" w:rsidRDefault="00645EF1" w:rsidP="00645EF1">
            <w:pPr>
              <w:spacing w:before="60" w:after="60"/>
              <w:ind w:leftChars="0" w:left="58" w:hanging="58"/>
              <w:rPr>
                <w:rFonts w:ascii="Arial Narrow" w:hAnsi="Arial Narrow" w:cstheme="minorHAnsi"/>
                <w:color w:val="000000"/>
                <w:sz w:val="16"/>
                <w:szCs w:val="16"/>
              </w:rPr>
            </w:pPr>
          </w:p>
        </w:tc>
        <w:tc>
          <w:tcPr>
            <w:tcW w:w="6100" w:type="dxa"/>
            <w:vMerge/>
            <w:vAlign w:val="center"/>
          </w:tcPr>
          <w:p w14:paraId="7B69046D" w14:textId="77777777" w:rsidR="00645EF1" w:rsidRPr="00DC32D2" w:rsidRDefault="00645EF1" w:rsidP="00645EF1">
            <w:pPr>
              <w:tabs>
                <w:tab w:val="left" w:pos="567"/>
              </w:tabs>
              <w:spacing w:beforeLines="60" w:before="144" w:after="60"/>
              <w:ind w:leftChars="0" w:left="58" w:hanging="58"/>
              <w:rPr>
                <w:rFonts w:ascii="Arial Narrow" w:hAnsi="Arial Narrow" w:cstheme="minorHAnsi"/>
                <w:sz w:val="16"/>
                <w:szCs w:val="16"/>
              </w:rPr>
            </w:pPr>
          </w:p>
        </w:tc>
        <w:tc>
          <w:tcPr>
            <w:tcW w:w="2972" w:type="dxa"/>
            <w:vAlign w:val="center"/>
          </w:tcPr>
          <w:p w14:paraId="4BE1AB8E" w14:textId="77777777" w:rsidR="00645EF1" w:rsidRPr="00DC32D2" w:rsidRDefault="00645EF1" w:rsidP="00645EF1">
            <w:pPr>
              <w:spacing w:before="60" w:after="60"/>
              <w:ind w:left="-30" w:hanging="58"/>
              <w:jc w:val="center"/>
              <w:rPr>
                <w:rFonts w:ascii="Arial Narrow" w:hAnsi="Arial Narrow"/>
                <w:sz w:val="16"/>
                <w:szCs w:val="16"/>
              </w:rPr>
            </w:pPr>
            <w:r w:rsidRPr="00DC32D2">
              <w:rPr>
                <w:rFonts w:ascii="Arial Narrow" w:hAnsi="Arial Narrow"/>
                <w:sz w:val="16"/>
                <w:szCs w:val="16"/>
              </w:rPr>
              <w:t xml:space="preserve">0: </w:t>
            </w:r>
          </w:p>
          <w:p w14:paraId="2B7F5110" w14:textId="77777777" w:rsidR="00645EF1" w:rsidRPr="00DC32D2" w:rsidRDefault="00645EF1" w:rsidP="00645EF1">
            <w:pPr>
              <w:spacing w:before="60" w:after="60"/>
              <w:ind w:left="-30" w:hanging="58"/>
              <w:jc w:val="center"/>
              <w:rPr>
                <w:rFonts w:ascii="Arial Narrow" w:hAnsi="Arial Narrow"/>
                <w:sz w:val="16"/>
                <w:szCs w:val="16"/>
              </w:rPr>
            </w:pPr>
            <w:r w:rsidRPr="00DC32D2">
              <w:rPr>
                <w:rFonts w:ascii="Arial Narrow" w:hAnsi="Arial Narrow"/>
                <w:sz w:val="16"/>
                <w:szCs w:val="16"/>
              </w:rPr>
              <w:t>Ανώριμη Πρόταση</w:t>
            </w:r>
          </w:p>
          <w:p w14:paraId="5DE3016F" w14:textId="4E558A8F" w:rsidR="00645EF1" w:rsidRPr="00DC32D2" w:rsidRDefault="00645EF1" w:rsidP="00645EF1">
            <w:pPr>
              <w:spacing w:before="60" w:after="60"/>
              <w:ind w:left="-30" w:hanging="58"/>
              <w:jc w:val="center"/>
              <w:rPr>
                <w:rFonts w:ascii="Arial Narrow" w:hAnsi="Arial Narrow"/>
                <w:sz w:val="16"/>
                <w:szCs w:val="16"/>
              </w:rPr>
            </w:pPr>
            <w:r>
              <w:rPr>
                <w:rFonts w:ascii="Arial Narrow" w:hAnsi="Arial Narrow"/>
                <w:sz w:val="16"/>
                <w:szCs w:val="16"/>
              </w:rPr>
              <w:t>Μ</w:t>
            </w:r>
            <w:r w:rsidRPr="009C3E92">
              <w:rPr>
                <w:rFonts w:ascii="Arial Narrow" w:hAnsi="Arial Narrow"/>
                <w:sz w:val="16"/>
                <w:szCs w:val="16"/>
              </w:rPr>
              <w:t>η ύπαρξη εγκεκριμένων (από τους αρμόδιους φορείς) οριστικών μελετών.</w:t>
            </w:r>
          </w:p>
        </w:tc>
        <w:tc>
          <w:tcPr>
            <w:tcW w:w="1134" w:type="dxa"/>
            <w:vMerge/>
            <w:vAlign w:val="center"/>
          </w:tcPr>
          <w:p w14:paraId="68BAEEE4" w14:textId="77777777" w:rsidR="00645EF1" w:rsidRPr="00D625A0" w:rsidRDefault="00645EF1" w:rsidP="00645EF1">
            <w:pPr>
              <w:spacing w:before="60" w:after="60"/>
              <w:ind w:leftChars="0" w:left="58" w:hanging="58"/>
              <w:jc w:val="right"/>
              <w:rPr>
                <w:rFonts w:ascii="Arial Narrow" w:hAnsi="Arial Narrow" w:cstheme="minorHAnsi"/>
                <w:color w:val="000000"/>
                <w:sz w:val="16"/>
                <w:szCs w:val="16"/>
              </w:rPr>
            </w:pPr>
          </w:p>
        </w:tc>
        <w:tc>
          <w:tcPr>
            <w:tcW w:w="1134" w:type="dxa"/>
            <w:vMerge/>
            <w:noWrap/>
            <w:vAlign w:val="center"/>
          </w:tcPr>
          <w:p w14:paraId="666B8C6C" w14:textId="77777777" w:rsidR="00645EF1" w:rsidRPr="00D625A0" w:rsidRDefault="00645EF1" w:rsidP="00645EF1">
            <w:pPr>
              <w:spacing w:before="60" w:after="60"/>
              <w:ind w:leftChars="0" w:left="58" w:hanging="58"/>
              <w:jc w:val="right"/>
              <w:rPr>
                <w:rFonts w:ascii="Arial Narrow" w:hAnsi="Arial Narrow" w:cstheme="minorHAnsi"/>
                <w:color w:val="000000"/>
                <w:sz w:val="16"/>
                <w:szCs w:val="16"/>
              </w:rPr>
            </w:pPr>
          </w:p>
        </w:tc>
      </w:tr>
      <w:tr w:rsidR="00645EF1" w:rsidRPr="00D625A0" w14:paraId="2922FA11" w14:textId="77777777" w:rsidTr="000E0209">
        <w:trPr>
          <w:trHeight w:val="403"/>
        </w:trPr>
        <w:tc>
          <w:tcPr>
            <w:tcW w:w="416" w:type="dxa"/>
            <w:vMerge w:val="restart"/>
            <w:noWrap/>
            <w:vAlign w:val="center"/>
          </w:tcPr>
          <w:p w14:paraId="0D8D243A" w14:textId="77777777" w:rsidR="00645EF1" w:rsidRPr="00D625A0" w:rsidRDefault="00645EF1" w:rsidP="00645EF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vAlign w:val="center"/>
          </w:tcPr>
          <w:p w14:paraId="7AB378FE" w14:textId="77777777" w:rsidR="00645EF1" w:rsidRPr="00FC14CB" w:rsidRDefault="00645EF1" w:rsidP="00645EF1">
            <w:pPr>
              <w:spacing w:before="60" w:after="60"/>
              <w:ind w:leftChars="0" w:left="58" w:hanging="58"/>
              <w:rPr>
                <w:rFonts w:ascii="Arial Narrow" w:hAnsi="Arial Narrow" w:cstheme="minorHAnsi"/>
                <w:b/>
                <w:bCs/>
                <w:color w:val="000000"/>
                <w:sz w:val="16"/>
                <w:szCs w:val="16"/>
                <w:highlight w:val="yellow"/>
              </w:rPr>
            </w:pPr>
          </w:p>
        </w:tc>
        <w:tc>
          <w:tcPr>
            <w:tcW w:w="1985" w:type="dxa"/>
            <w:vMerge w:val="restart"/>
            <w:vAlign w:val="center"/>
          </w:tcPr>
          <w:p w14:paraId="5235A3C1" w14:textId="77777777" w:rsidR="00645EF1" w:rsidRPr="00DC32D2" w:rsidRDefault="00645EF1" w:rsidP="00645EF1">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sz w:val="16"/>
                <w:szCs w:val="16"/>
              </w:rPr>
              <w:t>Βαθμός προόδου διοικητικών ή άλλων ενεργειών</w:t>
            </w:r>
          </w:p>
        </w:tc>
        <w:tc>
          <w:tcPr>
            <w:tcW w:w="6100" w:type="dxa"/>
            <w:vMerge w:val="restart"/>
            <w:vAlign w:val="center"/>
          </w:tcPr>
          <w:p w14:paraId="5D1781A8" w14:textId="296D184C" w:rsidR="00645EF1" w:rsidRPr="001A6D81" w:rsidRDefault="00645EF1" w:rsidP="00645EF1">
            <w:pPr>
              <w:tabs>
                <w:tab w:val="left" w:pos="567"/>
              </w:tabs>
              <w:spacing w:beforeLines="60" w:before="144" w:after="60"/>
              <w:ind w:leftChars="0" w:left="58" w:hanging="58"/>
              <w:rPr>
                <w:rFonts w:ascii="Arial Narrow" w:hAnsi="Arial Narrow" w:cstheme="minorHAnsi"/>
                <w:sz w:val="16"/>
                <w:szCs w:val="16"/>
              </w:rPr>
            </w:pPr>
            <w:r w:rsidRPr="001A6D81">
              <w:rPr>
                <w:rFonts w:ascii="Arial Narrow" w:hAnsi="Arial Narrow" w:cstheme="minorHAnsi"/>
                <w:sz w:val="16"/>
                <w:szCs w:val="16"/>
              </w:rPr>
              <w:t xml:space="preserve">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w:t>
            </w:r>
            <w:proofErr w:type="spellStart"/>
            <w:r w:rsidRPr="001A6D81">
              <w:rPr>
                <w:rFonts w:ascii="Arial Narrow" w:hAnsi="Arial Narrow" w:cstheme="minorHAnsi"/>
                <w:sz w:val="16"/>
                <w:szCs w:val="16"/>
              </w:rPr>
              <w:t>αδειοδοτήσεις</w:t>
            </w:r>
            <w:proofErr w:type="spellEnd"/>
            <w:r w:rsidRPr="001A6D81">
              <w:rPr>
                <w:rFonts w:ascii="Arial Narrow" w:hAnsi="Arial Narrow" w:cstheme="minorHAnsi"/>
                <w:sz w:val="16"/>
                <w:szCs w:val="16"/>
              </w:rPr>
              <w:t xml:space="preserve">, εγκρίσεις από </w:t>
            </w:r>
            <w:proofErr w:type="spellStart"/>
            <w:r>
              <w:rPr>
                <w:rFonts w:ascii="Arial Narrow" w:hAnsi="Arial Narrow" w:cstheme="minorHAnsi"/>
                <w:sz w:val="16"/>
                <w:szCs w:val="16"/>
              </w:rPr>
              <w:t>ννωμοδοτικά</w:t>
            </w:r>
            <w:proofErr w:type="spellEnd"/>
            <w:r>
              <w:rPr>
                <w:rFonts w:ascii="Arial Narrow" w:hAnsi="Arial Narrow" w:cstheme="minorHAnsi"/>
                <w:sz w:val="16"/>
                <w:szCs w:val="16"/>
              </w:rPr>
              <w:t xml:space="preserve"> όργανα ή </w:t>
            </w:r>
            <w:r w:rsidRPr="001A6D81">
              <w:rPr>
                <w:rFonts w:ascii="Arial Narrow" w:hAnsi="Arial Narrow" w:cstheme="minorHAnsi"/>
                <w:sz w:val="16"/>
                <w:szCs w:val="16"/>
              </w:rPr>
              <w:t xml:space="preserve">συμβούλια, </w:t>
            </w:r>
            <w:proofErr w:type="spellStart"/>
            <w:r w:rsidRPr="001A6D81">
              <w:rPr>
                <w:rFonts w:ascii="Arial Narrow" w:hAnsi="Arial Narrow" w:cstheme="minorHAnsi"/>
                <w:sz w:val="16"/>
                <w:szCs w:val="16"/>
              </w:rPr>
              <w:t>κλπ</w:t>
            </w:r>
            <w:proofErr w:type="spellEnd"/>
            <w:r w:rsidRPr="001A6D81">
              <w:rPr>
                <w:rFonts w:ascii="Arial Narrow" w:hAnsi="Arial Narrow" w:cstheme="minorHAnsi"/>
                <w:sz w:val="16"/>
                <w:szCs w:val="16"/>
              </w:rPr>
              <w:t>)</w:t>
            </w:r>
          </w:p>
          <w:p w14:paraId="060CD5F2" w14:textId="0FD6404A" w:rsidR="00645EF1" w:rsidRPr="00DC32D2" w:rsidRDefault="00645EF1" w:rsidP="00645EF1">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 xml:space="preserve">Το Κριτήριο </w:t>
            </w:r>
            <w:r>
              <w:rPr>
                <w:rFonts w:ascii="Arial Narrow" w:hAnsi="Arial Narrow" w:cstheme="minorHAnsi"/>
                <w:sz w:val="16"/>
                <w:szCs w:val="16"/>
              </w:rPr>
              <w:t>λαμβάνει τιμή ΝΑΙ όταν βαθμολογείται θετικά</w:t>
            </w:r>
            <w:r w:rsidRPr="00DC32D2">
              <w:rPr>
                <w:rFonts w:ascii="Arial Narrow" w:hAnsi="Arial Narrow" w:cstheme="minorHAnsi"/>
                <w:sz w:val="16"/>
                <w:szCs w:val="16"/>
              </w:rPr>
              <w:t>.</w:t>
            </w:r>
          </w:p>
        </w:tc>
        <w:tc>
          <w:tcPr>
            <w:tcW w:w="2972" w:type="dxa"/>
            <w:vAlign w:val="center"/>
          </w:tcPr>
          <w:p w14:paraId="7788C841" w14:textId="77777777" w:rsidR="00645EF1" w:rsidRPr="00DC32D2" w:rsidRDefault="00645EF1" w:rsidP="00645EF1">
            <w:pPr>
              <w:spacing w:before="60" w:after="60"/>
              <w:ind w:left="-30" w:hanging="58"/>
              <w:jc w:val="center"/>
              <w:rPr>
                <w:rFonts w:ascii="Arial Narrow" w:hAnsi="Arial Narrow"/>
                <w:sz w:val="16"/>
                <w:szCs w:val="16"/>
              </w:rPr>
            </w:pPr>
            <w:r w:rsidRPr="00DC32D2">
              <w:rPr>
                <w:rFonts w:ascii="Arial Narrow" w:hAnsi="Arial Narrow"/>
                <w:sz w:val="16"/>
                <w:szCs w:val="16"/>
              </w:rPr>
              <w:t>10:</w:t>
            </w:r>
          </w:p>
          <w:p w14:paraId="3AD4143A" w14:textId="55776CB5" w:rsidR="00645EF1" w:rsidRPr="0022050F" w:rsidRDefault="00645EF1" w:rsidP="00645EF1">
            <w:pPr>
              <w:spacing w:before="60" w:after="60"/>
              <w:ind w:left="-30" w:hanging="58"/>
              <w:jc w:val="center"/>
              <w:rPr>
                <w:rFonts w:ascii="Arial Narrow" w:hAnsi="Arial Narrow" w:cs="Tahoma"/>
                <w:color w:val="000000"/>
                <w:sz w:val="16"/>
                <w:szCs w:val="16"/>
              </w:rPr>
            </w:pPr>
            <w:r w:rsidRPr="00DC32D2">
              <w:rPr>
                <w:rFonts w:ascii="Arial Narrow" w:hAnsi="Arial Narrow"/>
                <w:sz w:val="16"/>
                <w:szCs w:val="16"/>
              </w:rPr>
              <w:t>Πληρότητα Εγκρίσεων</w:t>
            </w:r>
          </w:p>
        </w:tc>
        <w:tc>
          <w:tcPr>
            <w:tcW w:w="1134" w:type="dxa"/>
            <w:vMerge w:val="restart"/>
            <w:vAlign w:val="center"/>
          </w:tcPr>
          <w:p w14:paraId="7518D653" w14:textId="77777777" w:rsidR="00645EF1" w:rsidRPr="00D625A0" w:rsidRDefault="00645EF1" w:rsidP="00645EF1">
            <w:pPr>
              <w:spacing w:before="60" w:after="60"/>
              <w:ind w:leftChars="0" w:left="58" w:hanging="58"/>
              <w:jc w:val="right"/>
              <w:rPr>
                <w:rFonts w:ascii="Arial Narrow" w:hAnsi="Arial Narrow" w:cstheme="minorHAnsi"/>
                <w:color w:val="000000"/>
                <w:sz w:val="16"/>
                <w:szCs w:val="16"/>
              </w:rPr>
            </w:pPr>
          </w:p>
        </w:tc>
        <w:tc>
          <w:tcPr>
            <w:tcW w:w="1134" w:type="dxa"/>
            <w:vMerge w:val="restart"/>
            <w:noWrap/>
            <w:vAlign w:val="center"/>
          </w:tcPr>
          <w:p w14:paraId="54E32583" w14:textId="77777777" w:rsidR="00645EF1" w:rsidRPr="00D625A0" w:rsidRDefault="00645EF1" w:rsidP="00645EF1">
            <w:pPr>
              <w:spacing w:before="60" w:after="60"/>
              <w:ind w:leftChars="0" w:left="58" w:hanging="58"/>
              <w:jc w:val="right"/>
              <w:rPr>
                <w:rFonts w:ascii="Arial Narrow" w:hAnsi="Arial Narrow" w:cstheme="minorHAnsi"/>
                <w:color w:val="000000"/>
                <w:sz w:val="16"/>
                <w:szCs w:val="16"/>
              </w:rPr>
            </w:pPr>
          </w:p>
        </w:tc>
      </w:tr>
      <w:tr w:rsidR="00645EF1" w:rsidRPr="00D625A0" w14:paraId="4433F512" w14:textId="77777777" w:rsidTr="000E0209">
        <w:trPr>
          <w:trHeight w:val="535"/>
        </w:trPr>
        <w:tc>
          <w:tcPr>
            <w:tcW w:w="416" w:type="dxa"/>
            <w:vMerge/>
            <w:noWrap/>
            <w:vAlign w:val="center"/>
          </w:tcPr>
          <w:p w14:paraId="3DE03219" w14:textId="77777777" w:rsidR="00645EF1" w:rsidRPr="00D625A0" w:rsidRDefault="00645EF1" w:rsidP="00645EF1">
            <w:pPr>
              <w:spacing w:before="60" w:after="60"/>
              <w:ind w:leftChars="0" w:left="58" w:hanging="58"/>
              <w:jc w:val="center"/>
              <w:rPr>
                <w:rFonts w:ascii="Arial Narrow" w:hAnsi="Arial Narrow" w:cstheme="minorHAnsi"/>
                <w:color w:val="000000"/>
                <w:sz w:val="16"/>
                <w:szCs w:val="16"/>
              </w:rPr>
            </w:pPr>
          </w:p>
        </w:tc>
        <w:tc>
          <w:tcPr>
            <w:tcW w:w="1275" w:type="dxa"/>
            <w:vMerge/>
            <w:vAlign w:val="center"/>
          </w:tcPr>
          <w:p w14:paraId="5CEEAD57" w14:textId="77777777" w:rsidR="00645EF1" w:rsidRPr="00FC14CB" w:rsidRDefault="00645EF1" w:rsidP="00645EF1">
            <w:pPr>
              <w:spacing w:before="60" w:after="60"/>
              <w:ind w:leftChars="0" w:left="58" w:hanging="58"/>
              <w:rPr>
                <w:rFonts w:ascii="Arial Narrow" w:hAnsi="Arial Narrow" w:cstheme="minorHAnsi"/>
                <w:b/>
                <w:bCs/>
                <w:color w:val="000000"/>
                <w:sz w:val="16"/>
                <w:szCs w:val="16"/>
                <w:highlight w:val="yellow"/>
              </w:rPr>
            </w:pPr>
          </w:p>
        </w:tc>
        <w:tc>
          <w:tcPr>
            <w:tcW w:w="1985" w:type="dxa"/>
            <w:vMerge/>
            <w:vAlign w:val="center"/>
          </w:tcPr>
          <w:p w14:paraId="4B7CCEA7" w14:textId="77777777" w:rsidR="00645EF1" w:rsidRPr="00DC32D2" w:rsidRDefault="00645EF1" w:rsidP="00645EF1">
            <w:pPr>
              <w:spacing w:before="60" w:after="60"/>
              <w:ind w:leftChars="0" w:left="58" w:hanging="58"/>
              <w:rPr>
                <w:rFonts w:ascii="Arial Narrow" w:hAnsi="Arial Narrow" w:cstheme="minorHAnsi"/>
                <w:sz w:val="16"/>
                <w:szCs w:val="16"/>
              </w:rPr>
            </w:pPr>
          </w:p>
        </w:tc>
        <w:tc>
          <w:tcPr>
            <w:tcW w:w="6100" w:type="dxa"/>
            <w:vMerge/>
            <w:vAlign w:val="center"/>
          </w:tcPr>
          <w:p w14:paraId="0E10B3AA" w14:textId="77777777" w:rsidR="00645EF1" w:rsidRPr="00DC32D2" w:rsidRDefault="00645EF1" w:rsidP="00645EF1">
            <w:pPr>
              <w:tabs>
                <w:tab w:val="left" w:pos="567"/>
              </w:tabs>
              <w:spacing w:beforeLines="60" w:before="144" w:after="60"/>
              <w:ind w:leftChars="0" w:left="58" w:hanging="58"/>
              <w:rPr>
                <w:rFonts w:ascii="Arial Narrow" w:hAnsi="Arial Narrow" w:cstheme="minorHAnsi"/>
                <w:sz w:val="16"/>
                <w:szCs w:val="16"/>
              </w:rPr>
            </w:pPr>
          </w:p>
        </w:tc>
        <w:tc>
          <w:tcPr>
            <w:tcW w:w="2972" w:type="dxa"/>
            <w:vAlign w:val="center"/>
          </w:tcPr>
          <w:p w14:paraId="43FEB8C9" w14:textId="77777777" w:rsidR="00645EF1" w:rsidRPr="00DC32D2" w:rsidRDefault="00645EF1" w:rsidP="00645EF1">
            <w:pPr>
              <w:spacing w:before="60" w:after="60"/>
              <w:ind w:left="-30" w:hanging="58"/>
              <w:jc w:val="center"/>
              <w:rPr>
                <w:rFonts w:ascii="Arial Narrow" w:hAnsi="Arial Narrow"/>
                <w:sz w:val="16"/>
                <w:szCs w:val="16"/>
              </w:rPr>
            </w:pPr>
            <w:r w:rsidRPr="00DC32D2">
              <w:rPr>
                <w:rFonts w:ascii="Arial Narrow" w:hAnsi="Arial Narrow"/>
                <w:sz w:val="16"/>
                <w:szCs w:val="16"/>
              </w:rPr>
              <w:t>5:</w:t>
            </w:r>
          </w:p>
          <w:p w14:paraId="32E8746F" w14:textId="1E03BD3B" w:rsidR="00645EF1" w:rsidRPr="0022050F" w:rsidRDefault="00645EF1" w:rsidP="00645EF1">
            <w:pPr>
              <w:spacing w:before="60" w:after="60"/>
              <w:ind w:left="-30" w:hanging="58"/>
              <w:jc w:val="center"/>
              <w:rPr>
                <w:rFonts w:ascii="Arial Narrow" w:hAnsi="Arial Narrow"/>
                <w:sz w:val="16"/>
                <w:szCs w:val="16"/>
              </w:rPr>
            </w:pPr>
            <w:r w:rsidRPr="00DC32D2">
              <w:rPr>
                <w:rFonts w:ascii="Arial Narrow" w:hAnsi="Arial Narrow"/>
                <w:sz w:val="16"/>
                <w:szCs w:val="16"/>
              </w:rPr>
              <w:t>Εγκρίσεις με ελλείψεις</w:t>
            </w:r>
          </w:p>
        </w:tc>
        <w:tc>
          <w:tcPr>
            <w:tcW w:w="1134" w:type="dxa"/>
            <w:vMerge/>
            <w:vAlign w:val="center"/>
          </w:tcPr>
          <w:p w14:paraId="1AC7A4D0" w14:textId="77777777" w:rsidR="00645EF1" w:rsidRPr="00D625A0" w:rsidRDefault="00645EF1" w:rsidP="00645EF1">
            <w:pPr>
              <w:spacing w:before="60" w:after="60"/>
              <w:ind w:leftChars="0" w:left="58" w:hanging="58"/>
              <w:jc w:val="right"/>
              <w:rPr>
                <w:rFonts w:ascii="Arial Narrow" w:hAnsi="Arial Narrow" w:cstheme="minorHAnsi"/>
                <w:color w:val="000000"/>
                <w:sz w:val="16"/>
                <w:szCs w:val="16"/>
              </w:rPr>
            </w:pPr>
          </w:p>
        </w:tc>
        <w:tc>
          <w:tcPr>
            <w:tcW w:w="1134" w:type="dxa"/>
            <w:vMerge/>
            <w:noWrap/>
            <w:vAlign w:val="center"/>
          </w:tcPr>
          <w:p w14:paraId="780A74E9" w14:textId="77777777" w:rsidR="00645EF1" w:rsidRPr="00D625A0" w:rsidRDefault="00645EF1" w:rsidP="00645EF1">
            <w:pPr>
              <w:spacing w:before="60" w:after="60"/>
              <w:ind w:leftChars="0" w:left="58" w:hanging="58"/>
              <w:jc w:val="right"/>
              <w:rPr>
                <w:rFonts w:ascii="Arial Narrow" w:hAnsi="Arial Narrow" w:cstheme="minorHAnsi"/>
                <w:color w:val="000000"/>
                <w:sz w:val="16"/>
                <w:szCs w:val="16"/>
              </w:rPr>
            </w:pPr>
          </w:p>
        </w:tc>
      </w:tr>
      <w:tr w:rsidR="00645EF1" w:rsidRPr="00D625A0" w14:paraId="2CD5D1CC" w14:textId="77777777" w:rsidTr="000E0209">
        <w:trPr>
          <w:trHeight w:val="387"/>
        </w:trPr>
        <w:tc>
          <w:tcPr>
            <w:tcW w:w="416" w:type="dxa"/>
            <w:vMerge/>
            <w:noWrap/>
            <w:vAlign w:val="center"/>
          </w:tcPr>
          <w:p w14:paraId="184D9912" w14:textId="77777777" w:rsidR="00645EF1" w:rsidRPr="00D625A0" w:rsidRDefault="00645EF1" w:rsidP="00645EF1">
            <w:pPr>
              <w:spacing w:before="60" w:after="60"/>
              <w:ind w:leftChars="0" w:left="58" w:hanging="58"/>
              <w:jc w:val="center"/>
              <w:rPr>
                <w:rFonts w:ascii="Arial Narrow" w:hAnsi="Arial Narrow" w:cstheme="minorHAnsi"/>
                <w:color w:val="000000"/>
                <w:sz w:val="16"/>
                <w:szCs w:val="16"/>
              </w:rPr>
            </w:pPr>
          </w:p>
        </w:tc>
        <w:tc>
          <w:tcPr>
            <w:tcW w:w="1275" w:type="dxa"/>
            <w:vMerge/>
            <w:vAlign w:val="center"/>
          </w:tcPr>
          <w:p w14:paraId="73F5FFBC" w14:textId="77777777" w:rsidR="00645EF1" w:rsidRPr="00FC14CB" w:rsidRDefault="00645EF1" w:rsidP="00645EF1">
            <w:pPr>
              <w:spacing w:before="60" w:after="60"/>
              <w:ind w:leftChars="0" w:left="58" w:hanging="58"/>
              <w:rPr>
                <w:rFonts w:ascii="Arial Narrow" w:hAnsi="Arial Narrow" w:cstheme="minorHAnsi"/>
                <w:b/>
                <w:bCs/>
                <w:color w:val="000000"/>
                <w:sz w:val="16"/>
                <w:szCs w:val="16"/>
                <w:highlight w:val="yellow"/>
              </w:rPr>
            </w:pPr>
          </w:p>
        </w:tc>
        <w:tc>
          <w:tcPr>
            <w:tcW w:w="1985" w:type="dxa"/>
            <w:vMerge/>
            <w:vAlign w:val="center"/>
          </w:tcPr>
          <w:p w14:paraId="3F60B1FA" w14:textId="77777777" w:rsidR="00645EF1" w:rsidRPr="00DC32D2" w:rsidRDefault="00645EF1" w:rsidP="00645EF1">
            <w:pPr>
              <w:spacing w:before="60" w:after="60"/>
              <w:ind w:leftChars="0" w:left="58" w:hanging="58"/>
              <w:rPr>
                <w:rFonts w:ascii="Arial Narrow" w:hAnsi="Arial Narrow" w:cstheme="minorHAnsi"/>
                <w:sz w:val="16"/>
                <w:szCs w:val="16"/>
              </w:rPr>
            </w:pPr>
          </w:p>
        </w:tc>
        <w:tc>
          <w:tcPr>
            <w:tcW w:w="6100" w:type="dxa"/>
            <w:vMerge/>
            <w:vAlign w:val="center"/>
          </w:tcPr>
          <w:p w14:paraId="7B98A633" w14:textId="77777777" w:rsidR="00645EF1" w:rsidRPr="00DC32D2" w:rsidRDefault="00645EF1" w:rsidP="00645EF1">
            <w:pPr>
              <w:tabs>
                <w:tab w:val="left" w:pos="567"/>
              </w:tabs>
              <w:spacing w:beforeLines="60" w:before="144" w:after="60"/>
              <w:ind w:leftChars="0" w:left="58" w:hanging="58"/>
              <w:rPr>
                <w:rFonts w:ascii="Arial Narrow" w:hAnsi="Arial Narrow" w:cstheme="minorHAnsi"/>
                <w:sz w:val="16"/>
                <w:szCs w:val="16"/>
              </w:rPr>
            </w:pPr>
          </w:p>
        </w:tc>
        <w:tc>
          <w:tcPr>
            <w:tcW w:w="2972" w:type="dxa"/>
            <w:vAlign w:val="center"/>
          </w:tcPr>
          <w:p w14:paraId="7C199640" w14:textId="77777777" w:rsidR="00645EF1" w:rsidRPr="00DC32D2" w:rsidRDefault="00645EF1" w:rsidP="00645EF1">
            <w:pPr>
              <w:spacing w:before="60" w:after="60"/>
              <w:ind w:left="-30" w:hanging="58"/>
              <w:jc w:val="center"/>
              <w:rPr>
                <w:rFonts w:ascii="Arial Narrow" w:hAnsi="Arial Narrow"/>
                <w:sz w:val="16"/>
                <w:szCs w:val="16"/>
              </w:rPr>
            </w:pPr>
            <w:r w:rsidRPr="00DC32D2">
              <w:rPr>
                <w:rFonts w:ascii="Arial Narrow" w:hAnsi="Arial Narrow"/>
                <w:sz w:val="16"/>
                <w:szCs w:val="16"/>
              </w:rPr>
              <w:t xml:space="preserve">0: </w:t>
            </w:r>
          </w:p>
          <w:p w14:paraId="1680431B" w14:textId="7CA61AC5" w:rsidR="00645EF1" w:rsidRPr="0022050F" w:rsidRDefault="00645EF1" w:rsidP="00645EF1">
            <w:pPr>
              <w:spacing w:before="60" w:after="60"/>
              <w:ind w:left="-30" w:hanging="58"/>
              <w:jc w:val="center"/>
              <w:rPr>
                <w:rFonts w:ascii="Arial Narrow" w:hAnsi="Arial Narrow"/>
                <w:sz w:val="16"/>
                <w:szCs w:val="16"/>
              </w:rPr>
            </w:pPr>
            <w:r w:rsidRPr="001A6D81">
              <w:rPr>
                <w:rFonts w:ascii="Arial Narrow" w:hAnsi="Arial Narrow"/>
                <w:sz w:val="16"/>
                <w:szCs w:val="16"/>
              </w:rPr>
              <w:t xml:space="preserve">Μη ύπαρξη εγκρίσεων </w:t>
            </w:r>
            <w:r>
              <w:rPr>
                <w:rFonts w:ascii="Arial Narrow" w:hAnsi="Arial Narrow"/>
                <w:sz w:val="16"/>
                <w:szCs w:val="16"/>
              </w:rPr>
              <w:t xml:space="preserve">που </w:t>
            </w:r>
            <w:r w:rsidRPr="001A6D81">
              <w:rPr>
                <w:rFonts w:ascii="Arial Narrow" w:hAnsi="Arial Narrow"/>
                <w:sz w:val="16"/>
                <w:szCs w:val="16"/>
              </w:rPr>
              <w:t>απαιτούνται</w:t>
            </w:r>
          </w:p>
        </w:tc>
        <w:tc>
          <w:tcPr>
            <w:tcW w:w="1134" w:type="dxa"/>
            <w:vMerge/>
            <w:tcBorders>
              <w:bottom w:val="single" w:sz="4" w:space="0" w:color="auto"/>
            </w:tcBorders>
            <w:vAlign w:val="center"/>
          </w:tcPr>
          <w:p w14:paraId="519B0F04" w14:textId="77777777" w:rsidR="00645EF1" w:rsidRPr="00D625A0" w:rsidRDefault="00645EF1" w:rsidP="00645EF1">
            <w:pPr>
              <w:spacing w:before="60" w:after="60"/>
              <w:ind w:leftChars="0" w:left="58" w:hanging="58"/>
              <w:jc w:val="right"/>
              <w:rPr>
                <w:rFonts w:ascii="Arial Narrow" w:hAnsi="Arial Narrow" w:cstheme="minorHAnsi"/>
                <w:color w:val="000000"/>
                <w:sz w:val="16"/>
                <w:szCs w:val="16"/>
              </w:rPr>
            </w:pPr>
          </w:p>
        </w:tc>
        <w:tc>
          <w:tcPr>
            <w:tcW w:w="1134" w:type="dxa"/>
            <w:vMerge/>
            <w:noWrap/>
            <w:vAlign w:val="center"/>
          </w:tcPr>
          <w:p w14:paraId="449BECBC" w14:textId="77777777" w:rsidR="00645EF1" w:rsidRPr="00D625A0" w:rsidRDefault="00645EF1" w:rsidP="00645EF1">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Layout w:type="fixed"/>
        <w:tblLook w:val="00A0" w:firstRow="1" w:lastRow="0" w:firstColumn="1" w:lastColumn="0" w:noHBand="0" w:noVBand="0"/>
      </w:tblPr>
      <w:tblGrid>
        <w:gridCol w:w="10773"/>
        <w:gridCol w:w="1985"/>
        <w:gridCol w:w="1134"/>
        <w:gridCol w:w="1134"/>
      </w:tblGrid>
      <w:tr w:rsidR="00606CA5" w:rsidRPr="00B53B8C" w14:paraId="25597A66" w14:textId="77777777" w:rsidTr="000E0209">
        <w:trPr>
          <w:trHeight w:val="325"/>
        </w:trPr>
        <w:tc>
          <w:tcPr>
            <w:tcW w:w="10773" w:type="dxa"/>
            <w:vMerge w:val="restart"/>
            <w:tcBorders>
              <w:top w:val="single" w:sz="4" w:space="0" w:color="auto"/>
              <w:left w:val="single" w:sz="4" w:space="0" w:color="auto"/>
              <w:bottom w:val="single" w:sz="4" w:space="0" w:color="auto"/>
              <w:right w:val="single" w:sz="4" w:space="0" w:color="auto"/>
            </w:tcBorders>
            <w:noWrap/>
            <w:vAlign w:val="center"/>
          </w:tcPr>
          <w:p w14:paraId="668DF605" w14:textId="77777777" w:rsidR="00606CA5" w:rsidRPr="00B53B8C" w:rsidRDefault="00606CA5" w:rsidP="001D017D">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14:paraId="6F23FACD" w14:textId="77777777" w:rsidR="00606CA5" w:rsidRPr="00B53B8C" w:rsidRDefault="00606CA5"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4" w:space="0" w:color="auto"/>
              <w:left w:val="single" w:sz="4" w:space="0" w:color="auto"/>
              <w:bottom w:val="single" w:sz="4" w:space="0" w:color="auto"/>
              <w:right w:val="single" w:sz="4" w:space="0" w:color="auto"/>
            </w:tcBorders>
            <w:vAlign w:val="center"/>
          </w:tcPr>
          <w:p w14:paraId="52597445" w14:textId="77777777" w:rsidR="00606CA5" w:rsidRPr="00B53B8C" w:rsidRDefault="00606CA5"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tcBorders>
              <w:top w:val="single" w:sz="4" w:space="0" w:color="auto"/>
              <w:left w:val="single" w:sz="4" w:space="0" w:color="auto"/>
              <w:bottom w:val="single" w:sz="4" w:space="0" w:color="auto"/>
              <w:right w:val="single" w:sz="4" w:space="0" w:color="auto"/>
            </w:tcBorders>
            <w:noWrap/>
            <w:vAlign w:val="center"/>
          </w:tcPr>
          <w:p w14:paraId="4CCE6730" w14:textId="77777777" w:rsidR="00606CA5" w:rsidRPr="00B53B8C" w:rsidRDefault="00606CA5" w:rsidP="001D017D">
            <w:pPr>
              <w:spacing w:before="60" w:after="60"/>
              <w:ind w:leftChars="0" w:left="58" w:hanging="58"/>
              <w:jc w:val="center"/>
              <w:rPr>
                <w:rFonts w:ascii="Arial Narrow" w:hAnsi="Arial Narrow" w:cstheme="minorHAnsi"/>
                <w:color w:val="000000"/>
                <w:sz w:val="16"/>
                <w:szCs w:val="16"/>
              </w:rPr>
            </w:pPr>
          </w:p>
        </w:tc>
      </w:tr>
      <w:tr w:rsidR="00606CA5" w:rsidRPr="00B53B8C" w14:paraId="1D44F8BE" w14:textId="77777777" w:rsidTr="000E0209">
        <w:trPr>
          <w:trHeight w:val="319"/>
        </w:trPr>
        <w:tc>
          <w:tcPr>
            <w:tcW w:w="10773" w:type="dxa"/>
            <w:vMerge/>
            <w:tcBorders>
              <w:top w:val="single" w:sz="4" w:space="0" w:color="auto"/>
              <w:left w:val="single" w:sz="4" w:space="0" w:color="auto"/>
              <w:bottom w:val="single" w:sz="4" w:space="0" w:color="auto"/>
              <w:right w:val="single" w:sz="4" w:space="0" w:color="auto"/>
            </w:tcBorders>
            <w:noWrap/>
            <w:vAlign w:val="bottom"/>
          </w:tcPr>
          <w:p w14:paraId="74B96C59" w14:textId="77777777" w:rsidR="00606CA5" w:rsidRPr="00B53B8C" w:rsidRDefault="00606CA5" w:rsidP="001D017D">
            <w:pPr>
              <w:pStyle w:val="afe"/>
              <w:tabs>
                <w:tab w:val="clear" w:pos="567"/>
                <w:tab w:val="left" w:pos="426"/>
              </w:tabs>
              <w:spacing w:before="60" w:after="60"/>
              <w:ind w:left="-30" w:hanging="58"/>
              <w:jc w:val="center"/>
              <w:rPr>
                <w:rFonts w:cstheme="minorHAnsi"/>
                <w:sz w:val="16"/>
                <w:szCs w:val="16"/>
              </w:rPr>
            </w:pPr>
          </w:p>
        </w:tc>
        <w:tc>
          <w:tcPr>
            <w:tcW w:w="1985" w:type="dxa"/>
            <w:vMerge/>
            <w:tcBorders>
              <w:top w:val="single" w:sz="4" w:space="0" w:color="auto"/>
              <w:left w:val="single" w:sz="4" w:space="0" w:color="auto"/>
              <w:bottom w:val="single" w:sz="4" w:space="0" w:color="auto"/>
              <w:right w:val="single" w:sz="4" w:space="0" w:color="auto"/>
            </w:tcBorders>
            <w:vAlign w:val="center"/>
          </w:tcPr>
          <w:p w14:paraId="087E959C" w14:textId="77777777" w:rsidR="00606CA5" w:rsidRPr="00B53B8C" w:rsidRDefault="00606CA5" w:rsidP="001D017D">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7B3E3E23" w14:textId="77777777" w:rsidR="00606CA5" w:rsidRPr="00B53B8C" w:rsidRDefault="00606CA5"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tcBorders>
              <w:left w:val="single" w:sz="4" w:space="0" w:color="auto"/>
              <w:bottom w:val="single" w:sz="4" w:space="0" w:color="auto"/>
              <w:right w:val="single" w:sz="4" w:space="0" w:color="auto"/>
            </w:tcBorders>
            <w:noWrap/>
            <w:vAlign w:val="center"/>
          </w:tcPr>
          <w:p w14:paraId="1DE2B4F6" w14:textId="77777777" w:rsidR="00606CA5" w:rsidRPr="00B53B8C" w:rsidRDefault="00606CA5" w:rsidP="001D017D">
            <w:pPr>
              <w:spacing w:before="60" w:after="60"/>
              <w:ind w:leftChars="0" w:left="58" w:hanging="58"/>
              <w:jc w:val="center"/>
              <w:rPr>
                <w:rFonts w:ascii="Arial Narrow" w:hAnsi="Arial Narrow" w:cstheme="minorHAnsi"/>
                <w:color w:val="000000"/>
                <w:sz w:val="16"/>
                <w:szCs w:val="16"/>
              </w:rPr>
            </w:pPr>
          </w:p>
        </w:tc>
      </w:tr>
    </w:tbl>
    <w:p w14:paraId="6D3014B8" w14:textId="77777777" w:rsidR="004A17C3" w:rsidRPr="00D625A0" w:rsidRDefault="004A17C3" w:rsidP="000131AE">
      <w:pPr>
        <w:pStyle w:val="20"/>
        <w:rPr>
          <w:rFonts w:ascii="Arial Narrow" w:hAnsi="Arial Narrow"/>
          <w:sz w:val="16"/>
          <w:szCs w:val="16"/>
        </w:rPr>
      </w:pPr>
      <w:bookmarkStart w:id="33" w:name="_GoBack"/>
      <w:bookmarkEnd w:id="32"/>
      <w:bookmarkEnd w:id="33"/>
    </w:p>
    <w:sectPr w:rsidR="004A17C3" w:rsidRPr="00D625A0" w:rsidSect="009C7BA7">
      <w:headerReference w:type="default" r:id="rId20"/>
      <w:pgSz w:w="16838" w:h="11906" w:orient="landscape"/>
      <w:pgMar w:top="1276" w:right="993" w:bottom="179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D1CE04" w14:textId="77777777" w:rsidR="00902080" w:rsidRDefault="00902080" w:rsidP="005C5FDA">
      <w:pPr>
        <w:ind w:left="-9" w:hanging="79"/>
      </w:pPr>
      <w:r>
        <w:separator/>
      </w:r>
    </w:p>
  </w:endnote>
  <w:endnote w:type="continuationSeparator" w:id="0">
    <w:p w14:paraId="6A90A573" w14:textId="77777777" w:rsidR="00902080" w:rsidRDefault="00902080" w:rsidP="005C5FDA">
      <w:pPr>
        <w:ind w:left="-9" w:hanging="79"/>
      </w:pPr>
      <w:r>
        <w:continuationSeparator/>
      </w:r>
    </w:p>
  </w:endnote>
  <w:endnote w:type="continuationNotice" w:id="1">
    <w:p w14:paraId="7D534467" w14:textId="77777777" w:rsidR="00902080" w:rsidRDefault="00902080">
      <w:pPr>
        <w:ind w:left="-9" w:hanging="79"/>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Cambria"/>
    <w:panose1 w:val="00000000000000000000"/>
    <w:charset w:val="A1"/>
    <w:family w:val="roman"/>
    <w:notTrueType/>
    <w:pitch w:val="default"/>
    <w:sig w:usb0="00000001" w:usb1="00000000" w:usb2="00000000" w:usb3="00000000" w:csb0="00000009"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343C5" w14:textId="77777777" w:rsidR="001F0FF4" w:rsidRDefault="00902080" w:rsidP="005C5FDA">
    <w:pPr>
      <w:pStyle w:val="af6"/>
      <w:ind w:left="-9" w:hanging="79"/>
      <w:jc w:val="center"/>
    </w:pPr>
    <w:r>
      <w:pict w14:anchorId="6921A651">
        <v:rect id="_x0000_i1025" style="width:0;height:1.5pt" o:hralign="center" o:hrstd="t" o:hr="t" fillcolor="#a0a0a0" stroked="f"/>
      </w:pict>
    </w:r>
  </w:p>
  <w:p w14:paraId="6AF664B8" w14:textId="77777777" w:rsidR="001F0FF4" w:rsidRDefault="001F0FF4" w:rsidP="00B46559">
    <w:pPr>
      <w:pStyle w:val="af6"/>
      <w:tabs>
        <w:tab w:val="clear" w:pos="8306"/>
        <w:tab w:val="right" w:pos="8789"/>
      </w:tabs>
      <w:ind w:left="-9" w:hanging="79"/>
    </w:pPr>
    <w:r w:rsidRPr="00983CE1">
      <w:rPr>
        <w:noProof/>
      </w:rPr>
      <w:drawing>
        <wp:inline distT="0" distB="0" distL="0" distR="0" wp14:anchorId="4B69B595" wp14:editId="3167FB08">
          <wp:extent cx="3171825" cy="523875"/>
          <wp:effectExtent l="0" t="0" r="9525" b="9525"/>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1825" cy="523875"/>
                  </a:xfrm>
                  <a:prstGeom prst="rect">
                    <a:avLst/>
                  </a:prstGeom>
                  <a:noFill/>
                  <a:ln>
                    <a:noFill/>
                  </a:ln>
                </pic:spPr>
              </pic:pic>
            </a:graphicData>
          </a:graphic>
        </wp:inline>
      </w:drawing>
    </w:r>
    <w:r>
      <w:tab/>
    </w:r>
    <w:r>
      <w:fldChar w:fldCharType="begin"/>
    </w:r>
    <w:r>
      <w:instrText>PAGE   \* MERGEFORMAT</w:instrText>
    </w:r>
    <w:r>
      <w:fldChar w:fldCharType="separate"/>
    </w:r>
    <w:r>
      <w:rPr>
        <w:noProof/>
      </w:rPr>
      <w:t>12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4C32C" w14:textId="77777777" w:rsidR="001F0FF4" w:rsidRDefault="00902080" w:rsidP="005C5FDA">
    <w:pPr>
      <w:pStyle w:val="af6"/>
      <w:ind w:left="-9" w:hanging="79"/>
      <w:jc w:val="center"/>
    </w:pPr>
    <w:r>
      <w:pict w14:anchorId="70F2097A">
        <v:rect id="_x0000_i1026" style="width:0;height:1.5pt" o:hralign="center" o:hrstd="t" o:hr="t" fillcolor="#a0a0a0" stroked="f"/>
      </w:pict>
    </w:r>
  </w:p>
  <w:p w14:paraId="301B5C95" w14:textId="77777777" w:rsidR="001F0FF4" w:rsidRDefault="001F0FF4" w:rsidP="005C5FDA">
    <w:pPr>
      <w:pStyle w:val="af6"/>
      <w:ind w:left="-9" w:hanging="79"/>
      <w:jc w:val="center"/>
    </w:pPr>
    <w:r>
      <w:fldChar w:fldCharType="begin"/>
    </w:r>
    <w:r>
      <w:instrText>PAGE   \* MERGEFORMAT</w:instrText>
    </w:r>
    <w:r>
      <w:fldChar w:fldCharType="separate"/>
    </w:r>
    <w:r>
      <w:rPr>
        <w:noProof/>
      </w:rPr>
      <w:t>3</w:t>
    </w:r>
    <w:r>
      <w:fldChar w:fldCharType="end"/>
    </w:r>
  </w:p>
  <w:p w14:paraId="24BB928D" w14:textId="77777777" w:rsidR="001F0FF4" w:rsidRDefault="001F0FF4" w:rsidP="005C5FDA">
    <w:pPr>
      <w:pStyle w:val="af6"/>
      <w:ind w:left="-9" w:hanging="7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1F0FF4" w14:paraId="4E5C4910" w14:textId="77777777" w:rsidTr="00B251FF">
      <w:trPr>
        <w:cantSplit/>
      </w:trPr>
      <w:tc>
        <w:tcPr>
          <w:tcW w:w="7433" w:type="dxa"/>
          <w:tcBorders>
            <w:top w:val="nil"/>
            <w:left w:val="nil"/>
            <w:bottom w:val="nil"/>
            <w:right w:val="nil"/>
          </w:tcBorders>
          <w:shd w:val="clear" w:color="auto" w:fill="FFFFFF"/>
        </w:tcPr>
        <w:p w14:paraId="4FAEDB12" w14:textId="29D5BFF7" w:rsidR="001F0FF4" w:rsidRPr="00914C85" w:rsidRDefault="001F0FF4"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1E660F89" wp14:editId="7ADA755F">
                <wp:extent cx="2562225" cy="428625"/>
                <wp:effectExtent l="0" t="0" r="9525" b="9525"/>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02172E6A" w14:textId="6E7A7B3E" w:rsidR="001F0FF4" w:rsidRDefault="001F0FF4" w:rsidP="00B251FF">
          <w:pPr>
            <w:keepLines/>
            <w:widowControl w:val="0"/>
            <w:autoSpaceDE w:val="0"/>
            <w:autoSpaceDN w:val="0"/>
            <w:adjustRightInd w:val="0"/>
            <w:ind w:left="-2" w:hanging="86"/>
            <w:jc w:val="right"/>
            <w:rPr>
              <w:rFonts w:ascii="Tahoma" w:hAnsi="Tahoma" w:cs="Tahoma"/>
              <w:color w:val="000000"/>
              <w:sz w:val="20"/>
              <w:szCs w:val="20"/>
            </w:rPr>
          </w:pPr>
          <w:r>
            <w:rPr>
              <w:rFonts w:ascii="Arial" w:hAnsi="Arial" w:cs="Arial"/>
              <w:noProof/>
              <w:sz w:val="24"/>
              <w:szCs w:val="24"/>
            </w:rPr>
            <w:drawing>
              <wp:inline distT="0" distB="0" distL="0" distR="0" wp14:anchorId="4C6EBF54" wp14:editId="4D3B13FC">
                <wp:extent cx="1352550" cy="419100"/>
                <wp:effectExtent l="0" t="0" r="0" b="0"/>
                <wp:docPr id="2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33C80A4" w14:textId="40D5F9AB" w:rsidR="001F0FF4" w:rsidRDefault="001F0FF4" w:rsidP="00B251FF">
    <w:pPr>
      <w:pStyle w:val="af6"/>
      <w:ind w:leftChars="0" w:left="0" w:firstLineChars="0" w:firstLine="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1F0FF4" w14:paraId="4E49D192" w14:textId="77777777" w:rsidTr="0031038B">
      <w:trPr>
        <w:cantSplit/>
      </w:trPr>
      <w:tc>
        <w:tcPr>
          <w:tcW w:w="7433" w:type="dxa"/>
          <w:tcBorders>
            <w:top w:val="nil"/>
            <w:left w:val="nil"/>
            <w:bottom w:val="nil"/>
            <w:right w:val="nil"/>
          </w:tcBorders>
          <w:shd w:val="clear" w:color="auto" w:fill="FFFFFF"/>
        </w:tcPr>
        <w:p w14:paraId="2D2A736A" w14:textId="1A48C4EE" w:rsidR="001F0FF4" w:rsidRPr="00914C85" w:rsidRDefault="001F0FF4"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407CE7B3" wp14:editId="49A6AD07">
                <wp:extent cx="2562225" cy="428625"/>
                <wp:effectExtent l="0" t="0" r="9525" b="9525"/>
                <wp:docPr id="22"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509A660D" w14:textId="2D9BCFA6" w:rsidR="001F0FF4" w:rsidRDefault="001F0FF4" w:rsidP="00B251FF">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12D18E95" wp14:editId="06094B56">
                <wp:extent cx="1352550" cy="419100"/>
                <wp:effectExtent l="0" t="0" r="0" b="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49BD510" w14:textId="39A0AE39" w:rsidR="001F0FF4" w:rsidRPr="0031038B" w:rsidRDefault="001F0FF4" w:rsidP="0031038B">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C82325" w14:textId="77777777" w:rsidR="00902080" w:rsidRDefault="00902080" w:rsidP="005C5FDA">
      <w:pPr>
        <w:ind w:left="-9" w:hanging="79"/>
      </w:pPr>
      <w:r>
        <w:separator/>
      </w:r>
    </w:p>
  </w:footnote>
  <w:footnote w:type="continuationSeparator" w:id="0">
    <w:p w14:paraId="1DDCB71B" w14:textId="77777777" w:rsidR="00902080" w:rsidRDefault="00902080" w:rsidP="005C5FDA">
      <w:pPr>
        <w:ind w:left="-9" w:hanging="79"/>
      </w:pPr>
      <w:r>
        <w:continuationSeparator/>
      </w:r>
    </w:p>
  </w:footnote>
  <w:footnote w:type="continuationNotice" w:id="1">
    <w:p w14:paraId="5FBEFCB5" w14:textId="77777777" w:rsidR="00902080" w:rsidRDefault="00902080">
      <w:pPr>
        <w:ind w:left="-9" w:hanging="79"/>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BC998" w14:textId="77777777" w:rsidR="001F0FF4" w:rsidRDefault="001F0FF4" w:rsidP="00283EE4">
    <w:pPr>
      <w:pStyle w:val="af5"/>
      <w:ind w:left="-9" w:hanging="79"/>
      <w:jc w:val="right"/>
    </w:pPr>
    <w:r w:rsidRPr="003B4DD5">
      <w:t xml:space="preserve">Δράση </w:t>
    </w:r>
    <w:r w:rsidRPr="002F2C38">
      <w:t>1.i.2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F7F4E" w14:textId="77777777" w:rsidR="001F0FF4" w:rsidRPr="00481A9B" w:rsidRDefault="001F0FF4" w:rsidP="00481A9B">
    <w:pPr>
      <w:pStyle w:val="af5"/>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9956B" w14:textId="77777777" w:rsidR="001F0FF4" w:rsidRDefault="001F0FF4" w:rsidP="005C5FDA">
    <w:pPr>
      <w:pStyle w:val="af5"/>
      <w:ind w:left="-9" w:hanging="79"/>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4A5C2" w14:textId="77777777" w:rsidR="001F0FF4" w:rsidRPr="00606092" w:rsidRDefault="001F0FF4" w:rsidP="00606092">
    <w:pPr>
      <w:pStyle w:val="af5"/>
      <w:ind w:left="-9" w:hanging="79"/>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C9F76" w14:textId="77777777" w:rsidR="001F0FF4" w:rsidRPr="00BF01B3" w:rsidRDefault="001F0FF4" w:rsidP="00BF01B3">
    <w:pPr>
      <w:pStyle w:val="af5"/>
      <w:ind w:left="-9" w:hanging="79"/>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10B1F" w14:textId="013A1C82" w:rsidR="001F0FF4" w:rsidRPr="00481A9B" w:rsidRDefault="001F0FF4" w:rsidP="00B46559">
    <w:pPr>
      <w:pStyle w:val="af5"/>
      <w:ind w:left="-9" w:hanging="79"/>
      <w:jc w:val="right"/>
    </w:pPr>
    <w:r w:rsidRPr="003B4DD5">
      <w:t xml:space="preserve">Δράση </w:t>
    </w:r>
    <w:r>
      <w:t>4</w:t>
    </w:r>
    <w:r w:rsidRPr="00B2149C">
      <w:t>Α</w:t>
    </w:r>
    <w:r>
      <w:t>.</w:t>
    </w:r>
    <w:r>
      <w:rPr>
        <w:lang w:val="en-US"/>
      </w:rPr>
      <w:t>vi</w:t>
    </w:r>
    <w:r w:rsidRPr="00B2149C">
      <w:t>.1</w:t>
    </w:r>
    <w:r>
      <w:t>β</w:t>
    </w:r>
    <w:r w:rsidRPr="00B2149C">
      <w:t xml:space="preserve"> &amp; 5.</w:t>
    </w:r>
    <w:r>
      <w:rPr>
        <w:lang w:val="en-US"/>
      </w:rPr>
      <w:t>ii</w:t>
    </w:r>
    <w:r w:rsidRPr="00B2149C">
      <w:t>.1</w:t>
    </w:r>
    <w:r>
      <w:t>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D08E57B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4"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5"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7" w15:restartNumberingAfterBreak="0">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15:restartNumberingAfterBreak="0">
    <w:nsid w:val="27145A2A"/>
    <w:multiLevelType w:val="hybridMultilevel"/>
    <w:tmpl w:val="7A14E3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B4064B9"/>
    <w:multiLevelType w:val="hybridMultilevel"/>
    <w:tmpl w:val="10B41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0235CCB"/>
    <w:multiLevelType w:val="hybridMultilevel"/>
    <w:tmpl w:val="330806D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36797416"/>
    <w:multiLevelType w:val="hybridMultilevel"/>
    <w:tmpl w:val="B1EE948C"/>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A6D1F48"/>
    <w:multiLevelType w:val="multilevel"/>
    <w:tmpl w:val="95D6DF46"/>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5"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16"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FB832C2"/>
    <w:multiLevelType w:val="hybridMultilevel"/>
    <w:tmpl w:val="11F64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CCB424B"/>
    <w:multiLevelType w:val="hybridMultilevel"/>
    <w:tmpl w:val="FD229ADC"/>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4EEA3C7A"/>
    <w:multiLevelType w:val="hybridMultilevel"/>
    <w:tmpl w:val="3FF631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500052B3"/>
    <w:multiLevelType w:val="hybridMultilevel"/>
    <w:tmpl w:val="AEF6B0D6"/>
    <w:lvl w:ilvl="0" w:tplc="54C6B892">
      <w:start w:val="1"/>
      <w:numFmt w:val="bullet"/>
      <w:lvlText w:val="-"/>
      <w:lvlJc w:val="left"/>
      <w:pPr>
        <w:ind w:left="1004" w:hanging="360"/>
      </w:pPr>
      <w:rPr>
        <w:rFonts w:ascii="Arial" w:hAnsi="Arial" w:hint="default"/>
        <w:color w:val="auto"/>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4" w15:restartNumberingAfterBreak="0">
    <w:nsid w:val="53774537"/>
    <w:multiLevelType w:val="hybridMultilevel"/>
    <w:tmpl w:val="107E23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3CF7C9F"/>
    <w:multiLevelType w:val="hybridMultilevel"/>
    <w:tmpl w:val="2AE285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4CE1BDB"/>
    <w:multiLevelType w:val="hybridMultilevel"/>
    <w:tmpl w:val="26B8A76C"/>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54EF167B"/>
    <w:multiLevelType w:val="hybridMultilevel"/>
    <w:tmpl w:val="2E1A211A"/>
    <w:lvl w:ilvl="0" w:tplc="04080001">
      <w:start w:val="1"/>
      <w:numFmt w:val="bullet"/>
      <w:lvlText w:val=""/>
      <w:lvlJc w:val="left"/>
      <w:pPr>
        <w:ind w:left="502" w:hanging="360"/>
      </w:pPr>
      <w:rPr>
        <w:rFonts w:ascii="Symbol" w:hAnsi="Symbol"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28" w15:restartNumberingAfterBreak="0">
    <w:nsid w:val="54F87863"/>
    <w:multiLevelType w:val="hybridMultilevel"/>
    <w:tmpl w:val="087AB4EA"/>
    <w:lvl w:ilvl="0" w:tplc="E182FD46">
      <w:start w:val="1"/>
      <w:numFmt w:val="decimal"/>
      <w:pStyle w:val="3"/>
      <w:lvlText w:val="1.%1.1"/>
      <w:lvlJc w:val="left"/>
      <w:pPr>
        <w:ind w:left="700" w:hanging="360"/>
      </w:pPr>
      <w:rPr>
        <w:rFonts w:ascii="Arial" w:hAnsi="Arial"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31"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674F16BC"/>
    <w:multiLevelType w:val="hybridMultilevel"/>
    <w:tmpl w:val="AEA46986"/>
    <w:lvl w:ilvl="0" w:tplc="419C487C">
      <w:start w:val="5"/>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5"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8"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16"/>
  </w:num>
  <w:num w:numId="2">
    <w:abstractNumId w:val="28"/>
  </w:num>
  <w:num w:numId="3">
    <w:abstractNumId w:val="0"/>
  </w:num>
  <w:num w:numId="4">
    <w:abstractNumId w:val="6"/>
  </w:num>
  <w:num w:numId="5">
    <w:abstractNumId w:val="30"/>
  </w:num>
  <w:num w:numId="6">
    <w:abstractNumId w:val="2"/>
  </w:num>
  <w:num w:numId="7">
    <w:abstractNumId w:val="33"/>
  </w:num>
  <w:num w:numId="8">
    <w:abstractNumId w:val="21"/>
  </w:num>
  <w:num w:numId="9">
    <w:abstractNumId w:val="35"/>
  </w:num>
  <w:num w:numId="10">
    <w:abstractNumId w:val="26"/>
  </w:num>
  <w:num w:numId="11">
    <w:abstractNumId w:val="14"/>
  </w:num>
  <w:num w:numId="12">
    <w:abstractNumId w:val="15"/>
  </w:num>
  <w:num w:numId="13">
    <w:abstractNumId w:val="38"/>
  </w:num>
  <w:num w:numId="14">
    <w:abstractNumId w:val="34"/>
  </w:num>
  <w:num w:numId="15">
    <w:abstractNumId w:val="29"/>
  </w:num>
  <w:num w:numId="16">
    <w:abstractNumId w:val="17"/>
  </w:num>
  <w:num w:numId="17">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9"/>
  </w:num>
  <w:num w:numId="20">
    <w:abstractNumId w:val="25"/>
  </w:num>
  <w:num w:numId="21">
    <w:abstractNumId w:val="8"/>
  </w:num>
  <w:num w:numId="22">
    <w:abstractNumId w:val="4"/>
  </w:num>
  <w:num w:numId="23">
    <w:abstractNumId w:val="9"/>
  </w:num>
  <w:num w:numId="24">
    <w:abstractNumId w:val="31"/>
  </w:num>
  <w:num w:numId="25">
    <w:abstractNumId w:val="37"/>
  </w:num>
  <w:num w:numId="26">
    <w:abstractNumId w:val="13"/>
  </w:num>
  <w:num w:numId="27">
    <w:abstractNumId w:val="5"/>
  </w:num>
  <w:num w:numId="28">
    <w:abstractNumId w:val="36"/>
  </w:num>
  <w:num w:numId="29">
    <w:abstractNumId w:val="22"/>
  </w:num>
  <w:num w:numId="30">
    <w:abstractNumId w:val="23"/>
  </w:num>
  <w:num w:numId="31">
    <w:abstractNumId w:val="10"/>
  </w:num>
  <w:num w:numId="32">
    <w:abstractNumId w:val="24"/>
  </w:num>
  <w:num w:numId="33">
    <w:abstractNumId w:val="12"/>
  </w:num>
  <w:num w:numId="34">
    <w:abstractNumId w:val="18"/>
  </w:num>
  <w:num w:numId="35">
    <w:abstractNumId w:val="3"/>
  </w:num>
  <w:num w:numId="36">
    <w:abstractNumId w:val="32"/>
  </w:num>
  <w:num w:numId="37">
    <w:abstractNumId w:val="7"/>
  </w:num>
  <w:num w:numId="38">
    <w:abstractNumId w:val="27"/>
  </w:num>
  <w:num w:numId="39">
    <w:abstractNumId w:val="1"/>
  </w:num>
  <w:num w:numId="40">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9D0"/>
    <w:rsid w:val="00000CFE"/>
    <w:rsid w:val="00002847"/>
    <w:rsid w:val="0000432D"/>
    <w:rsid w:val="00005B45"/>
    <w:rsid w:val="00006B98"/>
    <w:rsid w:val="00007F96"/>
    <w:rsid w:val="00010C45"/>
    <w:rsid w:val="0001285C"/>
    <w:rsid w:val="000131AE"/>
    <w:rsid w:val="00014002"/>
    <w:rsid w:val="00015230"/>
    <w:rsid w:val="00015785"/>
    <w:rsid w:val="0001695A"/>
    <w:rsid w:val="00016F9C"/>
    <w:rsid w:val="00017AEB"/>
    <w:rsid w:val="00017E21"/>
    <w:rsid w:val="00021467"/>
    <w:rsid w:val="00032E3C"/>
    <w:rsid w:val="00033D36"/>
    <w:rsid w:val="000358F2"/>
    <w:rsid w:val="00035AC9"/>
    <w:rsid w:val="00035B45"/>
    <w:rsid w:val="00035C0D"/>
    <w:rsid w:val="00035E8D"/>
    <w:rsid w:val="00036F0B"/>
    <w:rsid w:val="00044981"/>
    <w:rsid w:val="00045401"/>
    <w:rsid w:val="0004660B"/>
    <w:rsid w:val="000506A0"/>
    <w:rsid w:val="000508E8"/>
    <w:rsid w:val="00050ACE"/>
    <w:rsid w:val="000515EE"/>
    <w:rsid w:val="00053224"/>
    <w:rsid w:val="000559E5"/>
    <w:rsid w:val="00056A81"/>
    <w:rsid w:val="00057771"/>
    <w:rsid w:val="00060AD5"/>
    <w:rsid w:val="00060DC5"/>
    <w:rsid w:val="00063629"/>
    <w:rsid w:val="000647C7"/>
    <w:rsid w:val="0006494B"/>
    <w:rsid w:val="00065EC5"/>
    <w:rsid w:val="00070A4C"/>
    <w:rsid w:val="00072E31"/>
    <w:rsid w:val="00074425"/>
    <w:rsid w:val="0007443C"/>
    <w:rsid w:val="00074B05"/>
    <w:rsid w:val="0007546A"/>
    <w:rsid w:val="000758C3"/>
    <w:rsid w:val="00075DF8"/>
    <w:rsid w:val="00082681"/>
    <w:rsid w:val="00083743"/>
    <w:rsid w:val="00083A24"/>
    <w:rsid w:val="00085596"/>
    <w:rsid w:val="000874AB"/>
    <w:rsid w:val="00091B50"/>
    <w:rsid w:val="00092FAD"/>
    <w:rsid w:val="000957D5"/>
    <w:rsid w:val="00097ADE"/>
    <w:rsid w:val="000A170F"/>
    <w:rsid w:val="000A1D33"/>
    <w:rsid w:val="000A1DC8"/>
    <w:rsid w:val="000A4605"/>
    <w:rsid w:val="000A7F6E"/>
    <w:rsid w:val="000B6A2A"/>
    <w:rsid w:val="000C1A2E"/>
    <w:rsid w:val="000C344E"/>
    <w:rsid w:val="000C473B"/>
    <w:rsid w:val="000C56F0"/>
    <w:rsid w:val="000C674C"/>
    <w:rsid w:val="000D30C4"/>
    <w:rsid w:val="000D3C80"/>
    <w:rsid w:val="000D4ED1"/>
    <w:rsid w:val="000D75E8"/>
    <w:rsid w:val="000E0209"/>
    <w:rsid w:val="000E48E9"/>
    <w:rsid w:val="000E4F22"/>
    <w:rsid w:val="000F4AF7"/>
    <w:rsid w:val="000F511B"/>
    <w:rsid w:val="000F6A2E"/>
    <w:rsid w:val="001003C9"/>
    <w:rsid w:val="00100995"/>
    <w:rsid w:val="0010511F"/>
    <w:rsid w:val="00112ABA"/>
    <w:rsid w:val="001132B5"/>
    <w:rsid w:val="001136AC"/>
    <w:rsid w:val="001136C2"/>
    <w:rsid w:val="00113CAE"/>
    <w:rsid w:val="0011439A"/>
    <w:rsid w:val="00114883"/>
    <w:rsid w:val="00114B5B"/>
    <w:rsid w:val="0011501B"/>
    <w:rsid w:val="00115418"/>
    <w:rsid w:val="00116A61"/>
    <w:rsid w:val="00117435"/>
    <w:rsid w:val="00122D4C"/>
    <w:rsid w:val="0012397B"/>
    <w:rsid w:val="00123C21"/>
    <w:rsid w:val="00124A16"/>
    <w:rsid w:val="00125907"/>
    <w:rsid w:val="001264D4"/>
    <w:rsid w:val="001268DB"/>
    <w:rsid w:val="00126B52"/>
    <w:rsid w:val="001400FE"/>
    <w:rsid w:val="001409D0"/>
    <w:rsid w:val="00141E52"/>
    <w:rsid w:val="001424D2"/>
    <w:rsid w:val="00144536"/>
    <w:rsid w:val="001447D2"/>
    <w:rsid w:val="001449E7"/>
    <w:rsid w:val="00144D01"/>
    <w:rsid w:val="00144E20"/>
    <w:rsid w:val="0014626D"/>
    <w:rsid w:val="00147082"/>
    <w:rsid w:val="00147F0C"/>
    <w:rsid w:val="00153418"/>
    <w:rsid w:val="0015359C"/>
    <w:rsid w:val="00157316"/>
    <w:rsid w:val="001613C7"/>
    <w:rsid w:val="00161574"/>
    <w:rsid w:val="001626D0"/>
    <w:rsid w:val="00165DF9"/>
    <w:rsid w:val="00166118"/>
    <w:rsid w:val="00170DA2"/>
    <w:rsid w:val="00171A02"/>
    <w:rsid w:val="00171D7D"/>
    <w:rsid w:val="0017593C"/>
    <w:rsid w:val="00175EF8"/>
    <w:rsid w:val="001761D9"/>
    <w:rsid w:val="00181101"/>
    <w:rsid w:val="00181B2A"/>
    <w:rsid w:val="00183F0C"/>
    <w:rsid w:val="001842BF"/>
    <w:rsid w:val="001902E8"/>
    <w:rsid w:val="00190C59"/>
    <w:rsid w:val="001922A0"/>
    <w:rsid w:val="0019464A"/>
    <w:rsid w:val="00194C96"/>
    <w:rsid w:val="0019558F"/>
    <w:rsid w:val="001A0042"/>
    <w:rsid w:val="001A116B"/>
    <w:rsid w:val="001A1BA2"/>
    <w:rsid w:val="001A2FA0"/>
    <w:rsid w:val="001A3009"/>
    <w:rsid w:val="001A3941"/>
    <w:rsid w:val="001A6D81"/>
    <w:rsid w:val="001B23F7"/>
    <w:rsid w:val="001B2FA0"/>
    <w:rsid w:val="001B31A6"/>
    <w:rsid w:val="001B32B7"/>
    <w:rsid w:val="001B4B41"/>
    <w:rsid w:val="001B5586"/>
    <w:rsid w:val="001B719B"/>
    <w:rsid w:val="001B7560"/>
    <w:rsid w:val="001B7E92"/>
    <w:rsid w:val="001C08DD"/>
    <w:rsid w:val="001C1E9B"/>
    <w:rsid w:val="001C2E21"/>
    <w:rsid w:val="001C2E87"/>
    <w:rsid w:val="001C2F00"/>
    <w:rsid w:val="001C4A6A"/>
    <w:rsid w:val="001C5FC5"/>
    <w:rsid w:val="001C6506"/>
    <w:rsid w:val="001C76BC"/>
    <w:rsid w:val="001D017D"/>
    <w:rsid w:val="001D1830"/>
    <w:rsid w:val="001D4FA0"/>
    <w:rsid w:val="001E0491"/>
    <w:rsid w:val="001E1117"/>
    <w:rsid w:val="001E2D59"/>
    <w:rsid w:val="001E4F20"/>
    <w:rsid w:val="001E5DEC"/>
    <w:rsid w:val="001E6B7E"/>
    <w:rsid w:val="001E79AF"/>
    <w:rsid w:val="001F0FF4"/>
    <w:rsid w:val="001F3301"/>
    <w:rsid w:val="001F3900"/>
    <w:rsid w:val="001F565A"/>
    <w:rsid w:val="001F5842"/>
    <w:rsid w:val="001F591F"/>
    <w:rsid w:val="001F7737"/>
    <w:rsid w:val="00202E75"/>
    <w:rsid w:val="00203501"/>
    <w:rsid w:val="002051E5"/>
    <w:rsid w:val="002057D2"/>
    <w:rsid w:val="00210746"/>
    <w:rsid w:val="002114E9"/>
    <w:rsid w:val="00215DA7"/>
    <w:rsid w:val="00215E7C"/>
    <w:rsid w:val="00217D86"/>
    <w:rsid w:val="0022050F"/>
    <w:rsid w:val="0022257E"/>
    <w:rsid w:val="00223039"/>
    <w:rsid w:val="002230C1"/>
    <w:rsid w:val="00223DF2"/>
    <w:rsid w:val="00224B31"/>
    <w:rsid w:val="0022500B"/>
    <w:rsid w:val="0022537A"/>
    <w:rsid w:val="00227756"/>
    <w:rsid w:val="00231368"/>
    <w:rsid w:val="00231715"/>
    <w:rsid w:val="00231C2B"/>
    <w:rsid w:val="0023267B"/>
    <w:rsid w:val="0023326E"/>
    <w:rsid w:val="002336A1"/>
    <w:rsid w:val="00233EB3"/>
    <w:rsid w:val="002343A4"/>
    <w:rsid w:val="00235BC7"/>
    <w:rsid w:val="00236F8D"/>
    <w:rsid w:val="00242777"/>
    <w:rsid w:val="00242BF3"/>
    <w:rsid w:val="00243C4F"/>
    <w:rsid w:val="00243F03"/>
    <w:rsid w:val="002443A2"/>
    <w:rsid w:val="00245808"/>
    <w:rsid w:val="002503C3"/>
    <w:rsid w:val="002504D1"/>
    <w:rsid w:val="002504E0"/>
    <w:rsid w:val="00251466"/>
    <w:rsid w:val="002519D8"/>
    <w:rsid w:val="00251A01"/>
    <w:rsid w:val="002520A9"/>
    <w:rsid w:val="00253756"/>
    <w:rsid w:val="00253E67"/>
    <w:rsid w:val="00256811"/>
    <w:rsid w:val="00256E2F"/>
    <w:rsid w:val="00260395"/>
    <w:rsid w:val="00262A94"/>
    <w:rsid w:val="002633C7"/>
    <w:rsid w:val="002675AE"/>
    <w:rsid w:val="00270100"/>
    <w:rsid w:val="0027189B"/>
    <w:rsid w:val="00272368"/>
    <w:rsid w:val="0027377B"/>
    <w:rsid w:val="0027545B"/>
    <w:rsid w:val="00275E89"/>
    <w:rsid w:val="0027656D"/>
    <w:rsid w:val="00277582"/>
    <w:rsid w:val="00277892"/>
    <w:rsid w:val="002810F4"/>
    <w:rsid w:val="00281D5F"/>
    <w:rsid w:val="00282D65"/>
    <w:rsid w:val="002832CC"/>
    <w:rsid w:val="00283D09"/>
    <w:rsid w:val="00283EE4"/>
    <w:rsid w:val="002859F7"/>
    <w:rsid w:val="00285D30"/>
    <w:rsid w:val="00287CE2"/>
    <w:rsid w:val="00287F69"/>
    <w:rsid w:val="002A4877"/>
    <w:rsid w:val="002A4B78"/>
    <w:rsid w:val="002A66FA"/>
    <w:rsid w:val="002B1392"/>
    <w:rsid w:val="002B3DC1"/>
    <w:rsid w:val="002B3EC8"/>
    <w:rsid w:val="002B5C53"/>
    <w:rsid w:val="002B5E79"/>
    <w:rsid w:val="002B7569"/>
    <w:rsid w:val="002C03E8"/>
    <w:rsid w:val="002C1808"/>
    <w:rsid w:val="002C2268"/>
    <w:rsid w:val="002C29C5"/>
    <w:rsid w:val="002C39E0"/>
    <w:rsid w:val="002C3AC3"/>
    <w:rsid w:val="002D05CC"/>
    <w:rsid w:val="002D2553"/>
    <w:rsid w:val="002D290B"/>
    <w:rsid w:val="002D4A01"/>
    <w:rsid w:val="002D71E5"/>
    <w:rsid w:val="002E0425"/>
    <w:rsid w:val="002E2690"/>
    <w:rsid w:val="002E5D9A"/>
    <w:rsid w:val="002E618D"/>
    <w:rsid w:val="002E6590"/>
    <w:rsid w:val="002E6A96"/>
    <w:rsid w:val="002F079B"/>
    <w:rsid w:val="002F0B4E"/>
    <w:rsid w:val="002F28E0"/>
    <w:rsid w:val="002F2B71"/>
    <w:rsid w:val="002F2C38"/>
    <w:rsid w:val="002F5E0C"/>
    <w:rsid w:val="002F6556"/>
    <w:rsid w:val="002F67D1"/>
    <w:rsid w:val="00303046"/>
    <w:rsid w:val="00303EF1"/>
    <w:rsid w:val="0031038B"/>
    <w:rsid w:val="00310556"/>
    <w:rsid w:val="00312A4B"/>
    <w:rsid w:val="00312B4A"/>
    <w:rsid w:val="00314E11"/>
    <w:rsid w:val="00315E24"/>
    <w:rsid w:val="0031765E"/>
    <w:rsid w:val="00324293"/>
    <w:rsid w:val="003247CC"/>
    <w:rsid w:val="00324AA8"/>
    <w:rsid w:val="00325B78"/>
    <w:rsid w:val="00326166"/>
    <w:rsid w:val="0032718F"/>
    <w:rsid w:val="00327912"/>
    <w:rsid w:val="0032799E"/>
    <w:rsid w:val="00327A80"/>
    <w:rsid w:val="00330116"/>
    <w:rsid w:val="00330D72"/>
    <w:rsid w:val="003329B3"/>
    <w:rsid w:val="00332BC1"/>
    <w:rsid w:val="003331CA"/>
    <w:rsid w:val="00333611"/>
    <w:rsid w:val="003337DA"/>
    <w:rsid w:val="00340AF9"/>
    <w:rsid w:val="00341777"/>
    <w:rsid w:val="00343F8B"/>
    <w:rsid w:val="00347219"/>
    <w:rsid w:val="00350E99"/>
    <w:rsid w:val="003513E7"/>
    <w:rsid w:val="00352E07"/>
    <w:rsid w:val="00354810"/>
    <w:rsid w:val="00354EA7"/>
    <w:rsid w:val="003553AA"/>
    <w:rsid w:val="00355EC0"/>
    <w:rsid w:val="00360DA1"/>
    <w:rsid w:val="00361755"/>
    <w:rsid w:val="00362507"/>
    <w:rsid w:val="00362515"/>
    <w:rsid w:val="003640D1"/>
    <w:rsid w:val="00367423"/>
    <w:rsid w:val="00371E3D"/>
    <w:rsid w:val="0037243E"/>
    <w:rsid w:val="00374728"/>
    <w:rsid w:val="00377450"/>
    <w:rsid w:val="0038108D"/>
    <w:rsid w:val="00382D5A"/>
    <w:rsid w:val="00383526"/>
    <w:rsid w:val="00384527"/>
    <w:rsid w:val="00384A8E"/>
    <w:rsid w:val="00385268"/>
    <w:rsid w:val="00385E2C"/>
    <w:rsid w:val="00385F6F"/>
    <w:rsid w:val="00387A6D"/>
    <w:rsid w:val="00390FAE"/>
    <w:rsid w:val="00392048"/>
    <w:rsid w:val="0039240C"/>
    <w:rsid w:val="00392A89"/>
    <w:rsid w:val="0039641B"/>
    <w:rsid w:val="003A1A3F"/>
    <w:rsid w:val="003A2197"/>
    <w:rsid w:val="003A2478"/>
    <w:rsid w:val="003A3FAD"/>
    <w:rsid w:val="003A5533"/>
    <w:rsid w:val="003A7A6C"/>
    <w:rsid w:val="003B16D5"/>
    <w:rsid w:val="003B2117"/>
    <w:rsid w:val="003B4420"/>
    <w:rsid w:val="003B4D9C"/>
    <w:rsid w:val="003B4DD5"/>
    <w:rsid w:val="003B65BE"/>
    <w:rsid w:val="003B76AB"/>
    <w:rsid w:val="003B7B21"/>
    <w:rsid w:val="003C0D71"/>
    <w:rsid w:val="003C14B6"/>
    <w:rsid w:val="003C43B1"/>
    <w:rsid w:val="003C4C1A"/>
    <w:rsid w:val="003C506C"/>
    <w:rsid w:val="003C649B"/>
    <w:rsid w:val="003C6A3C"/>
    <w:rsid w:val="003D072F"/>
    <w:rsid w:val="003D29B2"/>
    <w:rsid w:val="003D339E"/>
    <w:rsid w:val="003D34B4"/>
    <w:rsid w:val="003D3E91"/>
    <w:rsid w:val="003D3EAC"/>
    <w:rsid w:val="003D608F"/>
    <w:rsid w:val="003E2AE0"/>
    <w:rsid w:val="003E45FF"/>
    <w:rsid w:val="003E6478"/>
    <w:rsid w:val="003F1AC7"/>
    <w:rsid w:val="003F29DC"/>
    <w:rsid w:val="003F5AC7"/>
    <w:rsid w:val="003F7297"/>
    <w:rsid w:val="003F72DF"/>
    <w:rsid w:val="003F7AA4"/>
    <w:rsid w:val="00400EC4"/>
    <w:rsid w:val="004010D4"/>
    <w:rsid w:val="004033E9"/>
    <w:rsid w:val="00407AA7"/>
    <w:rsid w:val="00412A9A"/>
    <w:rsid w:val="00414536"/>
    <w:rsid w:val="004155EF"/>
    <w:rsid w:val="00422CD1"/>
    <w:rsid w:val="00430AB4"/>
    <w:rsid w:val="004324FC"/>
    <w:rsid w:val="00432819"/>
    <w:rsid w:val="00433136"/>
    <w:rsid w:val="00436DC6"/>
    <w:rsid w:val="00437E72"/>
    <w:rsid w:val="004404CC"/>
    <w:rsid w:val="004408F1"/>
    <w:rsid w:val="004412CA"/>
    <w:rsid w:val="00441837"/>
    <w:rsid w:val="0044463E"/>
    <w:rsid w:val="00446D3F"/>
    <w:rsid w:val="00446EE0"/>
    <w:rsid w:val="004519A7"/>
    <w:rsid w:val="00451C2E"/>
    <w:rsid w:val="00451F28"/>
    <w:rsid w:val="00453113"/>
    <w:rsid w:val="00455520"/>
    <w:rsid w:val="00455D98"/>
    <w:rsid w:val="00456DFB"/>
    <w:rsid w:val="0045725F"/>
    <w:rsid w:val="004576CD"/>
    <w:rsid w:val="00460BB6"/>
    <w:rsid w:val="00462369"/>
    <w:rsid w:val="00462B63"/>
    <w:rsid w:val="0046344F"/>
    <w:rsid w:val="004638A1"/>
    <w:rsid w:val="00466758"/>
    <w:rsid w:val="00467A8C"/>
    <w:rsid w:val="00471A2D"/>
    <w:rsid w:val="0047213F"/>
    <w:rsid w:val="00473632"/>
    <w:rsid w:val="00476A49"/>
    <w:rsid w:val="0047751D"/>
    <w:rsid w:val="00477937"/>
    <w:rsid w:val="00481A9B"/>
    <w:rsid w:val="0048272F"/>
    <w:rsid w:val="004878FA"/>
    <w:rsid w:val="00490E5C"/>
    <w:rsid w:val="00491D7E"/>
    <w:rsid w:val="004A0B69"/>
    <w:rsid w:val="004A17C3"/>
    <w:rsid w:val="004A1A0E"/>
    <w:rsid w:val="004A3A41"/>
    <w:rsid w:val="004A7F97"/>
    <w:rsid w:val="004B7208"/>
    <w:rsid w:val="004C0731"/>
    <w:rsid w:val="004C160B"/>
    <w:rsid w:val="004C1DC7"/>
    <w:rsid w:val="004C24BD"/>
    <w:rsid w:val="004C490B"/>
    <w:rsid w:val="004C4C36"/>
    <w:rsid w:val="004C4CEC"/>
    <w:rsid w:val="004C5FE2"/>
    <w:rsid w:val="004C6445"/>
    <w:rsid w:val="004C7A1D"/>
    <w:rsid w:val="004D2149"/>
    <w:rsid w:val="004D4178"/>
    <w:rsid w:val="004D67C8"/>
    <w:rsid w:val="004D7489"/>
    <w:rsid w:val="004D7F8A"/>
    <w:rsid w:val="004E6DC3"/>
    <w:rsid w:val="004E7505"/>
    <w:rsid w:val="004E782E"/>
    <w:rsid w:val="004F0D33"/>
    <w:rsid w:val="004F1739"/>
    <w:rsid w:val="004F1A87"/>
    <w:rsid w:val="004F5630"/>
    <w:rsid w:val="004F79C8"/>
    <w:rsid w:val="005001E5"/>
    <w:rsid w:val="00501D68"/>
    <w:rsid w:val="0050310D"/>
    <w:rsid w:val="00504A5B"/>
    <w:rsid w:val="00505A37"/>
    <w:rsid w:val="0050705D"/>
    <w:rsid w:val="00507F78"/>
    <w:rsid w:val="00510751"/>
    <w:rsid w:val="00511656"/>
    <w:rsid w:val="00512EB3"/>
    <w:rsid w:val="00513063"/>
    <w:rsid w:val="00514CCD"/>
    <w:rsid w:val="005161CD"/>
    <w:rsid w:val="005170D2"/>
    <w:rsid w:val="005171C5"/>
    <w:rsid w:val="00517AF5"/>
    <w:rsid w:val="00520506"/>
    <w:rsid w:val="0052349C"/>
    <w:rsid w:val="005261D8"/>
    <w:rsid w:val="00527D98"/>
    <w:rsid w:val="005311E2"/>
    <w:rsid w:val="0053241E"/>
    <w:rsid w:val="00534311"/>
    <w:rsid w:val="00540E7F"/>
    <w:rsid w:val="00540F95"/>
    <w:rsid w:val="00543209"/>
    <w:rsid w:val="005446A3"/>
    <w:rsid w:val="00544DDE"/>
    <w:rsid w:val="005506B2"/>
    <w:rsid w:val="005509F6"/>
    <w:rsid w:val="005510C5"/>
    <w:rsid w:val="005512CB"/>
    <w:rsid w:val="005534E0"/>
    <w:rsid w:val="00553795"/>
    <w:rsid w:val="005539C1"/>
    <w:rsid w:val="00561EAB"/>
    <w:rsid w:val="00564869"/>
    <w:rsid w:val="00564DFD"/>
    <w:rsid w:val="0057046B"/>
    <w:rsid w:val="00571969"/>
    <w:rsid w:val="00571A7C"/>
    <w:rsid w:val="00571C74"/>
    <w:rsid w:val="00577BB3"/>
    <w:rsid w:val="00580390"/>
    <w:rsid w:val="00580B07"/>
    <w:rsid w:val="005816E0"/>
    <w:rsid w:val="00583A6E"/>
    <w:rsid w:val="005855EA"/>
    <w:rsid w:val="00587B20"/>
    <w:rsid w:val="005926B8"/>
    <w:rsid w:val="00592AD1"/>
    <w:rsid w:val="00597FE6"/>
    <w:rsid w:val="005A100F"/>
    <w:rsid w:val="005A51CA"/>
    <w:rsid w:val="005A623E"/>
    <w:rsid w:val="005B04B7"/>
    <w:rsid w:val="005B26AB"/>
    <w:rsid w:val="005B6FA0"/>
    <w:rsid w:val="005C1C62"/>
    <w:rsid w:val="005C2496"/>
    <w:rsid w:val="005C59DB"/>
    <w:rsid w:val="005C5FDA"/>
    <w:rsid w:val="005C785A"/>
    <w:rsid w:val="005C7F7F"/>
    <w:rsid w:val="005D1C2D"/>
    <w:rsid w:val="005D47FE"/>
    <w:rsid w:val="005D5623"/>
    <w:rsid w:val="005D72F3"/>
    <w:rsid w:val="005E1237"/>
    <w:rsid w:val="005E2AC7"/>
    <w:rsid w:val="005E37B2"/>
    <w:rsid w:val="005E6BAB"/>
    <w:rsid w:val="005E72FA"/>
    <w:rsid w:val="005E7E22"/>
    <w:rsid w:val="005F1D38"/>
    <w:rsid w:val="005F34D7"/>
    <w:rsid w:val="005F3FB7"/>
    <w:rsid w:val="005F4276"/>
    <w:rsid w:val="005F428D"/>
    <w:rsid w:val="005F783B"/>
    <w:rsid w:val="0060085B"/>
    <w:rsid w:val="00600993"/>
    <w:rsid w:val="0060284F"/>
    <w:rsid w:val="00605583"/>
    <w:rsid w:val="00606092"/>
    <w:rsid w:val="00606473"/>
    <w:rsid w:val="00606CA5"/>
    <w:rsid w:val="0061065E"/>
    <w:rsid w:val="00613CE7"/>
    <w:rsid w:val="006173B5"/>
    <w:rsid w:val="00620164"/>
    <w:rsid w:val="006229DC"/>
    <w:rsid w:val="00622A23"/>
    <w:rsid w:val="00622BF9"/>
    <w:rsid w:val="00624007"/>
    <w:rsid w:val="0062438C"/>
    <w:rsid w:val="0062566E"/>
    <w:rsid w:val="00625790"/>
    <w:rsid w:val="00625C43"/>
    <w:rsid w:val="00630C02"/>
    <w:rsid w:val="006318D6"/>
    <w:rsid w:val="00631E18"/>
    <w:rsid w:val="00633E3B"/>
    <w:rsid w:val="00634EA6"/>
    <w:rsid w:val="00637469"/>
    <w:rsid w:val="006374DC"/>
    <w:rsid w:val="0063754D"/>
    <w:rsid w:val="0064060E"/>
    <w:rsid w:val="006410B5"/>
    <w:rsid w:val="00642287"/>
    <w:rsid w:val="006428E2"/>
    <w:rsid w:val="006455B0"/>
    <w:rsid w:val="00645EF1"/>
    <w:rsid w:val="006462D1"/>
    <w:rsid w:val="00646A2C"/>
    <w:rsid w:val="00650AC2"/>
    <w:rsid w:val="00650B7B"/>
    <w:rsid w:val="00650B7E"/>
    <w:rsid w:val="00651613"/>
    <w:rsid w:val="006530D2"/>
    <w:rsid w:val="0065456D"/>
    <w:rsid w:val="00654CCA"/>
    <w:rsid w:val="00655EBB"/>
    <w:rsid w:val="00656198"/>
    <w:rsid w:val="0065704C"/>
    <w:rsid w:val="00662325"/>
    <w:rsid w:val="00664071"/>
    <w:rsid w:val="00664407"/>
    <w:rsid w:val="00665040"/>
    <w:rsid w:val="00666631"/>
    <w:rsid w:val="0066664B"/>
    <w:rsid w:val="0066767E"/>
    <w:rsid w:val="006705BC"/>
    <w:rsid w:val="00671316"/>
    <w:rsid w:val="006758FA"/>
    <w:rsid w:val="006775E0"/>
    <w:rsid w:val="006824C1"/>
    <w:rsid w:val="00684FDB"/>
    <w:rsid w:val="006928F7"/>
    <w:rsid w:val="006936D6"/>
    <w:rsid w:val="0069752E"/>
    <w:rsid w:val="006A25C3"/>
    <w:rsid w:val="006A2EEE"/>
    <w:rsid w:val="006A3329"/>
    <w:rsid w:val="006A520C"/>
    <w:rsid w:val="006A5B7F"/>
    <w:rsid w:val="006A7D0C"/>
    <w:rsid w:val="006B1438"/>
    <w:rsid w:val="006B53E5"/>
    <w:rsid w:val="006B5628"/>
    <w:rsid w:val="006B6389"/>
    <w:rsid w:val="006B6F7E"/>
    <w:rsid w:val="006C09CF"/>
    <w:rsid w:val="006C0C67"/>
    <w:rsid w:val="006C2718"/>
    <w:rsid w:val="006C3002"/>
    <w:rsid w:val="006C30A5"/>
    <w:rsid w:val="006C3F7F"/>
    <w:rsid w:val="006C4276"/>
    <w:rsid w:val="006C6B8F"/>
    <w:rsid w:val="006C751D"/>
    <w:rsid w:val="006D21B6"/>
    <w:rsid w:val="006D25AE"/>
    <w:rsid w:val="006D2E31"/>
    <w:rsid w:val="006D4717"/>
    <w:rsid w:val="006D4FB4"/>
    <w:rsid w:val="006D6CFF"/>
    <w:rsid w:val="006D7482"/>
    <w:rsid w:val="006D7542"/>
    <w:rsid w:val="006D7C64"/>
    <w:rsid w:val="006D7E4F"/>
    <w:rsid w:val="006F73E7"/>
    <w:rsid w:val="006F76C1"/>
    <w:rsid w:val="006F7846"/>
    <w:rsid w:val="006F7B89"/>
    <w:rsid w:val="00700F9E"/>
    <w:rsid w:val="007033F8"/>
    <w:rsid w:val="0070528A"/>
    <w:rsid w:val="00705B89"/>
    <w:rsid w:val="0071184A"/>
    <w:rsid w:val="0071264D"/>
    <w:rsid w:val="007137DB"/>
    <w:rsid w:val="007142C9"/>
    <w:rsid w:val="007146E1"/>
    <w:rsid w:val="0071674F"/>
    <w:rsid w:val="00717411"/>
    <w:rsid w:val="00721B5A"/>
    <w:rsid w:val="00724405"/>
    <w:rsid w:val="00724551"/>
    <w:rsid w:val="00724DC0"/>
    <w:rsid w:val="00726553"/>
    <w:rsid w:val="0073017D"/>
    <w:rsid w:val="007311CE"/>
    <w:rsid w:val="00731436"/>
    <w:rsid w:val="0073167C"/>
    <w:rsid w:val="00732304"/>
    <w:rsid w:val="00735C8E"/>
    <w:rsid w:val="007373C6"/>
    <w:rsid w:val="0074057F"/>
    <w:rsid w:val="0074164D"/>
    <w:rsid w:val="00745BD3"/>
    <w:rsid w:val="00751212"/>
    <w:rsid w:val="00751BD6"/>
    <w:rsid w:val="00752140"/>
    <w:rsid w:val="007536CB"/>
    <w:rsid w:val="00753CE6"/>
    <w:rsid w:val="00755A4A"/>
    <w:rsid w:val="007579E4"/>
    <w:rsid w:val="007610AC"/>
    <w:rsid w:val="00762254"/>
    <w:rsid w:val="00762E14"/>
    <w:rsid w:val="00763051"/>
    <w:rsid w:val="0076560A"/>
    <w:rsid w:val="0076657F"/>
    <w:rsid w:val="00767845"/>
    <w:rsid w:val="00767906"/>
    <w:rsid w:val="00767CAA"/>
    <w:rsid w:val="007749E9"/>
    <w:rsid w:val="00780C76"/>
    <w:rsid w:val="0078339B"/>
    <w:rsid w:val="00783BCC"/>
    <w:rsid w:val="00783F6C"/>
    <w:rsid w:val="00784C5A"/>
    <w:rsid w:val="007853F6"/>
    <w:rsid w:val="00785BB2"/>
    <w:rsid w:val="00785D77"/>
    <w:rsid w:val="00786C1C"/>
    <w:rsid w:val="0079008D"/>
    <w:rsid w:val="00790E72"/>
    <w:rsid w:val="007928F6"/>
    <w:rsid w:val="00793854"/>
    <w:rsid w:val="0079401B"/>
    <w:rsid w:val="007945FD"/>
    <w:rsid w:val="00795F6B"/>
    <w:rsid w:val="007966C1"/>
    <w:rsid w:val="00797518"/>
    <w:rsid w:val="007A14DF"/>
    <w:rsid w:val="007A7C84"/>
    <w:rsid w:val="007B048E"/>
    <w:rsid w:val="007B1166"/>
    <w:rsid w:val="007B17A4"/>
    <w:rsid w:val="007B3419"/>
    <w:rsid w:val="007B3AF8"/>
    <w:rsid w:val="007B480E"/>
    <w:rsid w:val="007B5439"/>
    <w:rsid w:val="007C0042"/>
    <w:rsid w:val="007C1B3F"/>
    <w:rsid w:val="007C1F15"/>
    <w:rsid w:val="007C3078"/>
    <w:rsid w:val="007C3103"/>
    <w:rsid w:val="007C5953"/>
    <w:rsid w:val="007C6800"/>
    <w:rsid w:val="007C78FB"/>
    <w:rsid w:val="007D0553"/>
    <w:rsid w:val="007D0871"/>
    <w:rsid w:val="007D0B3D"/>
    <w:rsid w:val="007D1AD1"/>
    <w:rsid w:val="007D1B02"/>
    <w:rsid w:val="007D2C2B"/>
    <w:rsid w:val="007D58BA"/>
    <w:rsid w:val="007E101E"/>
    <w:rsid w:val="007E1EAF"/>
    <w:rsid w:val="007E2D38"/>
    <w:rsid w:val="007E3947"/>
    <w:rsid w:val="007E43A9"/>
    <w:rsid w:val="007F131F"/>
    <w:rsid w:val="007F4186"/>
    <w:rsid w:val="007F4FF0"/>
    <w:rsid w:val="007F5801"/>
    <w:rsid w:val="007F5AC4"/>
    <w:rsid w:val="008019FF"/>
    <w:rsid w:val="00802826"/>
    <w:rsid w:val="00804599"/>
    <w:rsid w:val="00805952"/>
    <w:rsid w:val="00806759"/>
    <w:rsid w:val="00806A4B"/>
    <w:rsid w:val="00806EDA"/>
    <w:rsid w:val="00807839"/>
    <w:rsid w:val="00807D65"/>
    <w:rsid w:val="00812E4E"/>
    <w:rsid w:val="008145EE"/>
    <w:rsid w:val="0081468C"/>
    <w:rsid w:val="00814706"/>
    <w:rsid w:val="00816696"/>
    <w:rsid w:val="0081674C"/>
    <w:rsid w:val="00817F11"/>
    <w:rsid w:val="0082146F"/>
    <w:rsid w:val="00821DDD"/>
    <w:rsid w:val="00822114"/>
    <w:rsid w:val="00823AFB"/>
    <w:rsid w:val="008256D0"/>
    <w:rsid w:val="00826B98"/>
    <w:rsid w:val="00827146"/>
    <w:rsid w:val="00827B97"/>
    <w:rsid w:val="00830C54"/>
    <w:rsid w:val="00830F3B"/>
    <w:rsid w:val="00831781"/>
    <w:rsid w:val="0083367D"/>
    <w:rsid w:val="00833F91"/>
    <w:rsid w:val="008340EA"/>
    <w:rsid w:val="00835417"/>
    <w:rsid w:val="00837F25"/>
    <w:rsid w:val="008403B4"/>
    <w:rsid w:val="00840A59"/>
    <w:rsid w:val="00840C28"/>
    <w:rsid w:val="00843ADE"/>
    <w:rsid w:val="00844260"/>
    <w:rsid w:val="00845169"/>
    <w:rsid w:val="00845851"/>
    <w:rsid w:val="00845CE4"/>
    <w:rsid w:val="0084692E"/>
    <w:rsid w:val="0084740D"/>
    <w:rsid w:val="00850D28"/>
    <w:rsid w:val="008517F2"/>
    <w:rsid w:val="008527E9"/>
    <w:rsid w:val="00855475"/>
    <w:rsid w:val="0085586D"/>
    <w:rsid w:val="0085666F"/>
    <w:rsid w:val="008640D3"/>
    <w:rsid w:val="0086424C"/>
    <w:rsid w:val="00865157"/>
    <w:rsid w:val="008665E3"/>
    <w:rsid w:val="00867C22"/>
    <w:rsid w:val="00867E04"/>
    <w:rsid w:val="0087070A"/>
    <w:rsid w:val="008708F7"/>
    <w:rsid w:val="00872B1B"/>
    <w:rsid w:val="00873610"/>
    <w:rsid w:val="00873729"/>
    <w:rsid w:val="008751DC"/>
    <w:rsid w:val="0087558A"/>
    <w:rsid w:val="008765D9"/>
    <w:rsid w:val="00877759"/>
    <w:rsid w:val="00877811"/>
    <w:rsid w:val="0087795F"/>
    <w:rsid w:val="008808BE"/>
    <w:rsid w:val="00880AF9"/>
    <w:rsid w:val="00882C6B"/>
    <w:rsid w:val="00882E15"/>
    <w:rsid w:val="00882EC6"/>
    <w:rsid w:val="00883AB3"/>
    <w:rsid w:val="00883D13"/>
    <w:rsid w:val="00885FC3"/>
    <w:rsid w:val="00887B63"/>
    <w:rsid w:val="008910B4"/>
    <w:rsid w:val="008917C7"/>
    <w:rsid w:val="00891F9B"/>
    <w:rsid w:val="00892FEC"/>
    <w:rsid w:val="008939FB"/>
    <w:rsid w:val="00893E07"/>
    <w:rsid w:val="00894501"/>
    <w:rsid w:val="00894A63"/>
    <w:rsid w:val="00894EFE"/>
    <w:rsid w:val="008954C4"/>
    <w:rsid w:val="00895B58"/>
    <w:rsid w:val="008963E8"/>
    <w:rsid w:val="00896E7D"/>
    <w:rsid w:val="00897E82"/>
    <w:rsid w:val="008A2944"/>
    <w:rsid w:val="008A343F"/>
    <w:rsid w:val="008A41BC"/>
    <w:rsid w:val="008A4FBE"/>
    <w:rsid w:val="008A536A"/>
    <w:rsid w:val="008A7E19"/>
    <w:rsid w:val="008B2417"/>
    <w:rsid w:val="008B258E"/>
    <w:rsid w:val="008B45C9"/>
    <w:rsid w:val="008B5989"/>
    <w:rsid w:val="008B7056"/>
    <w:rsid w:val="008C046D"/>
    <w:rsid w:val="008C06C8"/>
    <w:rsid w:val="008C149D"/>
    <w:rsid w:val="008C20E1"/>
    <w:rsid w:val="008C29B2"/>
    <w:rsid w:val="008C4E72"/>
    <w:rsid w:val="008C7B9C"/>
    <w:rsid w:val="008D0B42"/>
    <w:rsid w:val="008D204D"/>
    <w:rsid w:val="008D27D2"/>
    <w:rsid w:val="008D3E6C"/>
    <w:rsid w:val="008D4EB6"/>
    <w:rsid w:val="008D50D3"/>
    <w:rsid w:val="008D5E4A"/>
    <w:rsid w:val="008D6E0E"/>
    <w:rsid w:val="008D7F16"/>
    <w:rsid w:val="008E133C"/>
    <w:rsid w:val="008E2800"/>
    <w:rsid w:val="008E3468"/>
    <w:rsid w:val="008E46D4"/>
    <w:rsid w:val="008E5067"/>
    <w:rsid w:val="008E7B3B"/>
    <w:rsid w:val="008E7E23"/>
    <w:rsid w:val="008F2752"/>
    <w:rsid w:val="008F466C"/>
    <w:rsid w:val="008F5700"/>
    <w:rsid w:val="008F6775"/>
    <w:rsid w:val="008F6C9E"/>
    <w:rsid w:val="0090204B"/>
    <w:rsid w:val="00902080"/>
    <w:rsid w:val="00902511"/>
    <w:rsid w:val="00902D0D"/>
    <w:rsid w:val="009041E8"/>
    <w:rsid w:val="00905D83"/>
    <w:rsid w:val="009063EB"/>
    <w:rsid w:val="009113D4"/>
    <w:rsid w:val="00913074"/>
    <w:rsid w:val="009132C7"/>
    <w:rsid w:val="0091586A"/>
    <w:rsid w:val="009161BD"/>
    <w:rsid w:val="00917280"/>
    <w:rsid w:val="00917A49"/>
    <w:rsid w:val="009204C2"/>
    <w:rsid w:val="0092247C"/>
    <w:rsid w:val="00924081"/>
    <w:rsid w:val="00924F21"/>
    <w:rsid w:val="009258DF"/>
    <w:rsid w:val="00926DBE"/>
    <w:rsid w:val="00927F78"/>
    <w:rsid w:val="00932831"/>
    <w:rsid w:val="009332FA"/>
    <w:rsid w:val="009333CD"/>
    <w:rsid w:val="00934FBA"/>
    <w:rsid w:val="009351CC"/>
    <w:rsid w:val="009354AC"/>
    <w:rsid w:val="009366EF"/>
    <w:rsid w:val="0093684A"/>
    <w:rsid w:val="00940621"/>
    <w:rsid w:val="00942319"/>
    <w:rsid w:val="00944322"/>
    <w:rsid w:val="00945DA1"/>
    <w:rsid w:val="009464C1"/>
    <w:rsid w:val="0094703A"/>
    <w:rsid w:val="00947216"/>
    <w:rsid w:val="00947B8F"/>
    <w:rsid w:val="0095036A"/>
    <w:rsid w:val="00950F65"/>
    <w:rsid w:val="00951952"/>
    <w:rsid w:val="009541BB"/>
    <w:rsid w:val="00954CC6"/>
    <w:rsid w:val="00955DFB"/>
    <w:rsid w:val="00956519"/>
    <w:rsid w:val="0095721E"/>
    <w:rsid w:val="00957E29"/>
    <w:rsid w:val="00965875"/>
    <w:rsid w:val="00965D61"/>
    <w:rsid w:val="00965E9C"/>
    <w:rsid w:val="00966ABB"/>
    <w:rsid w:val="00970229"/>
    <w:rsid w:val="00970ADD"/>
    <w:rsid w:val="00970DBA"/>
    <w:rsid w:val="00975F76"/>
    <w:rsid w:val="00977E45"/>
    <w:rsid w:val="0098074D"/>
    <w:rsid w:val="00980D94"/>
    <w:rsid w:val="00982640"/>
    <w:rsid w:val="00983352"/>
    <w:rsid w:val="00984D71"/>
    <w:rsid w:val="00985920"/>
    <w:rsid w:val="00985A1B"/>
    <w:rsid w:val="0099068F"/>
    <w:rsid w:val="00991539"/>
    <w:rsid w:val="00991FD3"/>
    <w:rsid w:val="009949C3"/>
    <w:rsid w:val="009A1122"/>
    <w:rsid w:val="009A4F66"/>
    <w:rsid w:val="009B0489"/>
    <w:rsid w:val="009B474B"/>
    <w:rsid w:val="009B5438"/>
    <w:rsid w:val="009B5AB8"/>
    <w:rsid w:val="009B6B36"/>
    <w:rsid w:val="009C047D"/>
    <w:rsid w:val="009C1E3B"/>
    <w:rsid w:val="009C28DA"/>
    <w:rsid w:val="009C3E92"/>
    <w:rsid w:val="009C7877"/>
    <w:rsid w:val="009C7BA7"/>
    <w:rsid w:val="009D093C"/>
    <w:rsid w:val="009D39E7"/>
    <w:rsid w:val="009D75B5"/>
    <w:rsid w:val="009E2AF0"/>
    <w:rsid w:val="009E45F4"/>
    <w:rsid w:val="009E576D"/>
    <w:rsid w:val="009E622E"/>
    <w:rsid w:val="009E6F8A"/>
    <w:rsid w:val="009E7E5E"/>
    <w:rsid w:val="009F0038"/>
    <w:rsid w:val="009F095F"/>
    <w:rsid w:val="009F0A73"/>
    <w:rsid w:val="009F474F"/>
    <w:rsid w:val="009F4A60"/>
    <w:rsid w:val="009F71A1"/>
    <w:rsid w:val="00A0283A"/>
    <w:rsid w:val="00A047B0"/>
    <w:rsid w:val="00A04D88"/>
    <w:rsid w:val="00A06B57"/>
    <w:rsid w:val="00A114B1"/>
    <w:rsid w:val="00A11703"/>
    <w:rsid w:val="00A121A9"/>
    <w:rsid w:val="00A13306"/>
    <w:rsid w:val="00A16C5B"/>
    <w:rsid w:val="00A20F29"/>
    <w:rsid w:val="00A21D9B"/>
    <w:rsid w:val="00A22305"/>
    <w:rsid w:val="00A229C9"/>
    <w:rsid w:val="00A232FF"/>
    <w:rsid w:val="00A249C9"/>
    <w:rsid w:val="00A262BD"/>
    <w:rsid w:val="00A3189A"/>
    <w:rsid w:val="00A32187"/>
    <w:rsid w:val="00A3333A"/>
    <w:rsid w:val="00A34337"/>
    <w:rsid w:val="00A34F47"/>
    <w:rsid w:val="00A35D53"/>
    <w:rsid w:val="00A35DAB"/>
    <w:rsid w:val="00A360C1"/>
    <w:rsid w:val="00A36A0F"/>
    <w:rsid w:val="00A401B7"/>
    <w:rsid w:val="00A413BC"/>
    <w:rsid w:val="00A4351F"/>
    <w:rsid w:val="00A45023"/>
    <w:rsid w:val="00A45D02"/>
    <w:rsid w:val="00A467FA"/>
    <w:rsid w:val="00A474DA"/>
    <w:rsid w:val="00A522DA"/>
    <w:rsid w:val="00A57191"/>
    <w:rsid w:val="00A57266"/>
    <w:rsid w:val="00A57CAC"/>
    <w:rsid w:val="00A60014"/>
    <w:rsid w:val="00A64BEE"/>
    <w:rsid w:val="00A64EBE"/>
    <w:rsid w:val="00A650D4"/>
    <w:rsid w:val="00A65D08"/>
    <w:rsid w:val="00A663ED"/>
    <w:rsid w:val="00A667F7"/>
    <w:rsid w:val="00A67394"/>
    <w:rsid w:val="00A70143"/>
    <w:rsid w:val="00A704AD"/>
    <w:rsid w:val="00A70531"/>
    <w:rsid w:val="00A7104A"/>
    <w:rsid w:val="00A714C1"/>
    <w:rsid w:val="00A71565"/>
    <w:rsid w:val="00A71A71"/>
    <w:rsid w:val="00A731CB"/>
    <w:rsid w:val="00A73991"/>
    <w:rsid w:val="00A74534"/>
    <w:rsid w:val="00A75353"/>
    <w:rsid w:val="00A77343"/>
    <w:rsid w:val="00A8121E"/>
    <w:rsid w:val="00A81360"/>
    <w:rsid w:val="00A82B8D"/>
    <w:rsid w:val="00A85E93"/>
    <w:rsid w:val="00A918A5"/>
    <w:rsid w:val="00A91B36"/>
    <w:rsid w:val="00A9448D"/>
    <w:rsid w:val="00A9667E"/>
    <w:rsid w:val="00AA03FE"/>
    <w:rsid w:val="00AA05CD"/>
    <w:rsid w:val="00AA07DB"/>
    <w:rsid w:val="00AA0D52"/>
    <w:rsid w:val="00AA1B66"/>
    <w:rsid w:val="00AA2ACD"/>
    <w:rsid w:val="00AA2D54"/>
    <w:rsid w:val="00AA32C0"/>
    <w:rsid w:val="00AA3C62"/>
    <w:rsid w:val="00AA5815"/>
    <w:rsid w:val="00AA7BC6"/>
    <w:rsid w:val="00AB6A63"/>
    <w:rsid w:val="00AB6AEE"/>
    <w:rsid w:val="00AB6FC7"/>
    <w:rsid w:val="00AC0C90"/>
    <w:rsid w:val="00AC1672"/>
    <w:rsid w:val="00AC1E4F"/>
    <w:rsid w:val="00AC250D"/>
    <w:rsid w:val="00AC360F"/>
    <w:rsid w:val="00AC3983"/>
    <w:rsid w:val="00AC5EC3"/>
    <w:rsid w:val="00AC657E"/>
    <w:rsid w:val="00AD1905"/>
    <w:rsid w:val="00AD4249"/>
    <w:rsid w:val="00AD5395"/>
    <w:rsid w:val="00AD5B2F"/>
    <w:rsid w:val="00AD5BFB"/>
    <w:rsid w:val="00AD61AF"/>
    <w:rsid w:val="00AE3360"/>
    <w:rsid w:val="00AE34F5"/>
    <w:rsid w:val="00AE5963"/>
    <w:rsid w:val="00AE7A6C"/>
    <w:rsid w:val="00AF069D"/>
    <w:rsid w:val="00AF0DB8"/>
    <w:rsid w:val="00AF28BB"/>
    <w:rsid w:val="00AF3476"/>
    <w:rsid w:val="00AF4257"/>
    <w:rsid w:val="00AF59E1"/>
    <w:rsid w:val="00AF6304"/>
    <w:rsid w:val="00AF6CA3"/>
    <w:rsid w:val="00AF6E8E"/>
    <w:rsid w:val="00B02D52"/>
    <w:rsid w:val="00B03870"/>
    <w:rsid w:val="00B06E02"/>
    <w:rsid w:val="00B07986"/>
    <w:rsid w:val="00B10BE9"/>
    <w:rsid w:val="00B10CA1"/>
    <w:rsid w:val="00B1162D"/>
    <w:rsid w:val="00B11B20"/>
    <w:rsid w:val="00B12838"/>
    <w:rsid w:val="00B12BB8"/>
    <w:rsid w:val="00B12C53"/>
    <w:rsid w:val="00B13233"/>
    <w:rsid w:val="00B1355A"/>
    <w:rsid w:val="00B15969"/>
    <w:rsid w:val="00B1598B"/>
    <w:rsid w:val="00B15A1F"/>
    <w:rsid w:val="00B15D24"/>
    <w:rsid w:val="00B16A01"/>
    <w:rsid w:val="00B16D78"/>
    <w:rsid w:val="00B16E95"/>
    <w:rsid w:val="00B170DF"/>
    <w:rsid w:val="00B2149C"/>
    <w:rsid w:val="00B2189C"/>
    <w:rsid w:val="00B251FF"/>
    <w:rsid w:val="00B25879"/>
    <w:rsid w:val="00B27735"/>
    <w:rsid w:val="00B27F95"/>
    <w:rsid w:val="00B30028"/>
    <w:rsid w:val="00B30DFA"/>
    <w:rsid w:val="00B31192"/>
    <w:rsid w:val="00B3369A"/>
    <w:rsid w:val="00B35FA1"/>
    <w:rsid w:val="00B4097A"/>
    <w:rsid w:val="00B40B28"/>
    <w:rsid w:val="00B40C4B"/>
    <w:rsid w:val="00B40D5E"/>
    <w:rsid w:val="00B42EA9"/>
    <w:rsid w:val="00B42FF3"/>
    <w:rsid w:val="00B46559"/>
    <w:rsid w:val="00B46C70"/>
    <w:rsid w:val="00B50AE4"/>
    <w:rsid w:val="00B52D0F"/>
    <w:rsid w:val="00B53B8C"/>
    <w:rsid w:val="00B604EB"/>
    <w:rsid w:val="00B6052A"/>
    <w:rsid w:val="00B62D94"/>
    <w:rsid w:val="00B66740"/>
    <w:rsid w:val="00B67961"/>
    <w:rsid w:val="00B679D6"/>
    <w:rsid w:val="00B67BF6"/>
    <w:rsid w:val="00B707D6"/>
    <w:rsid w:val="00B72853"/>
    <w:rsid w:val="00B74178"/>
    <w:rsid w:val="00B7466A"/>
    <w:rsid w:val="00B7565A"/>
    <w:rsid w:val="00B81CEE"/>
    <w:rsid w:val="00B81F57"/>
    <w:rsid w:val="00B82445"/>
    <w:rsid w:val="00B827D4"/>
    <w:rsid w:val="00B82F3E"/>
    <w:rsid w:val="00B8350B"/>
    <w:rsid w:val="00B847B8"/>
    <w:rsid w:val="00B852DE"/>
    <w:rsid w:val="00B8550B"/>
    <w:rsid w:val="00B87BA9"/>
    <w:rsid w:val="00B92392"/>
    <w:rsid w:val="00B9548C"/>
    <w:rsid w:val="00B95963"/>
    <w:rsid w:val="00B96CD6"/>
    <w:rsid w:val="00B973A9"/>
    <w:rsid w:val="00B97FEC"/>
    <w:rsid w:val="00BA0C5F"/>
    <w:rsid w:val="00BA16A0"/>
    <w:rsid w:val="00BA2FDA"/>
    <w:rsid w:val="00BA3F63"/>
    <w:rsid w:val="00BA4A2A"/>
    <w:rsid w:val="00BA6450"/>
    <w:rsid w:val="00BB1E63"/>
    <w:rsid w:val="00BB21C8"/>
    <w:rsid w:val="00BB2764"/>
    <w:rsid w:val="00BB3D36"/>
    <w:rsid w:val="00BB45A6"/>
    <w:rsid w:val="00BB7201"/>
    <w:rsid w:val="00BB735B"/>
    <w:rsid w:val="00BC1014"/>
    <w:rsid w:val="00BC11B0"/>
    <w:rsid w:val="00BC1402"/>
    <w:rsid w:val="00BC38AD"/>
    <w:rsid w:val="00BC6C46"/>
    <w:rsid w:val="00BC77FE"/>
    <w:rsid w:val="00BD07AA"/>
    <w:rsid w:val="00BD5F07"/>
    <w:rsid w:val="00BE066C"/>
    <w:rsid w:val="00BE11A5"/>
    <w:rsid w:val="00BE2AF7"/>
    <w:rsid w:val="00BE4178"/>
    <w:rsid w:val="00BE452E"/>
    <w:rsid w:val="00BE5B6E"/>
    <w:rsid w:val="00BE5FA2"/>
    <w:rsid w:val="00BF01B3"/>
    <w:rsid w:val="00BF1845"/>
    <w:rsid w:val="00BF2DBD"/>
    <w:rsid w:val="00BF49DD"/>
    <w:rsid w:val="00BF4F75"/>
    <w:rsid w:val="00BF7528"/>
    <w:rsid w:val="00C00EC5"/>
    <w:rsid w:val="00C01BEC"/>
    <w:rsid w:val="00C026C7"/>
    <w:rsid w:val="00C034A9"/>
    <w:rsid w:val="00C04951"/>
    <w:rsid w:val="00C06C7A"/>
    <w:rsid w:val="00C107BE"/>
    <w:rsid w:val="00C11EB5"/>
    <w:rsid w:val="00C1282D"/>
    <w:rsid w:val="00C13D37"/>
    <w:rsid w:val="00C158C4"/>
    <w:rsid w:val="00C212C3"/>
    <w:rsid w:val="00C2168F"/>
    <w:rsid w:val="00C21DD7"/>
    <w:rsid w:val="00C30FF4"/>
    <w:rsid w:val="00C32B08"/>
    <w:rsid w:val="00C332EC"/>
    <w:rsid w:val="00C342D6"/>
    <w:rsid w:val="00C3602D"/>
    <w:rsid w:val="00C3688F"/>
    <w:rsid w:val="00C406A7"/>
    <w:rsid w:val="00C42BC6"/>
    <w:rsid w:val="00C43A23"/>
    <w:rsid w:val="00C44F04"/>
    <w:rsid w:val="00C459F8"/>
    <w:rsid w:val="00C47F39"/>
    <w:rsid w:val="00C50A9A"/>
    <w:rsid w:val="00C52A27"/>
    <w:rsid w:val="00C53356"/>
    <w:rsid w:val="00C5658B"/>
    <w:rsid w:val="00C57B61"/>
    <w:rsid w:val="00C604CE"/>
    <w:rsid w:val="00C60670"/>
    <w:rsid w:val="00C61670"/>
    <w:rsid w:val="00C64061"/>
    <w:rsid w:val="00C64787"/>
    <w:rsid w:val="00C65214"/>
    <w:rsid w:val="00C652AE"/>
    <w:rsid w:val="00C6729A"/>
    <w:rsid w:val="00C6747F"/>
    <w:rsid w:val="00C674F4"/>
    <w:rsid w:val="00C67537"/>
    <w:rsid w:val="00C72264"/>
    <w:rsid w:val="00C73129"/>
    <w:rsid w:val="00C741D2"/>
    <w:rsid w:val="00C745D2"/>
    <w:rsid w:val="00C74867"/>
    <w:rsid w:val="00C74AAA"/>
    <w:rsid w:val="00C75A2C"/>
    <w:rsid w:val="00C76D6B"/>
    <w:rsid w:val="00C77FD2"/>
    <w:rsid w:val="00C80206"/>
    <w:rsid w:val="00C84600"/>
    <w:rsid w:val="00C84D09"/>
    <w:rsid w:val="00C85E2C"/>
    <w:rsid w:val="00C868F9"/>
    <w:rsid w:val="00C87E75"/>
    <w:rsid w:val="00C95EAB"/>
    <w:rsid w:val="00C96F9F"/>
    <w:rsid w:val="00CA24BE"/>
    <w:rsid w:val="00CA29C5"/>
    <w:rsid w:val="00CA5491"/>
    <w:rsid w:val="00CA746C"/>
    <w:rsid w:val="00CB0773"/>
    <w:rsid w:val="00CB2304"/>
    <w:rsid w:val="00CB25BF"/>
    <w:rsid w:val="00CB5679"/>
    <w:rsid w:val="00CB69EA"/>
    <w:rsid w:val="00CB740A"/>
    <w:rsid w:val="00CC683C"/>
    <w:rsid w:val="00CC69FE"/>
    <w:rsid w:val="00CC747A"/>
    <w:rsid w:val="00CD02CB"/>
    <w:rsid w:val="00CD05EE"/>
    <w:rsid w:val="00CD0982"/>
    <w:rsid w:val="00CD1151"/>
    <w:rsid w:val="00CD216B"/>
    <w:rsid w:val="00CD24AF"/>
    <w:rsid w:val="00CD2B94"/>
    <w:rsid w:val="00CD52B9"/>
    <w:rsid w:val="00CD5322"/>
    <w:rsid w:val="00CE08FD"/>
    <w:rsid w:val="00CE173A"/>
    <w:rsid w:val="00CE22C5"/>
    <w:rsid w:val="00CE3701"/>
    <w:rsid w:val="00CE3EC6"/>
    <w:rsid w:val="00CF0140"/>
    <w:rsid w:val="00CF057F"/>
    <w:rsid w:val="00CF43E3"/>
    <w:rsid w:val="00CF5E19"/>
    <w:rsid w:val="00CF5E9B"/>
    <w:rsid w:val="00CF62FE"/>
    <w:rsid w:val="00CF6B37"/>
    <w:rsid w:val="00CF6BAF"/>
    <w:rsid w:val="00CF7253"/>
    <w:rsid w:val="00D01A27"/>
    <w:rsid w:val="00D032C8"/>
    <w:rsid w:val="00D041C5"/>
    <w:rsid w:val="00D050E8"/>
    <w:rsid w:val="00D05A8A"/>
    <w:rsid w:val="00D05C33"/>
    <w:rsid w:val="00D05E2C"/>
    <w:rsid w:val="00D061A9"/>
    <w:rsid w:val="00D06A35"/>
    <w:rsid w:val="00D06FE7"/>
    <w:rsid w:val="00D070E4"/>
    <w:rsid w:val="00D103FA"/>
    <w:rsid w:val="00D117D8"/>
    <w:rsid w:val="00D11A22"/>
    <w:rsid w:val="00D126A5"/>
    <w:rsid w:val="00D129DE"/>
    <w:rsid w:val="00D1379D"/>
    <w:rsid w:val="00D223E6"/>
    <w:rsid w:val="00D2597F"/>
    <w:rsid w:val="00D26AD4"/>
    <w:rsid w:val="00D27BAF"/>
    <w:rsid w:val="00D32C28"/>
    <w:rsid w:val="00D32D04"/>
    <w:rsid w:val="00D352B4"/>
    <w:rsid w:val="00D36074"/>
    <w:rsid w:val="00D3644C"/>
    <w:rsid w:val="00D3693B"/>
    <w:rsid w:val="00D37396"/>
    <w:rsid w:val="00D41830"/>
    <w:rsid w:val="00D437EA"/>
    <w:rsid w:val="00D44110"/>
    <w:rsid w:val="00D4480C"/>
    <w:rsid w:val="00D44D0B"/>
    <w:rsid w:val="00D45633"/>
    <w:rsid w:val="00D50CB2"/>
    <w:rsid w:val="00D52EED"/>
    <w:rsid w:val="00D53543"/>
    <w:rsid w:val="00D556A0"/>
    <w:rsid w:val="00D55BF1"/>
    <w:rsid w:val="00D56845"/>
    <w:rsid w:val="00D56B6D"/>
    <w:rsid w:val="00D578B6"/>
    <w:rsid w:val="00D61531"/>
    <w:rsid w:val="00D619F1"/>
    <w:rsid w:val="00D625A0"/>
    <w:rsid w:val="00D634AD"/>
    <w:rsid w:val="00D674AF"/>
    <w:rsid w:val="00D6780A"/>
    <w:rsid w:val="00D73382"/>
    <w:rsid w:val="00D74D67"/>
    <w:rsid w:val="00D80E82"/>
    <w:rsid w:val="00D81A55"/>
    <w:rsid w:val="00D81FFC"/>
    <w:rsid w:val="00D84CAD"/>
    <w:rsid w:val="00D84D07"/>
    <w:rsid w:val="00D851AC"/>
    <w:rsid w:val="00D872B5"/>
    <w:rsid w:val="00D87BD1"/>
    <w:rsid w:val="00D91389"/>
    <w:rsid w:val="00D92D31"/>
    <w:rsid w:val="00D945D5"/>
    <w:rsid w:val="00D95415"/>
    <w:rsid w:val="00D96652"/>
    <w:rsid w:val="00D96E48"/>
    <w:rsid w:val="00D96F9B"/>
    <w:rsid w:val="00DA2B82"/>
    <w:rsid w:val="00DA4213"/>
    <w:rsid w:val="00DB0B00"/>
    <w:rsid w:val="00DB1558"/>
    <w:rsid w:val="00DB18B9"/>
    <w:rsid w:val="00DB2201"/>
    <w:rsid w:val="00DB2F9F"/>
    <w:rsid w:val="00DB4333"/>
    <w:rsid w:val="00DB45E0"/>
    <w:rsid w:val="00DB6F2D"/>
    <w:rsid w:val="00DB77A3"/>
    <w:rsid w:val="00DB792F"/>
    <w:rsid w:val="00DC1E77"/>
    <w:rsid w:val="00DC355D"/>
    <w:rsid w:val="00DC4B8A"/>
    <w:rsid w:val="00DC7AAA"/>
    <w:rsid w:val="00DD1297"/>
    <w:rsid w:val="00DD22D3"/>
    <w:rsid w:val="00DD3106"/>
    <w:rsid w:val="00DD5733"/>
    <w:rsid w:val="00DD7CA5"/>
    <w:rsid w:val="00DE20F6"/>
    <w:rsid w:val="00DE2811"/>
    <w:rsid w:val="00DE51FD"/>
    <w:rsid w:val="00DE77CC"/>
    <w:rsid w:val="00DE7E2A"/>
    <w:rsid w:val="00DF118D"/>
    <w:rsid w:val="00DF15B8"/>
    <w:rsid w:val="00DF2325"/>
    <w:rsid w:val="00DF27E3"/>
    <w:rsid w:val="00DF3C30"/>
    <w:rsid w:val="00DF3F7B"/>
    <w:rsid w:val="00DF4482"/>
    <w:rsid w:val="00DF6CE0"/>
    <w:rsid w:val="00E04AF9"/>
    <w:rsid w:val="00E11183"/>
    <w:rsid w:val="00E1177B"/>
    <w:rsid w:val="00E12116"/>
    <w:rsid w:val="00E12421"/>
    <w:rsid w:val="00E17BC9"/>
    <w:rsid w:val="00E2099E"/>
    <w:rsid w:val="00E22796"/>
    <w:rsid w:val="00E2309B"/>
    <w:rsid w:val="00E23722"/>
    <w:rsid w:val="00E23C89"/>
    <w:rsid w:val="00E265DB"/>
    <w:rsid w:val="00E3070A"/>
    <w:rsid w:val="00E30955"/>
    <w:rsid w:val="00E311CB"/>
    <w:rsid w:val="00E31F71"/>
    <w:rsid w:val="00E32275"/>
    <w:rsid w:val="00E3255C"/>
    <w:rsid w:val="00E32A5D"/>
    <w:rsid w:val="00E33595"/>
    <w:rsid w:val="00E340F5"/>
    <w:rsid w:val="00E34B8D"/>
    <w:rsid w:val="00E34F82"/>
    <w:rsid w:val="00E35015"/>
    <w:rsid w:val="00E3561A"/>
    <w:rsid w:val="00E36B09"/>
    <w:rsid w:val="00E37904"/>
    <w:rsid w:val="00E37E55"/>
    <w:rsid w:val="00E40AF2"/>
    <w:rsid w:val="00E41EBC"/>
    <w:rsid w:val="00E50C22"/>
    <w:rsid w:val="00E51D36"/>
    <w:rsid w:val="00E52276"/>
    <w:rsid w:val="00E545FB"/>
    <w:rsid w:val="00E57128"/>
    <w:rsid w:val="00E60B51"/>
    <w:rsid w:val="00E6339C"/>
    <w:rsid w:val="00E67687"/>
    <w:rsid w:val="00E67CDA"/>
    <w:rsid w:val="00E7075D"/>
    <w:rsid w:val="00E715ED"/>
    <w:rsid w:val="00E72197"/>
    <w:rsid w:val="00E730C4"/>
    <w:rsid w:val="00E73D86"/>
    <w:rsid w:val="00E74C50"/>
    <w:rsid w:val="00E74DFD"/>
    <w:rsid w:val="00E75A68"/>
    <w:rsid w:val="00E76F1E"/>
    <w:rsid w:val="00E81AA0"/>
    <w:rsid w:val="00E83EE6"/>
    <w:rsid w:val="00E8430C"/>
    <w:rsid w:val="00E8578E"/>
    <w:rsid w:val="00E867E5"/>
    <w:rsid w:val="00E90A4D"/>
    <w:rsid w:val="00E9531B"/>
    <w:rsid w:val="00E978E2"/>
    <w:rsid w:val="00EA1232"/>
    <w:rsid w:val="00EA1B58"/>
    <w:rsid w:val="00EA1C7C"/>
    <w:rsid w:val="00EA7437"/>
    <w:rsid w:val="00EA7657"/>
    <w:rsid w:val="00EB1070"/>
    <w:rsid w:val="00EB3B25"/>
    <w:rsid w:val="00EB5017"/>
    <w:rsid w:val="00EB5365"/>
    <w:rsid w:val="00EB5F06"/>
    <w:rsid w:val="00EB669E"/>
    <w:rsid w:val="00EB7192"/>
    <w:rsid w:val="00EB755E"/>
    <w:rsid w:val="00EB76AE"/>
    <w:rsid w:val="00EB7E2C"/>
    <w:rsid w:val="00EC007D"/>
    <w:rsid w:val="00EC06C9"/>
    <w:rsid w:val="00EC1411"/>
    <w:rsid w:val="00EC50A7"/>
    <w:rsid w:val="00ED0DB5"/>
    <w:rsid w:val="00ED25B9"/>
    <w:rsid w:val="00ED62FF"/>
    <w:rsid w:val="00ED64F3"/>
    <w:rsid w:val="00ED6FCD"/>
    <w:rsid w:val="00ED75F9"/>
    <w:rsid w:val="00EE1983"/>
    <w:rsid w:val="00EE2478"/>
    <w:rsid w:val="00EE2C3E"/>
    <w:rsid w:val="00EE33E6"/>
    <w:rsid w:val="00EE5559"/>
    <w:rsid w:val="00EF16AB"/>
    <w:rsid w:val="00EF1CD4"/>
    <w:rsid w:val="00EF7AEB"/>
    <w:rsid w:val="00EF7FFA"/>
    <w:rsid w:val="00F00C57"/>
    <w:rsid w:val="00F00F1D"/>
    <w:rsid w:val="00F043F9"/>
    <w:rsid w:val="00F048C8"/>
    <w:rsid w:val="00F0566B"/>
    <w:rsid w:val="00F05ABE"/>
    <w:rsid w:val="00F05D26"/>
    <w:rsid w:val="00F06360"/>
    <w:rsid w:val="00F119E8"/>
    <w:rsid w:val="00F12553"/>
    <w:rsid w:val="00F135B5"/>
    <w:rsid w:val="00F13B3F"/>
    <w:rsid w:val="00F15C6E"/>
    <w:rsid w:val="00F15D9A"/>
    <w:rsid w:val="00F22706"/>
    <w:rsid w:val="00F2277D"/>
    <w:rsid w:val="00F23CC6"/>
    <w:rsid w:val="00F2450F"/>
    <w:rsid w:val="00F2514A"/>
    <w:rsid w:val="00F26B30"/>
    <w:rsid w:val="00F301E0"/>
    <w:rsid w:val="00F311B3"/>
    <w:rsid w:val="00F41F08"/>
    <w:rsid w:val="00F43FAF"/>
    <w:rsid w:val="00F44110"/>
    <w:rsid w:val="00F4479B"/>
    <w:rsid w:val="00F453A9"/>
    <w:rsid w:val="00F509D4"/>
    <w:rsid w:val="00F516F5"/>
    <w:rsid w:val="00F54B7A"/>
    <w:rsid w:val="00F56363"/>
    <w:rsid w:val="00F5745B"/>
    <w:rsid w:val="00F60691"/>
    <w:rsid w:val="00F617F0"/>
    <w:rsid w:val="00F631F1"/>
    <w:rsid w:val="00F63D0A"/>
    <w:rsid w:val="00F65EF1"/>
    <w:rsid w:val="00F67DC9"/>
    <w:rsid w:val="00F70839"/>
    <w:rsid w:val="00F71066"/>
    <w:rsid w:val="00F7118D"/>
    <w:rsid w:val="00F72048"/>
    <w:rsid w:val="00F724B1"/>
    <w:rsid w:val="00F7473D"/>
    <w:rsid w:val="00F75A7A"/>
    <w:rsid w:val="00F778D8"/>
    <w:rsid w:val="00F77903"/>
    <w:rsid w:val="00F77EF6"/>
    <w:rsid w:val="00F8020E"/>
    <w:rsid w:val="00F81FFA"/>
    <w:rsid w:val="00F838C3"/>
    <w:rsid w:val="00F8594D"/>
    <w:rsid w:val="00F87C7A"/>
    <w:rsid w:val="00F91740"/>
    <w:rsid w:val="00F94C2B"/>
    <w:rsid w:val="00F96159"/>
    <w:rsid w:val="00F96604"/>
    <w:rsid w:val="00F9789E"/>
    <w:rsid w:val="00FA1875"/>
    <w:rsid w:val="00FA2BD3"/>
    <w:rsid w:val="00FA4254"/>
    <w:rsid w:val="00FA48A8"/>
    <w:rsid w:val="00FA51D8"/>
    <w:rsid w:val="00FA5F66"/>
    <w:rsid w:val="00FA60B1"/>
    <w:rsid w:val="00FB0735"/>
    <w:rsid w:val="00FB2B49"/>
    <w:rsid w:val="00FB2F72"/>
    <w:rsid w:val="00FB32B1"/>
    <w:rsid w:val="00FB6399"/>
    <w:rsid w:val="00FC1639"/>
    <w:rsid w:val="00FC4947"/>
    <w:rsid w:val="00FC5129"/>
    <w:rsid w:val="00FC51B1"/>
    <w:rsid w:val="00FC663B"/>
    <w:rsid w:val="00FC70E8"/>
    <w:rsid w:val="00FD222E"/>
    <w:rsid w:val="00FD54E0"/>
    <w:rsid w:val="00FD694E"/>
    <w:rsid w:val="00FD6FB2"/>
    <w:rsid w:val="00FD7F08"/>
    <w:rsid w:val="00FE0AD5"/>
    <w:rsid w:val="00FE16CF"/>
    <w:rsid w:val="00FE1ACC"/>
    <w:rsid w:val="00FE383A"/>
    <w:rsid w:val="00FE65BD"/>
    <w:rsid w:val="00FE72D0"/>
    <w:rsid w:val="00FE7D4C"/>
    <w:rsid w:val="00FF0FFE"/>
    <w:rsid w:val="00FF20FE"/>
    <w:rsid w:val="00FF276A"/>
    <w:rsid w:val="00FF65BF"/>
    <w:rsid w:val="00FF6AED"/>
    <w:rsid w:val="00FF7140"/>
    <w:rsid w:val="00FF7F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2533D5"/>
  <w15:chartTrackingRefBased/>
  <w15:docId w15:val="{FE04BE63-7506-43CC-890D-8C280BAE5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qFormat="1"/>
    <w:lsdException w:name="toc 2" w:uiPriority="39" w:qFormat="1"/>
    <w:lsdException w:name="toc 3" w:uiPriority="39" w:qFormat="1"/>
    <w:lsdException w:name="toc 4" w:uiPriority="39"/>
    <w:lsdException w:name="toc 9" w:uiPriority="99"/>
    <w:lsdException w:name="footnote text" w:uiPriority="99"/>
    <w:lsdException w:name="annotation text" w:uiPriority="99"/>
    <w:lsdException w:name="header" w:uiPriority="99"/>
    <w:lsdException w:name="footer"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List Bullet" w:uiPriority="99"/>
    <w:lsdException w:name="List Bullet 2" w:uiPriority="99"/>
    <w:lsdException w:name="List Bullet 3" w:uiPriority="99"/>
    <w:lsdException w:name="List Bullet 4" w:uiPriority="99"/>
    <w:lsdException w:name="Title" w:uiPriority="99" w:qFormat="1"/>
    <w:lsdException w:name="Default Paragraph Font" w:uiPriority="1"/>
    <w:lsdException w:name="Body Text" w:uiPriority="99"/>
    <w:lsdException w:name="Subtitle" w:qFormat="1"/>
    <w:lsdException w:name="Hyperlink"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99"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99"/>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9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99"/>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6118"/>
    <w:pPr>
      <w:ind w:leftChars="-40" w:left="-23" w:hangingChars="36" w:hanging="65"/>
    </w:pPr>
    <w:rPr>
      <w:rFonts w:ascii="Calibri" w:hAnsi="Calibri"/>
      <w:sz w:val="22"/>
      <w:szCs w:val="22"/>
    </w:rPr>
  </w:style>
  <w:style w:type="paragraph" w:styleId="1">
    <w:name w:val="heading 1"/>
    <w:basedOn w:val="a"/>
    <w:next w:val="a"/>
    <w:link w:val="1Char"/>
    <w:autoRedefine/>
    <w:uiPriority w:val="99"/>
    <w:qFormat/>
    <w:rsid w:val="000A1D33"/>
    <w:pPr>
      <w:keepNext/>
      <w:keepLines/>
      <w:numPr>
        <w:numId w:val="11"/>
      </w:numPr>
      <w:shd w:val="clear" w:color="auto" w:fill="D9D9D9"/>
      <w:tabs>
        <w:tab w:val="left" w:pos="567"/>
      </w:tabs>
      <w:spacing w:before="240" w:after="120" w:line="280" w:lineRule="exact"/>
      <w:ind w:leftChars="0" w:left="0" w:firstLineChars="0" w:firstLine="0"/>
      <w:jc w:val="both"/>
      <w:outlineLvl w:val="0"/>
    </w:pPr>
    <w:rPr>
      <w:rFonts w:asciiTheme="minorHAnsi" w:hAnsiTheme="minorHAnsi" w:cstheme="minorHAnsi"/>
      <w:b/>
      <w:bCs/>
      <w:kern w:val="32"/>
    </w:rPr>
  </w:style>
  <w:style w:type="paragraph" w:styleId="20">
    <w:name w:val="heading 2"/>
    <w:basedOn w:val="a"/>
    <w:next w:val="a"/>
    <w:link w:val="2Char"/>
    <w:autoRedefine/>
    <w:uiPriority w:val="99"/>
    <w:qFormat/>
    <w:rsid w:val="00606092"/>
    <w:pPr>
      <w:keepNext/>
      <w:spacing w:before="240" w:after="60"/>
      <w:ind w:leftChars="0" w:left="718" w:firstLineChars="0" w:hanging="576"/>
      <w:jc w:val="both"/>
      <w:outlineLvl w:val="1"/>
    </w:pPr>
    <w:rPr>
      <w:rFonts w:asciiTheme="minorHAnsi" w:hAnsiTheme="minorHAnsi" w:cstheme="minorHAnsi"/>
      <w:b/>
      <w:bCs/>
      <w:iCs/>
    </w:rPr>
  </w:style>
  <w:style w:type="paragraph" w:styleId="3">
    <w:name w:val="heading 3"/>
    <w:basedOn w:val="a"/>
    <w:next w:val="a"/>
    <w:link w:val="3Char"/>
    <w:autoRedefine/>
    <w:uiPriority w:val="99"/>
    <w:qFormat/>
    <w:rsid w:val="00927F78"/>
    <w:pPr>
      <w:keepNext/>
      <w:numPr>
        <w:numId w:val="2"/>
      </w:numPr>
      <w:spacing w:before="240" w:after="60"/>
      <w:ind w:leftChars="0" w:left="0" w:firstLineChars="0" w:firstLine="0"/>
      <w:outlineLvl w:val="2"/>
    </w:pPr>
    <w:rPr>
      <w:rFonts w:cs="Arial"/>
      <w:b/>
      <w:bCs/>
      <w:sz w:val="24"/>
      <w:szCs w:val="26"/>
    </w:rPr>
  </w:style>
  <w:style w:type="paragraph" w:styleId="40">
    <w:name w:val="heading 4"/>
    <w:basedOn w:val="a"/>
    <w:next w:val="a"/>
    <w:link w:val="4Char"/>
    <w:uiPriority w:val="99"/>
    <w:qFormat/>
    <w:rsid w:val="0079401B"/>
    <w:pPr>
      <w:keepNext/>
      <w:spacing w:before="240" w:after="60"/>
      <w:outlineLvl w:val="3"/>
    </w:pPr>
    <w:rPr>
      <w:b/>
      <w:bCs/>
      <w:sz w:val="28"/>
      <w:szCs w:val="28"/>
    </w:rPr>
  </w:style>
  <w:style w:type="paragraph" w:styleId="5">
    <w:name w:val="heading 5"/>
    <w:basedOn w:val="a"/>
    <w:next w:val="a"/>
    <w:link w:val="5Char"/>
    <w:uiPriority w:val="99"/>
    <w:qFormat/>
    <w:rsid w:val="00606092"/>
    <w:pPr>
      <w:keepNext/>
      <w:keepLines/>
      <w:spacing w:before="200"/>
      <w:ind w:leftChars="0" w:left="1008" w:firstLineChars="0" w:hanging="1008"/>
      <w:jc w:val="both"/>
      <w:outlineLvl w:val="4"/>
    </w:pPr>
    <w:rPr>
      <w:rFonts w:ascii="Arial Narrow" w:hAnsi="Arial Narrow"/>
      <w:color w:val="990000"/>
      <w:szCs w:val="24"/>
    </w:rPr>
  </w:style>
  <w:style w:type="paragraph" w:styleId="6">
    <w:name w:val="heading 6"/>
    <w:basedOn w:val="a"/>
    <w:next w:val="a"/>
    <w:link w:val="6Char"/>
    <w:uiPriority w:val="99"/>
    <w:qFormat/>
    <w:rsid w:val="00606092"/>
    <w:pPr>
      <w:keepNext/>
      <w:keepLines/>
      <w:spacing w:before="200"/>
      <w:ind w:leftChars="0" w:left="1152" w:firstLineChars="0" w:hanging="1152"/>
      <w:jc w:val="both"/>
      <w:outlineLvl w:val="5"/>
    </w:pPr>
    <w:rPr>
      <w:rFonts w:ascii="Cambria" w:hAnsi="Cambria"/>
      <w:i/>
      <w:iCs/>
      <w:color w:val="243F60"/>
      <w:szCs w:val="24"/>
    </w:rPr>
  </w:style>
  <w:style w:type="paragraph" w:styleId="7">
    <w:name w:val="heading 7"/>
    <w:basedOn w:val="a"/>
    <w:next w:val="a"/>
    <w:link w:val="7Char"/>
    <w:uiPriority w:val="99"/>
    <w:qFormat/>
    <w:rsid w:val="00606092"/>
    <w:pPr>
      <w:keepNext/>
      <w:keepLines/>
      <w:spacing w:before="200"/>
      <w:ind w:leftChars="0" w:left="1296" w:firstLineChars="0" w:hanging="1296"/>
      <w:jc w:val="both"/>
      <w:outlineLvl w:val="6"/>
    </w:pPr>
    <w:rPr>
      <w:rFonts w:ascii="Cambria" w:hAnsi="Cambria"/>
      <w:i/>
      <w:iCs/>
      <w:color w:val="404040"/>
      <w:szCs w:val="24"/>
    </w:rPr>
  </w:style>
  <w:style w:type="paragraph" w:styleId="8">
    <w:name w:val="heading 8"/>
    <w:basedOn w:val="a"/>
    <w:next w:val="a"/>
    <w:link w:val="8Char"/>
    <w:uiPriority w:val="99"/>
    <w:qFormat/>
    <w:rsid w:val="00606092"/>
    <w:pPr>
      <w:keepNext/>
      <w:keepLines/>
      <w:spacing w:before="200"/>
      <w:ind w:leftChars="0" w:left="1440" w:firstLineChars="0" w:hanging="1440"/>
      <w:jc w:val="both"/>
      <w:outlineLvl w:val="7"/>
    </w:pPr>
    <w:rPr>
      <w:rFonts w:ascii="Cambria" w:hAnsi="Cambria"/>
      <w:color w:val="404040"/>
      <w:sz w:val="20"/>
      <w:szCs w:val="20"/>
    </w:rPr>
  </w:style>
  <w:style w:type="paragraph" w:styleId="9">
    <w:name w:val="heading 9"/>
    <w:basedOn w:val="a"/>
    <w:next w:val="a"/>
    <w:link w:val="9Char"/>
    <w:uiPriority w:val="99"/>
    <w:qFormat/>
    <w:rsid w:val="00606092"/>
    <w:pPr>
      <w:keepNext/>
      <w:keepLines/>
      <w:spacing w:before="200"/>
      <w:ind w:leftChars="0" w:left="1584" w:firstLineChars="0" w:hanging="1584"/>
      <w:jc w:val="both"/>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semiHidden/>
    <w:rsid w:val="007966C1"/>
    <w:pPr>
      <w:spacing w:after="160" w:line="240" w:lineRule="exact"/>
      <w:jc w:val="both"/>
    </w:pPr>
    <w:rPr>
      <w:rFonts w:ascii="Verdana" w:hAnsi="Verdana"/>
      <w:sz w:val="20"/>
      <w:szCs w:val="20"/>
      <w:lang w:val="en-US" w:eastAsia="en-US"/>
    </w:rPr>
  </w:style>
  <w:style w:type="paragraph" w:customStyle="1" w:styleId="StyleHeading114pt">
    <w:name w:val="Style Heading 1 + 14 pt"/>
    <w:basedOn w:val="1"/>
    <w:semiHidden/>
    <w:rsid w:val="007966C1"/>
    <w:pPr>
      <w:numPr>
        <w:numId w:val="1"/>
      </w:numPr>
      <w:tabs>
        <w:tab w:val="clear" w:pos="432"/>
        <w:tab w:val="num" w:pos="360"/>
      </w:tabs>
      <w:ind w:left="0" w:firstLine="0"/>
    </w:pPr>
  </w:style>
  <w:style w:type="paragraph" w:customStyle="1" w:styleId="StyleLeft-04chHanging036ch">
    <w:name w:val="Style Left:  -04 ch Hanging:  036 ch"/>
    <w:basedOn w:val="a"/>
    <w:semiHidden/>
    <w:rsid w:val="007966C1"/>
    <w:pPr>
      <w:spacing w:before="120" w:line="320" w:lineRule="atLeast"/>
      <w:ind w:left="-4" w:hanging="36"/>
      <w:jc w:val="both"/>
    </w:pPr>
    <w:rPr>
      <w:rFonts w:ascii="Arial" w:hAnsi="Arial"/>
      <w:szCs w:val="20"/>
    </w:rPr>
  </w:style>
  <w:style w:type="paragraph" w:customStyle="1" w:styleId="StyleTOC1Left-04chHanging036ch">
    <w:name w:val="Style TOC 1 + Left:  -04 ch Hanging:  036 ch"/>
    <w:basedOn w:val="10"/>
    <w:semiHidden/>
    <w:rsid w:val="007966C1"/>
    <w:pPr>
      <w:spacing w:before="240"/>
      <w:ind w:left="2552" w:hanging="2552"/>
    </w:pPr>
    <w:rPr>
      <w:rFonts w:ascii="Arial" w:hAnsi="Arial"/>
      <w:b w:val="0"/>
      <w:bCs w:val="0"/>
      <w:caps/>
      <w:sz w:val="22"/>
      <w:szCs w:val="20"/>
    </w:rPr>
  </w:style>
  <w:style w:type="paragraph" w:styleId="10">
    <w:name w:val="toc 1"/>
    <w:basedOn w:val="a"/>
    <w:next w:val="a"/>
    <w:autoRedefine/>
    <w:uiPriority w:val="39"/>
    <w:qFormat/>
    <w:rsid w:val="00347219"/>
    <w:pPr>
      <w:tabs>
        <w:tab w:val="left" w:pos="440"/>
        <w:tab w:val="right" w:leader="underscore" w:pos="9639"/>
      </w:tabs>
      <w:spacing w:before="120"/>
      <w:ind w:left="-2" w:hanging="86"/>
    </w:pPr>
    <w:rPr>
      <w:b/>
      <w:bCs/>
      <w:i/>
      <w:iCs/>
      <w:noProof/>
      <w:sz w:val="24"/>
      <w:szCs w:val="24"/>
    </w:rPr>
  </w:style>
  <w:style w:type="paragraph" w:styleId="a3">
    <w:name w:val="caption"/>
    <w:basedOn w:val="a"/>
    <w:next w:val="a"/>
    <w:qFormat/>
    <w:rsid w:val="00AB6A63"/>
    <w:pPr>
      <w:spacing w:after="120"/>
      <w:ind w:leftChars="0" w:left="0" w:firstLineChars="0" w:firstLine="0"/>
    </w:pPr>
    <w:rPr>
      <w:b/>
      <w:bCs/>
      <w:sz w:val="20"/>
      <w:szCs w:val="20"/>
    </w:rPr>
  </w:style>
  <w:style w:type="character" w:styleId="a4">
    <w:name w:val="footnote reference"/>
    <w:uiPriority w:val="99"/>
    <w:semiHidden/>
    <w:rsid w:val="007966C1"/>
    <w:rPr>
      <w:vertAlign w:val="superscript"/>
    </w:rPr>
  </w:style>
  <w:style w:type="table" w:styleId="a5">
    <w:name w:val="Table Grid"/>
    <w:basedOn w:val="a1"/>
    <w:uiPriority w:val="59"/>
    <w:rsid w:val="007966C1"/>
    <w:pPr>
      <w:ind w:leftChars="-40" w:left="-23" w:hangingChars="36" w:hanging="6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qFormat/>
    <w:rsid w:val="00FC1639"/>
    <w:pPr>
      <w:spacing w:before="120"/>
      <w:ind w:left="220"/>
    </w:pPr>
    <w:rPr>
      <w:b/>
      <w:bCs/>
    </w:rPr>
  </w:style>
  <w:style w:type="paragraph" w:styleId="31">
    <w:name w:val="toc 3"/>
    <w:basedOn w:val="a"/>
    <w:next w:val="a"/>
    <w:autoRedefine/>
    <w:uiPriority w:val="39"/>
    <w:qFormat/>
    <w:rsid w:val="00FC1639"/>
    <w:pPr>
      <w:ind w:left="440"/>
    </w:pPr>
    <w:rPr>
      <w:sz w:val="20"/>
      <w:szCs w:val="20"/>
    </w:rPr>
  </w:style>
  <w:style w:type="paragraph" w:customStyle="1" w:styleId="xl60">
    <w:name w:val="xl60"/>
    <w:basedOn w:val="a"/>
    <w:rsid w:val="009354AC"/>
    <w:pPr>
      <w:pBdr>
        <w:left w:val="double" w:sz="6" w:space="0" w:color="auto"/>
        <w:bottom w:val="single" w:sz="4" w:space="0" w:color="auto"/>
        <w:right w:val="single" w:sz="4" w:space="0" w:color="auto"/>
      </w:pBdr>
      <w:spacing w:before="100" w:beforeAutospacing="1" w:after="100" w:afterAutospacing="1"/>
      <w:ind w:leftChars="0" w:left="0" w:firstLineChars="0" w:firstLine="0"/>
      <w:jc w:val="center"/>
      <w:textAlignment w:val="center"/>
    </w:pPr>
    <w:rPr>
      <w:sz w:val="16"/>
      <w:szCs w:val="16"/>
    </w:rPr>
  </w:style>
  <w:style w:type="paragraph" w:customStyle="1" w:styleId="a6">
    <w:name w:val="ΣΠ_Βασικό"/>
    <w:basedOn w:val="a"/>
    <w:autoRedefine/>
    <w:rsid w:val="00E11183"/>
    <w:pPr>
      <w:ind w:leftChars="0" w:left="-142" w:firstLineChars="0" w:firstLine="0"/>
      <w:jc w:val="both"/>
    </w:pPr>
    <w:rPr>
      <w:rFonts w:cs="Arial"/>
      <w:szCs w:val="24"/>
    </w:rPr>
  </w:style>
  <w:style w:type="paragraph" w:styleId="a7">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
    <w:uiPriority w:val="99"/>
    <w:rsid w:val="000E48E9"/>
    <w:pPr>
      <w:ind w:leftChars="0" w:left="0" w:firstLineChars="0" w:firstLine="0"/>
      <w:jc w:val="both"/>
    </w:pPr>
    <w:rPr>
      <w:rFonts w:cs="Arial"/>
      <w:szCs w:val="24"/>
    </w:rPr>
  </w:style>
  <w:style w:type="character" w:customStyle="1" w:styleId="Char">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link w:val="a7"/>
    <w:uiPriority w:val="99"/>
    <w:rsid w:val="000E48E9"/>
    <w:rPr>
      <w:rFonts w:ascii="Arial" w:hAnsi="Arial" w:cs="Arial"/>
      <w:sz w:val="22"/>
      <w:szCs w:val="24"/>
    </w:rPr>
  </w:style>
  <w:style w:type="paragraph" w:styleId="a8">
    <w:name w:val="Balloon Text"/>
    <w:basedOn w:val="a"/>
    <w:link w:val="Char0"/>
    <w:uiPriority w:val="99"/>
    <w:rsid w:val="004C4C36"/>
    <w:rPr>
      <w:rFonts w:ascii="Tahoma" w:hAnsi="Tahoma" w:cs="Tahoma"/>
      <w:sz w:val="16"/>
      <w:szCs w:val="16"/>
    </w:rPr>
  </w:style>
  <w:style w:type="character" w:customStyle="1" w:styleId="Char0">
    <w:name w:val="Κείμενο πλαισίου Char"/>
    <w:link w:val="a8"/>
    <w:uiPriority w:val="99"/>
    <w:rsid w:val="004C4C36"/>
    <w:rPr>
      <w:rFonts w:ascii="Tahoma" w:hAnsi="Tahoma" w:cs="Tahoma"/>
      <w:sz w:val="16"/>
      <w:szCs w:val="16"/>
    </w:rPr>
  </w:style>
  <w:style w:type="character" w:styleId="a9">
    <w:name w:val="annotation reference"/>
    <w:uiPriority w:val="99"/>
    <w:rsid w:val="004D4178"/>
    <w:rPr>
      <w:sz w:val="16"/>
      <w:szCs w:val="16"/>
    </w:rPr>
  </w:style>
  <w:style w:type="character" w:styleId="aa">
    <w:name w:val="Strong"/>
    <w:qFormat/>
    <w:rsid w:val="00044981"/>
    <w:rPr>
      <w:rFonts w:ascii="Arial" w:hAnsi="Arial"/>
      <w:b/>
      <w:bCs/>
      <w:sz w:val="32"/>
      <w:u w:val="single"/>
    </w:rPr>
  </w:style>
  <w:style w:type="character" w:customStyle="1" w:styleId="4Char">
    <w:name w:val="Επικεφαλίδα 4 Char"/>
    <w:link w:val="40"/>
    <w:uiPriority w:val="99"/>
    <w:rsid w:val="0079401B"/>
    <w:rPr>
      <w:rFonts w:ascii="Calibri" w:eastAsia="Times New Roman" w:hAnsi="Calibri" w:cs="Times New Roman"/>
      <w:b/>
      <w:bCs/>
      <w:sz w:val="28"/>
      <w:szCs w:val="28"/>
    </w:rPr>
  </w:style>
  <w:style w:type="paragraph" w:styleId="ab">
    <w:name w:val="annotation text"/>
    <w:basedOn w:val="a"/>
    <w:link w:val="Char1"/>
    <w:uiPriority w:val="99"/>
    <w:rsid w:val="004D4178"/>
    <w:rPr>
      <w:sz w:val="20"/>
      <w:szCs w:val="20"/>
    </w:rPr>
  </w:style>
  <w:style w:type="character" w:customStyle="1" w:styleId="Char1">
    <w:name w:val="Κείμενο σχολίου Char"/>
    <w:link w:val="ab"/>
    <w:uiPriority w:val="99"/>
    <w:rsid w:val="004D4178"/>
    <w:rPr>
      <w:rFonts w:ascii="Arial" w:hAnsi="Arial"/>
    </w:rPr>
  </w:style>
  <w:style w:type="paragraph" w:styleId="ac">
    <w:name w:val="annotation subject"/>
    <w:basedOn w:val="ab"/>
    <w:next w:val="ab"/>
    <w:link w:val="Char2"/>
    <w:uiPriority w:val="99"/>
    <w:rsid w:val="004D4178"/>
    <w:rPr>
      <w:b/>
      <w:bCs/>
    </w:rPr>
  </w:style>
  <w:style w:type="character" w:customStyle="1" w:styleId="Char2">
    <w:name w:val="Θέμα σχολίου Char"/>
    <w:link w:val="ac"/>
    <w:uiPriority w:val="99"/>
    <w:rsid w:val="004D4178"/>
    <w:rPr>
      <w:rFonts w:ascii="Arial" w:hAnsi="Arial"/>
      <w:b/>
      <w:bCs/>
    </w:rPr>
  </w:style>
  <w:style w:type="paragraph" w:styleId="ad">
    <w:name w:val="TOC Heading"/>
    <w:basedOn w:val="1"/>
    <w:next w:val="a"/>
    <w:uiPriority w:val="39"/>
    <w:qFormat/>
    <w:rsid w:val="00B31192"/>
    <w:pPr>
      <w:spacing w:before="480" w:after="0" w:line="276" w:lineRule="auto"/>
      <w:outlineLvl w:val="9"/>
    </w:pPr>
    <w:rPr>
      <w:rFonts w:ascii="Cambria" w:hAnsi="Cambria" w:cs="Times New Roman"/>
      <w:color w:val="365F91"/>
      <w:kern w:val="0"/>
      <w:szCs w:val="28"/>
    </w:rPr>
  </w:style>
  <w:style w:type="character" w:styleId="-">
    <w:name w:val="Hyperlink"/>
    <w:uiPriority w:val="99"/>
    <w:unhideWhenUsed/>
    <w:rsid w:val="00B31192"/>
    <w:rPr>
      <w:color w:val="0000FF"/>
      <w:u w:val="single"/>
    </w:rPr>
  </w:style>
  <w:style w:type="paragraph" w:customStyle="1" w:styleId="ae">
    <w:name w:val="Έντονο εισαγωγικό"/>
    <w:basedOn w:val="a"/>
    <w:next w:val="a"/>
    <w:link w:val="Char3"/>
    <w:uiPriority w:val="30"/>
    <w:qFormat/>
    <w:rsid w:val="0032799E"/>
    <w:pPr>
      <w:pBdr>
        <w:bottom w:val="single" w:sz="4" w:space="4" w:color="4F81BD"/>
      </w:pBdr>
      <w:spacing w:before="200" w:after="280"/>
      <w:ind w:left="936" w:right="936"/>
    </w:pPr>
    <w:rPr>
      <w:b/>
      <w:bCs/>
      <w:i/>
      <w:iCs/>
      <w:color w:val="4F81BD"/>
    </w:rPr>
  </w:style>
  <w:style w:type="character" w:customStyle="1" w:styleId="Char3">
    <w:name w:val="Έντονο εισαγωγικό Char"/>
    <w:link w:val="ae"/>
    <w:uiPriority w:val="30"/>
    <w:rsid w:val="0032799E"/>
    <w:rPr>
      <w:rFonts w:ascii="Arial" w:hAnsi="Arial"/>
      <w:b/>
      <w:bCs/>
      <w:i/>
      <w:iCs/>
      <w:color w:val="4F81BD"/>
      <w:sz w:val="22"/>
      <w:szCs w:val="22"/>
    </w:rPr>
  </w:style>
  <w:style w:type="character" w:styleId="af">
    <w:name w:val="Book Title"/>
    <w:uiPriority w:val="33"/>
    <w:qFormat/>
    <w:rsid w:val="0032799E"/>
    <w:rPr>
      <w:rFonts w:ascii="Arial" w:hAnsi="Arial"/>
      <w:b/>
      <w:bCs/>
      <w:smallCaps/>
      <w:spacing w:val="5"/>
      <w:sz w:val="20"/>
    </w:rPr>
  </w:style>
  <w:style w:type="character" w:styleId="af0">
    <w:name w:val="Intense Reference"/>
    <w:uiPriority w:val="32"/>
    <w:qFormat/>
    <w:rsid w:val="0032799E"/>
    <w:rPr>
      <w:rFonts w:ascii="Arial" w:hAnsi="Arial"/>
      <w:b/>
      <w:bCs/>
      <w:smallCaps/>
      <w:color w:val="1F497D"/>
      <w:spacing w:val="5"/>
      <w:sz w:val="20"/>
      <w:u w:val="single"/>
    </w:rPr>
  </w:style>
  <w:style w:type="paragraph" w:styleId="af1">
    <w:name w:val="Title"/>
    <w:basedOn w:val="a"/>
    <w:next w:val="a"/>
    <w:link w:val="Char4"/>
    <w:autoRedefine/>
    <w:uiPriority w:val="99"/>
    <w:qFormat/>
    <w:rsid w:val="00CB0773"/>
    <w:pPr>
      <w:spacing w:before="240" w:after="240"/>
      <w:ind w:leftChars="0" w:left="0" w:firstLineChars="0" w:firstLine="0"/>
      <w:outlineLvl w:val="0"/>
    </w:pPr>
    <w:rPr>
      <w:b/>
      <w:bCs/>
      <w:kern w:val="28"/>
      <w:sz w:val="28"/>
    </w:rPr>
  </w:style>
  <w:style w:type="character" w:customStyle="1" w:styleId="Char4">
    <w:name w:val="Τίτλος Char"/>
    <w:link w:val="af1"/>
    <w:uiPriority w:val="99"/>
    <w:rsid w:val="00CB0773"/>
    <w:rPr>
      <w:rFonts w:ascii="Calibri" w:hAnsi="Calibri"/>
      <w:b/>
      <w:bCs/>
      <w:kern w:val="28"/>
      <w:sz w:val="28"/>
      <w:szCs w:val="22"/>
    </w:rPr>
  </w:style>
  <w:style w:type="paragraph" w:customStyle="1" w:styleId="af2">
    <w:name w:val="ΠΙΝΑΚΑΣ"/>
    <w:basedOn w:val="a"/>
    <w:autoRedefine/>
    <w:rsid w:val="00CD52B9"/>
    <w:pPr>
      <w:spacing w:line="360" w:lineRule="auto"/>
      <w:ind w:leftChars="0" w:left="0" w:firstLineChars="0" w:firstLine="0"/>
      <w:jc w:val="both"/>
    </w:pPr>
    <w:rPr>
      <w:rFonts w:ascii="Verdana" w:hAnsi="Verdana"/>
      <w:sz w:val="18"/>
      <w:szCs w:val="24"/>
    </w:rPr>
  </w:style>
  <w:style w:type="paragraph" w:styleId="af3">
    <w:name w:val="table of figures"/>
    <w:basedOn w:val="a"/>
    <w:next w:val="a"/>
    <w:uiPriority w:val="99"/>
    <w:rsid w:val="00FC5129"/>
    <w:pPr>
      <w:ind w:left="440" w:hanging="440"/>
    </w:pPr>
    <w:rPr>
      <w:bCs/>
      <w:sz w:val="20"/>
      <w:szCs w:val="20"/>
    </w:rPr>
  </w:style>
  <w:style w:type="paragraph" w:styleId="af4">
    <w:name w:val="Subtitle"/>
    <w:basedOn w:val="a"/>
    <w:next w:val="a"/>
    <w:link w:val="Char5"/>
    <w:qFormat/>
    <w:rsid w:val="009161BD"/>
    <w:pPr>
      <w:spacing w:after="60"/>
      <w:jc w:val="center"/>
      <w:outlineLvl w:val="1"/>
    </w:pPr>
    <w:rPr>
      <w:rFonts w:ascii="Cambria" w:hAnsi="Cambria"/>
      <w:sz w:val="24"/>
      <w:szCs w:val="24"/>
    </w:rPr>
  </w:style>
  <w:style w:type="character" w:customStyle="1" w:styleId="Char5">
    <w:name w:val="Υπότιτλος Char"/>
    <w:link w:val="af4"/>
    <w:rsid w:val="009161BD"/>
    <w:rPr>
      <w:rFonts w:ascii="Cambria" w:eastAsia="Times New Roman" w:hAnsi="Cambria" w:cs="Times New Roman"/>
      <w:sz w:val="24"/>
      <w:szCs w:val="24"/>
    </w:rPr>
  </w:style>
  <w:style w:type="paragraph" w:customStyle="1" w:styleId="32">
    <w:name w:val="Επικεφαλίδα_3"/>
    <w:basedOn w:val="3"/>
    <w:link w:val="3Char0"/>
    <w:qFormat/>
    <w:rsid w:val="000A4605"/>
    <w:pPr>
      <w:numPr>
        <w:numId w:val="0"/>
      </w:numPr>
      <w:ind w:left="700"/>
    </w:pPr>
  </w:style>
  <w:style w:type="paragraph" w:styleId="41">
    <w:name w:val="toc 4"/>
    <w:basedOn w:val="a"/>
    <w:next w:val="a"/>
    <w:autoRedefine/>
    <w:uiPriority w:val="39"/>
    <w:rsid w:val="00FC1639"/>
    <w:pPr>
      <w:ind w:left="660"/>
    </w:pPr>
    <w:rPr>
      <w:sz w:val="20"/>
      <w:szCs w:val="20"/>
    </w:rPr>
  </w:style>
  <w:style w:type="character" w:customStyle="1" w:styleId="3Char">
    <w:name w:val="Επικεφαλίδα 3 Char"/>
    <w:link w:val="3"/>
    <w:uiPriority w:val="99"/>
    <w:rsid w:val="000A4605"/>
    <w:rPr>
      <w:rFonts w:ascii="Calibri" w:hAnsi="Calibri" w:cs="Arial"/>
      <w:b/>
      <w:bCs/>
      <w:sz w:val="24"/>
      <w:szCs w:val="26"/>
    </w:rPr>
  </w:style>
  <w:style w:type="character" w:customStyle="1" w:styleId="3Char0">
    <w:name w:val="Επικεφαλίδα_3 Char"/>
    <w:basedOn w:val="3Char"/>
    <w:link w:val="32"/>
    <w:rsid w:val="000A4605"/>
    <w:rPr>
      <w:rFonts w:ascii="Arial" w:hAnsi="Arial" w:cs="Arial"/>
      <w:b/>
      <w:bCs/>
      <w:sz w:val="24"/>
      <w:szCs w:val="26"/>
    </w:rPr>
  </w:style>
  <w:style w:type="paragraph" w:styleId="50">
    <w:name w:val="toc 5"/>
    <w:basedOn w:val="a"/>
    <w:next w:val="a"/>
    <w:autoRedefine/>
    <w:rsid w:val="00FC1639"/>
    <w:pPr>
      <w:ind w:left="880"/>
    </w:pPr>
    <w:rPr>
      <w:sz w:val="20"/>
      <w:szCs w:val="20"/>
    </w:rPr>
  </w:style>
  <w:style w:type="paragraph" w:styleId="60">
    <w:name w:val="toc 6"/>
    <w:basedOn w:val="a"/>
    <w:next w:val="a"/>
    <w:autoRedefine/>
    <w:rsid w:val="00FC1639"/>
    <w:pPr>
      <w:ind w:left="1100"/>
    </w:pPr>
    <w:rPr>
      <w:sz w:val="20"/>
      <w:szCs w:val="20"/>
    </w:rPr>
  </w:style>
  <w:style w:type="paragraph" w:styleId="70">
    <w:name w:val="toc 7"/>
    <w:basedOn w:val="a"/>
    <w:next w:val="a"/>
    <w:autoRedefine/>
    <w:rsid w:val="00FC1639"/>
    <w:pPr>
      <w:ind w:left="1320"/>
    </w:pPr>
    <w:rPr>
      <w:sz w:val="20"/>
      <w:szCs w:val="20"/>
    </w:rPr>
  </w:style>
  <w:style w:type="paragraph" w:styleId="80">
    <w:name w:val="toc 8"/>
    <w:basedOn w:val="a"/>
    <w:next w:val="a"/>
    <w:autoRedefine/>
    <w:rsid w:val="00FC1639"/>
    <w:pPr>
      <w:ind w:left="1540"/>
    </w:pPr>
    <w:rPr>
      <w:sz w:val="20"/>
      <w:szCs w:val="20"/>
    </w:rPr>
  </w:style>
  <w:style w:type="paragraph" w:styleId="90">
    <w:name w:val="toc 9"/>
    <w:basedOn w:val="a"/>
    <w:next w:val="a"/>
    <w:autoRedefine/>
    <w:uiPriority w:val="99"/>
    <w:rsid w:val="00FC1639"/>
    <w:pPr>
      <w:ind w:left="1760"/>
    </w:pPr>
    <w:rPr>
      <w:sz w:val="20"/>
      <w:szCs w:val="20"/>
    </w:rPr>
  </w:style>
  <w:style w:type="paragraph" w:styleId="af5">
    <w:name w:val="header"/>
    <w:basedOn w:val="a"/>
    <w:link w:val="Char6"/>
    <w:uiPriority w:val="99"/>
    <w:rsid w:val="00253756"/>
    <w:pPr>
      <w:tabs>
        <w:tab w:val="center" w:pos="4153"/>
        <w:tab w:val="right" w:pos="8306"/>
      </w:tabs>
    </w:pPr>
  </w:style>
  <w:style w:type="character" w:customStyle="1" w:styleId="Char6">
    <w:name w:val="Κεφαλίδα Char"/>
    <w:link w:val="af5"/>
    <w:uiPriority w:val="99"/>
    <w:rsid w:val="00253756"/>
    <w:rPr>
      <w:rFonts w:ascii="Arial" w:hAnsi="Arial"/>
      <w:sz w:val="22"/>
      <w:szCs w:val="22"/>
    </w:rPr>
  </w:style>
  <w:style w:type="paragraph" w:styleId="af6">
    <w:name w:val="footer"/>
    <w:basedOn w:val="a"/>
    <w:link w:val="Char7"/>
    <w:uiPriority w:val="99"/>
    <w:rsid w:val="00253756"/>
    <w:pPr>
      <w:tabs>
        <w:tab w:val="center" w:pos="4153"/>
        <w:tab w:val="right" w:pos="8306"/>
      </w:tabs>
    </w:pPr>
  </w:style>
  <w:style w:type="character" w:customStyle="1" w:styleId="Char7">
    <w:name w:val="Υποσέλιδο Char"/>
    <w:link w:val="af6"/>
    <w:uiPriority w:val="99"/>
    <w:rsid w:val="00253756"/>
    <w:rPr>
      <w:rFonts w:ascii="Arial" w:hAnsi="Arial"/>
      <w:sz w:val="22"/>
      <w:szCs w:val="22"/>
    </w:rPr>
  </w:style>
  <w:style w:type="character" w:customStyle="1" w:styleId="2Char">
    <w:name w:val="Επικεφαλίδα 2 Char"/>
    <w:link w:val="20"/>
    <w:uiPriority w:val="99"/>
    <w:rsid w:val="00606092"/>
    <w:rPr>
      <w:rFonts w:asciiTheme="minorHAnsi" w:hAnsiTheme="minorHAnsi" w:cstheme="minorHAnsi"/>
      <w:b/>
      <w:bCs/>
      <w:iCs/>
      <w:sz w:val="22"/>
      <w:szCs w:val="22"/>
    </w:rPr>
  </w:style>
  <w:style w:type="character" w:styleId="af7">
    <w:name w:val="Emphasis"/>
    <w:qFormat/>
    <w:rsid w:val="00ED6FCD"/>
    <w:rPr>
      <w:i/>
      <w:iCs/>
    </w:rPr>
  </w:style>
  <w:style w:type="paragraph" w:styleId="af8">
    <w:name w:val="List Paragraph"/>
    <w:basedOn w:val="a"/>
    <w:uiPriority w:val="34"/>
    <w:qFormat/>
    <w:rsid w:val="00AC360F"/>
    <w:pPr>
      <w:ind w:left="720"/>
    </w:pPr>
  </w:style>
  <w:style w:type="paragraph" w:customStyle="1" w:styleId="Default">
    <w:name w:val="Default"/>
    <w:rsid w:val="008E7B3B"/>
    <w:pPr>
      <w:autoSpaceDE w:val="0"/>
      <w:autoSpaceDN w:val="0"/>
      <w:adjustRightInd w:val="0"/>
    </w:pPr>
    <w:rPr>
      <w:rFonts w:ascii="EUAlbertina" w:hAnsi="EUAlbertina" w:cs="EUAlbertina"/>
      <w:color w:val="000000"/>
      <w:sz w:val="24"/>
      <w:szCs w:val="24"/>
    </w:rPr>
  </w:style>
  <w:style w:type="paragraph" w:styleId="af9">
    <w:name w:val="footnote text"/>
    <w:basedOn w:val="a"/>
    <w:link w:val="Char8"/>
    <w:uiPriority w:val="99"/>
    <w:rsid w:val="004A3A41"/>
    <w:rPr>
      <w:sz w:val="20"/>
      <w:szCs w:val="20"/>
    </w:rPr>
  </w:style>
  <w:style w:type="character" w:customStyle="1" w:styleId="Char8">
    <w:name w:val="Κείμενο υποσημείωσης Char"/>
    <w:link w:val="af9"/>
    <w:uiPriority w:val="99"/>
    <w:rsid w:val="004A3A41"/>
    <w:rPr>
      <w:rFonts w:ascii="Calibri" w:hAnsi="Calibri"/>
    </w:rPr>
  </w:style>
  <w:style w:type="paragraph" w:styleId="afa">
    <w:name w:val="Revision"/>
    <w:hidden/>
    <w:uiPriority w:val="99"/>
    <w:semiHidden/>
    <w:rsid w:val="00074B05"/>
    <w:rPr>
      <w:rFonts w:ascii="Calibri" w:hAnsi="Calibri"/>
      <w:sz w:val="22"/>
      <w:szCs w:val="22"/>
    </w:rPr>
  </w:style>
  <w:style w:type="character" w:customStyle="1" w:styleId="1Char">
    <w:name w:val="Επικεφαλίδα 1 Char"/>
    <w:basedOn w:val="a0"/>
    <w:link w:val="1"/>
    <w:uiPriority w:val="99"/>
    <w:rsid w:val="000A1D33"/>
    <w:rPr>
      <w:rFonts w:asciiTheme="minorHAnsi" w:hAnsiTheme="minorHAnsi" w:cstheme="minorHAnsi"/>
      <w:b/>
      <w:bCs/>
      <w:kern w:val="32"/>
      <w:sz w:val="22"/>
      <w:szCs w:val="22"/>
      <w:shd w:val="clear" w:color="auto" w:fill="D9D9D9"/>
    </w:rPr>
  </w:style>
  <w:style w:type="character" w:customStyle="1" w:styleId="5Char">
    <w:name w:val="Επικεφαλίδα 5 Char"/>
    <w:basedOn w:val="a0"/>
    <w:link w:val="5"/>
    <w:uiPriority w:val="99"/>
    <w:rsid w:val="00606092"/>
    <w:rPr>
      <w:rFonts w:ascii="Arial Narrow" w:hAnsi="Arial Narrow"/>
      <w:color w:val="990000"/>
      <w:sz w:val="22"/>
      <w:szCs w:val="24"/>
    </w:rPr>
  </w:style>
  <w:style w:type="character" w:customStyle="1" w:styleId="6Char">
    <w:name w:val="Επικεφαλίδα 6 Char"/>
    <w:basedOn w:val="a0"/>
    <w:link w:val="6"/>
    <w:uiPriority w:val="99"/>
    <w:rsid w:val="00606092"/>
    <w:rPr>
      <w:rFonts w:ascii="Cambria" w:hAnsi="Cambria"/>
      <w:i/>
      <w:iCs/>
      <w:color w:val="243F60"/>
      <w:sz w:val="22"/>
      <w:szCs w:val="24"/>
    </w:rPr>
  </w:style>
  <w:style w:type="character" w:customStyle="1" w:styleId="7Char">
    <w:name w:val="Επικεφαλίδα 7 Char"/>
    <w:basedOn w:val="a0"/>
    <w:link w:val="7"/>
    <w:uiPriority w:val="99"/>
    <w:rsid w:val="00606092"/>
    <w:rPr>
      <w:rFonts w:ascii="Cambria" w:hAnsi="Cambria"/>
      <w:i/>
      <w:iCs/>
      <w:color w:val="404040"/>
      <w:sz w:val="22"/>
      <w:szCs w:val="24"/>
    </w:rPr>
  </w:style>
  <w:style w:type="character" w:customStyle="1" w:styleId="8Char">
    <w:name w:val="Επικεφαλίδα 8 Char"/>
    <w:basedOn w:val="a0"/>
    <w:link w:val="8"/>
    <w:uiPriority w:val="99"/>
    <w:rsid w:val="00606092"/>
    <w:rPr>
      <w:rFonts w:ascii="Cambria" w:hAnsi="Cambria"/>
      <w:color w:val="404040"/>
    </w:rPr>
  </w:style>
  <w:style w:type="character" w:customStyle="1" w:styleId="9Char">
    <w:name w:val="Επικεφαλίδα 9 Char"/>
    <w:basedOn w:val="a0"/>
    <w:link w:val="9"/>
    <w:uiPriority w:val="99"/>
    <w:rsid w:val="00606092"/>
    <w:rPr>
      <w:rFonts w:ascii="Cambria" w:hAnsi="Cambria"/>
      <w:i/>
      <w:iCs/>
      <w:color w:val="404040"/>
    </w:rPr>
  </w:style>
  <w:style w:type="paragraph" w:styleId="afb">
    <w:name w:val="endnote text"/>
    <w:basedOn w:val="a"/>
    <w:link w:val="Char9"/>
    <w:uiPriority w:val="99"/>
    <w:rsid w:val="00606092"/>
    <w:pPr>
      <w:ind w:leftChars="0" w:left="0" w:firstLineChars="0" w:firstLine="0"/>
      <w:jc w:val="both"/>
    </w:pPr>
    <w:rPr>
      <w:rFonts w:ascii="Arial Narrow" w:hAnsi="Arial Narrow"/>
      <w:sz w:val="20"/>
      <w:szCs w:val="20"/>
    </w:rPr>
  </w:style>
  <w:style w:type="character" w:customStyle="1" w:styleId="Char9">
    <w:name w:val="Κείμενο σημείωσης τέλους Char"/>
    <w:basedOn w:val="a0"/>
    <w:link w:val="afb"/>
    <w:uiPriority w:val="99"/>
    <w:rsid w:val="00606092"/>
    <w:rPr>
      <w:rFonts w:ascii="Arial Narrow" w:hAnsi="Arial Narrow"/>
    </w:rPr>
  </w:style>
  <w:style w:type="character" w:styleId="afc">
    <w:name w:val="endnote reference"/>
    <w:basedOn w:val="a0"/>
    <w:uiPriority w:val="99"/>
    <w:rsid w:val="00606092"/>
    <w:rPr>
      <w:rFonts w:cs="Times New Roman"/>
      <w:vertAlign w:val="superscript"/>
    </w:rPr>
  </w:style>
  <w:style w:type="paragraph" w:customStyle="1" w:styleId="Intro">
    <w:name w:val="Intro"/>
    <w:basedOn w:val="1"/>
    <w:link w:val="IntroChar"/>
    <w:uiPriority w:val="99"/>
    <w:rsid w:val="00606092"/>
    <w:pPr>
      <w:spacing w:before="120" w:after="0"/>
    </w:pPr>
    <w:rPr>
      <w:rFonts w:ascii="Arial Narrow" w:hAnsi="Arial Narrow" w:cs="Times New Roman"/>
      <w:b w:val="0"/>
      <w:bCs w:val="0"/>
      <w:color w:val="990000"/>
      <w:kern w:val="0"/>
      <w:sz w:val="32"/>
      <w:szCs w:val="28"/>
    </w:rPr>
  </w:style>
  <w:style w:type="table" w:styleId="3-2">
    <w:name w:val="Medium Grid 3 Accent 2"/>
    <w:basedOn w:val="a1"/>
    <w:uiPriority w:val="99"/>
    <w:rsid w:val="00606092"/>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d">
    <w:name w:val="Document Map"/>
    <w:basedOn w:val="a"/>
    <w:link w:val="Chara"/>
    <w:uiPriority w:val="99"/>
    <w:rsid w:val="00606092"/>
    <w:pPr>
      <w:shd w:val="clear" w:color="auto" w:fill="000080"/>
      <w:spacing w:before="120"/>
      <w:ind w:leftChars="0" w:left="0" w:firstLineChars="0" w:firstLine="0"/>
      <w:jc w:val="both"/>
    </w:pPr>
    <w:rPr>
      <w:rFonts w:ascii="Times New Roman" w:eastAsia="Calibri" w:hAnsi="Times New Roman"/>
      <w:sz w:val="2"/>
      <w:szCs w:val="20"/>
    </w:rPr>
  </w:style>
  <w:style w:type="character" w:customStyle="1" w:styleId="Chara">
    <w:name w:val="Χάρτης εγγράφου Char"/>
    <w:basedOn w:val="a0"/>
    <w:link w:val="afd"/>
    <w:uiPriority w:val="99"/>
    <w:rsid w:val="00606092"/>
    <w:rPr>
      <w:rFonts w:eastAsia="Calibri"/>
      <w:sz w:val="2"/>
      <w:shd w:val="clear" w:color="auto" w:fill="000080"/>
    </w:rPr>
  </w:style>
  <w:style w:type="paragraph" w:styleId="afe">
    <w:name w:val="List Bullet"/>
    <w:basedOn w:val="2"/>
    <w:link w:val="Charb"/>
    <w:uiPriority w:val="99"/>
    <w:rsid w:val="00606092"/>
    <w:pPr>
      <w:numPr>
        <w:numId w:val="0"/>
      </w:numPr>
      <w:tabs>
        <w:tab w:val="clear" w:pos="709"/>
        <w:tab w:val="left" w:pos="567"/>
      </w:tabs>
    </w:pPr>
    <w:rPr>
      <w:szCs w:val="22"/>
    </w:rPr>
  </w:style>
  <w:style w:type="character" w:customStyle="1" w:styleId="Charb">
    <w:name w:val="Λίστα με κουκκίδες Char"/>
    <w:link w:val="afe"/>
    <w:uiPriority w:val="99"/>
    <w:locked/>
    <w:rsid w:val="00606092"/>
    <w:rPr>
      <w:rFonts w:ascii="Arial Narrow" w:hAnsi="Arial Narrow"/>
      <w:sz w:val="22"/>
      <w:szCs w:val="22"/>
    </w:rPr>
  </w:style>
  <w:style w:type="character" w:customStyle="1" w:styleId="IntroChar">
    <w:name w:val="Intro Char"/>
    <w:link w:val="Intro"/>
    <w:uiPriority w:val="99"/>
    <w:locked/>
    <w:rsid w:val="00606092"/>
    <w:rPr>
      <w:rFonts w:ascii="Arial Narrow" w:hAnsi="Arial Narrow"/>
      <w:color w:val="990000"/>
      <w:sz w:val="32"/>
      <w:szCs w:val="28"/>
      <w:shd w:val="clear" w:color="auto" w:fill="D9D9D9"/>
    </w:rPr>
  </w:style>
  <w:style w:type="paragraph" w:styleId="2">
    <w:name w:val="List Bullet 2"/>
    <w:basedOn w:val="a"/>
    <w:uiPriority w:val="99"/>
    <w:rsid w:val="00606092"/>
    <w:pPr>
      <w:numPr>
        <w:numId w:val="4"/>
      </w:numPr>
      <w:tabs>
        <w:tab w:val="left" w:pos="709"/>
      </w:tabs>
      <w:spacing w:before="120"/>
      <w:ind w:leftChars="0" w:left="709" w:firstLineChars="0" w:hanging="284"/>
      <w:jc w:val="both"/>
    </w:pPr>
    <w:rPr>
      <w:rFonts w:ascii="Arial Narrow" w:hAnsi="Arial Narrow"/>
      <w:szCs w:val="24"/>
    </w:rPr>
  </w:style>
  <w:style w:type="paragraph" w:styleId="Web">
    <w:name w:val="Normal (Web)"/>
    <w:basedOn w:val="a"/>
    <w:uiPriority w:val="99"/>
    <w:rsid w:val="00606092"/>
    <w:pPr>
      <w:spacing w:before="100" w:beforeAutospacing="1" w:after="100" w:afterAutospacing="1"/>
      <w:ind w:leftChars="0" w:left="0" w:firstLineChars="0" w:firstLine="0"/>
    </w:pPr>
    <w:rPr>
      <w:rFonts w:ascii="Times New Roman" w:hAnsi="Times New Roman"/>
      <w:sz w:val="24"/>
      <w:szCs w:val="24"/>
    </w:rPr>
  </w:style>
  <w:style w:type="paragraph" w:styleId="4">
    <w:name w:val="List Bullet 4"/>
    <w:basedOn w:val="a"/>
    <w:uiPriority w:val="99"/>
    <w:rsid w:val="00606092"/>
    <w:pPr>
      <w:numPr>
        <w:numId w:val="3"/>
      </w:numPr>
      <w:tabs>
        <w:tab w:val="clear" w:pos="643"/>
        <w:tab w:val="num" w:pos="1209"/>
      </w:tabs>
      <w:spacing w:before="120"/>
      <w:ind w:leftChars="0" w:left="1209" w:firstLineChars="0" w:firstLine="0"/>
      <w:contextualSpacing/>
      <w:jc w:val="both"/>
    </w:pPr>
    <w:rPr>
      <w:rFonts w:ascii="Arial Narrow" w:hAnsi="Arial Narrow"/>
      <w:szCs w:val="24"/>
    </w:rPr>
  </w:style>
  <w:style w:type="character" w:customStyle="1" w:styleId="Intro2">
    <w:name w:val="Intro 2"/>
    <w:uiPriority w:val="99"/>
    <w:rsid w:val="00606092"/>
    <w:rPr>
      <w:rFonts w:ascii="Arial Narrow" w:hAnsi="Arial Narrow"/>
      <w:color w:val="990000"/>
      <w:sz w:val="26"/>
    </w:rPr>
  </w:style>
  <w:style w:type="table" w:styleId="-2">
    <w:name w:val="Light List Accent 2"/>
    <w:basedOn w:val="a1"/>
    <w:uiPriority w:val="99"/>
    <w:rsid w:val="00606092"/>
    <w:rPr>
      <w:rFonts w:ascii="Calibri" w:eastAsia="Calibri" w:hAnsi="Calibri"/>
      <w:sz w:val="22"/>
      <w:szCs w:val="22"/>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rsid w:val="00606092"/>
    <w:pPr>
      <w:numPr>
        <w:numId w:val="5"/>
      </w:numPr>
      <w:tabs>
        <w:tab w:val="clear" w:pos="709"/>
        <w:tab w:val="left" w:pos="993"/>
      </w:tabs>
      <w:ind w:left="993" w:hanging="432"/>
    </w:pPr>
    <w:rPr>
      <w:lang w:val="en-US"/>
    </w:rPr>
  </w:style>
  <w:style w:type="table" w:customStyle="1" w:styleId="MediumGrid3-Accent21">
    <w:name w:val="Medium Grid 3 - Accent 21"/>
    <w:uiPriority w:val="99"/>
    <w:rsid w:val="00606092"/>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2-5">
    <w:name w:val="Medium Shading 2 Accent 5"/>
    <w:basedOn w:val="a1"/>
    <w:uiPriority w:val="99"/>
    <w:rsid w:val="00606092"/>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customStyle="1" w:styleId="ListBulletables">
    <w:name w:val="List Bulle tables"/>
    <w:basedOn w:val="af8"/>
    <w:uiPriority w:val="99"/>
    <w:rsid w:val="00606092"/>
    <w:pPr>
      <w:numPr>
        <w:numId w:val="6"/>
      </w:numPr>
      <w:spacing w:after="60" w:line="264" w:lineRule="auto"/>
      <w:ind w:leftChars="0" w:left="0" w:firstLineChars="0" w:firstLine="0"/>
      <w:contextualSpacing/>
      <w:jc w:val="both"/>
    </w:pPr>
    <w:rPr>
      <w:rFonts w:ascii="Arial Narrow" w:hAnsi="Arial Narrow"/>
      <w:sz w:val="20"/>
      <w:szCs w:val="20"/>
    </w:rPr>
  </w:style>
  <w:style w:type="table" w:customStyle="1" w:styleId="-11">
    <w:name w:val="Ανοιχτόχρωμη λίστα - ΄Εμφαση 11"/>
    <w:uiPriority w:val="99"/>
    <w:rsid w:val="00606092"/>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1">
    <w:name w:val="Table Grid1"/>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rsid w:val="0060609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rsid w:val="00606092"/>
    <w:rPr>
      <w:rFonts w:cs="Times New Roman"/>
      <w:color w:val="800080"/>
      <w:u w:val="single"/>
    </w:rPr>
  </w:style>
  <w:style w:type="paragraph" w:customStyle="1" w:styleId="aff">
    <w:name w:val="ΤΕΤΡΑΨΗΦΙΟ"/>
    <w:basedOn w:val="40"/>
    <w:autoRedefine/>
    <w:uiPriority w:val="99"/>
    <w:rsid w:val="00606092"/>
    <w:pPr>
      <w:spacing w:before="0" w:after="0" w:line="360" w:lineRule="auto"/>
      <w:ind w:leftChars="0" w:left="0" w:firstLineChars="0" w:firstLine="0"/>
      <w:jc w:val="both"/>
      <w:outlineLvl w:val="9"/>
    </w:pPr>
    <w:rPr>
      <w:rFonts w:eastAsia="Calibri" w:cs="Verdana"/>
      <w:b w:val="0"/>
      <w:iCs/>
      <w:sz w:val="24"/>
      <w:szCs w:val="24"/>
    </w:rPr>
  </w:style>
  <w:style w:type="paragraph" w:customStyle="1" w:styleId="CM1">
    <w:name w:val="CM1"/>
    <w:basedOn w:val="Default"/>
    <w:next w:val="Default"/>
    <w:uiPriority w:val="99"/>
    <w:rsid w:val="00606092"/>
    <w:rPr>
      <w:rFonts w:eastAsia="Calibri" w:cs="Times New Roman"/>
      <w:color w:val="auto"/>
    </w:rPr>
  </w:style>
  <w:style w:type="paragraph" w:customStyle="1" w:styleId="CM3">
    <w:name w:val="CM3"/>
    <w:basedOn w:val="Default"/>
    <w:next w:val="Default"/>
    <w:uiPriority w:val="99"/>
    <w:rsid w:val="00606092"/>
    <w:rPr>
      <w:rFonts w:eastAsia="Calibri" w:cs="Times New Roman"/>
      <w:color w:val="auto"/>
    </w:rPr>
  </w:style>
  <w:style w:type="paragraph" w:customStyle="1" w:styleId="CM4">
    <w:name w:val="CM4"/>
    <w:basedOn w:val="Default"/>
    <w:next w:val="Default"/>
    <w:uiPriority w:val="99"/>
    <w:rsid w:val="00606092"/>
    <w:rPr>
      <w:rFonts w:eastAsia="Calibri" w:cs="Times New Roman"/>
      <w:color w:val="auto"/>
    </w:rPr>
  </w:style>
  <w:style w:type="character" w:customStyle="1" w:styleId="CharChar6">
    <w:name w:val="Char Char6"/>
    <w:uiPriority w:val="99"/>
    <w:locked/>
    <w:rsid w:val="00606092"/>
    <w:rPr>
      <w:rFonts w:ascii="Arial Narrow" w:hAnsi="Arial Narrow"/>
      <w:sz w:val="20"/>
      <w:lang w:eastAsia="el-GR"/>
    </w:rPr>
  </w:style>
  <w:style w:type="character" w:customStyle="1" w:styleId="CharChar2">
    <w:name w:val="Char Char2"/>
    <w:uiPriority w:val="99"/>
    <w:semiHidden/>
    <w:rsid w:val="00606092"/>
    <w:rPr>
      <w:rFonts w:ascii="Arial Narrow" w:eastAsia="Times New Roman" w:hAnsi="Arial Narrow"/>
    </w:rPr>
  </w:style>
  <w:style w:type="numbering" w:customStyle="1" w:styleId="Style1BulletedDarkRed">
    <w:name w:val="Style 1 Bulleted Dark Red"/>
    <w:rsid w:val="00606092"/>
    <w:pPr>
      <w:numPr>
        <w:numId w:val="7"/>
      </w:numPr>
    </w:pPr>
  </w:style>
  <w:style w:type="paragraph" w:styleId="-HTML">
    <w:name w:val="HTML Preformatted"/>
    <w:basedOn w:val="a"/>
    <w:link w:val="-HTMLChar"/>
    <w:uiPriority w:val="99"/>
    <w:unhideWhenUsed/>
    <w:rsid w:val="00606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pPr>
    <w:rPr>
      <w:rFonts w:ascii="Courier New" w:hAnsi="Courier New" w:cs="Courier New"/>
      <w:sz w:val="20"/>
      <w:szCs w:val="20"/>
    </w:rPr>
  </w:style>
  <w:style w:type="character" w:customStyle="1" w:styleId="-HTMLChar">
    <w:name w:val="Προ-διαμορφωμένο HTML Char"/>
    <w:basedOn w:val="a0"/>
    <w:link w:val="-HTML"/>
    <w:uiPriority w:val="99"/>
    <w:rsid w:val="00606092"/>
    <w:rPr>
      <w:rFonts w:ascii="Courier New" w:hAnsi="Courier New" w:cs="Courier New"/>
    </w:rPr>
  </w:style>
  <w:style w:type="paragraph" w:customStyle="1" w:styleId="Char1CharCharChar">
    <w:name w:val="Char1 Char Char Char"/>
    <w:basedOn w:val="a"/>
    <w:rsid w:val="00606092"/>
    <w:pPr>
      <w:spacing w:after="160" w:line="240" w:lineRule="exact"/>
      <w:ind w:leftChars="0" w:left="0" w:firstLineChars="0" w:firstLine="0"/>
    </w:pPr>
    <w:rPr>
      <w:rFonts w:ascii="Verdana" w:hAnsi="Verdana"/>
      <w:sz w:val="20"/>
      <w:szCs w:val="20"/>
      <w:lang w:val="en-US" w:eastAsia="en-US"/>
    </w:rPr>
  </w:style>
  <w:style w:type="paragraph" w:customStyle="1" w:styleId="11">
    <w:name w:val="Παράγραφος λίστας1"/>
    <w:basedOn w:val="a"/>
    <w:rsid w:val="00371E3D"/>
    <w:pPr>
      <w:spacing w:before="120"/>
      <w:ind w:leftChars="0" w:left="720" w:firstLineChars="0" w:firstLine="0"/>
      <w:contextualSpacing/>
      <w:jc w:val="both"/>
    </w:pPr>
    <w:rPr>
      <w:rFonts w:ascii="Arial Narrow" w:eastAsia="Calibri" w:hAnsi="Arial Narro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312456">
      <w:bodyDiv w:val="1"/>
      <w:marLeft w:val="0"/>
      <w:marRight w:val="0"/>
      <w:marTop w:val="0"/>
      <w:marBottom w:val="0"/>
      <w:divBdr>
        <w:top w:val="none" w:sz="0" w:space="0" w:color="auto"/>
        <w:left w:val="none" w:sz="0" w:space="0" w:color="auto"/>
        <w:bottom w:val="none" w:sz="0" w:space="0" w:color="auto"/>
        <w:right w:val="none" w:sz="0" w:space="0" w:color="auto"/>
      </w:divBdr>
    </w:div>
    <w:div w:id="429083958">
      <w:bodyDiv w:val="1"/>
      <w:marLeft w:val="0"/>
      <w:marRight w:val="0"/>
      <w:marTop w:val="0"/>
      <w:marBottom w:val="0"/>
      <w:divBdr>
        <w:top w:val="none" w:sz="0" w:space="0" w:color="auto"/>
        <w:left w:val="none" w:sz="0" w:space="0" w:color="auto"/>
        <w:bottom w:val="none" w:sz="0" w:space="0" w:color="auto"/>
        <w:right w:val="none" w:sz="0" w:space="0" w:color="auto"/>
      </w:divBdr>
    </w:div>
    <w:div w:id="530191926">
      <w:bodyDiv w:val="1"/>
      <w:marLeft w:val="0"/>
      <w:marRight w:val="0"/>
      <w:marTop w:val="0"/>
      <w:marBottom w:val="0"/>
      <w:divBdr>
        <w:top w:val="none" w:sz="0" w:space="0" w:color="auto"/>
        <w:left w:val="none" w:sz="0" w:space="0" w:color="auto"/>
        <w:bottom w:val="none" w:sz="0" w:space="0" w:color="auto"/>
        <w:right w:val="none" w:sz="0" w:space="0" w:color="auto"/>
      </w:divBdr>
    </w:div>
    <w:div w:id="537668585">
      <w:bodyDiv w:val="1"/>
      <w:marLeft w:val="0"/>
      <w:marRight w:val="0"/>
      <w:marTop w:val="0"/>
      <w:marBottom w:val="0"/>
      <w:divBdr>
        <w:top w:val="none" w:sz="0" w:space="0" w:color="auto"/>
        <w:left w:val="none" w:sz="0" w:space="0" w:color="auto"/>
        <w:bottom w:val="none" w:sz="0" w:space="0" w:color="auto"/>
        <w:right w:val="none" w:sz="0" w:space="0" w:color="auto"/>
      </w:divBdr>
    </w:div>
    <w:div w:id="576330367">
      <w:bodyDiv w:val="1"/>
      <w:marLeft w:val="0"/>
      <w:marRight w:val="0"/>
      <w:marTop w:val="0"/>
      <w:marBottom w:val="0"/>
      <w:divBdr>
        <w:top w:val="none" w:sz="0" w:space="0" w:color="auto"/>
        <w:left w:val="none" w:sz="0" w:space="0" w:color="auto"/>
        <w:bottom w:val="none" w:sz="0" w:space="0" w:color="auto"/>
        <w:right w:val="none" w:sz="0" w:space="0" w:color="auto"/>
      </w:divBdr>
    </w:div>
    <w:div w:id="649293059">
      <w:bodyDiv w:val="1"/>
      <w:marLeft w:val="0"/>
      <w:marRight w:val="0"/>
      <w:marTop w:val="0"/>
      <w:marBottom w:val="0"/>
      <w:divBdr>
        <w:top w:val="none" w:sz="0" w:space="0" w:color="auto"/>
        <w:left w:val="none" w:sz="0" w:space="0" w:color="auto"/>
        <w:bottom w:val="none" w:sz="0" w:space="0" w:color="auto"/>
        <w:right w:val="none" w:sz="0" w:space="0" w:color="auto"/>
      </w:divBdr>
    </w:div>
    <w:div w:id="1062480560">
      <w:bodyDiv w:val="1"/>
      <w:marLeft w:val="0"/>
      <w:marRight w:val="0"/>
      <w:marTop w:val="0"/>
      <w:marBottom w:val="0"/>
      <w:divBdr>
        <w:top w:val="none" w:sz="0" w:space="0" w:color="auto"/>
        <w:left w:val="none" w:sz="0" w:space="0" w:color="auto"/>
        <w:bottom w:val="none" w:sz="0" w:space="0" w:color="auto"/>
        <w:right w:val="none" w:sz="0" w:space="0" w:color="auto"/>
      </w:divBdr>
    </w:div>
    <w:div w:id="1093891532">
      <w:bodyDiv w:val="1"/>
      <w:marLeft w:val="0"/>
      <w:marRight w:val="0"/>
      <w:marTop w:val="0"/>
      <w:marBottom w:val="0"/>
      <w:divBdr>
        <w:top w:val="none" w:sz="0" w:space="0" w:color="auto"/>
        <w:left w:val="none" w:sz="0" w:space="0" w:color="auto"/>
        <w:bottom w:val="none" w:sz="0" w:space="0" w:color="auto"/>
        <w:right w:val="none" w:sz="0" w:space="0" w:color="auto"/>
      </w:divBdr>
    </w:div>
    <w:div w:id="1157067341">
      <w:bodyDiv w:val="1"/>
      <w:marLeft w:val="0"/>
      <w:marRight w:val="0"/>
      <w:marTop w:val="0"/>
      <w:marBottom w:val="0"/>
      <w:divBdr>
        <w:top w:val="none" w:sz="0" w:space="0" w:color="auto"/>
        <w:left w:val="none" w:sz="0" w:space="0" w:color="auto"/>
        <w:bottom w:val="none" w:sz="0" w:space="0" w:color="auto"/>
        <w:right w:val="none" w:sz="0" w:space="0" w:color="auto"/>
      </w:divBdr>
    </w:div>
    <w:div w:id="1263762273">
      <w:bodyDiv w:val="1"/>
      <w:marLeft w:val="0"/>
      <w:marRight w:val="0"/>
      <w:marTop w:val="0"/>
      <w:marBottom w:val="0"/>
      <w:divBdr>
        <w:top w:val="none" w:sz="0" w:space="0" w:color="auto"/>
        <w:left w:val="none" w:sz="0" w:space="0" w:color="auto"/>
        <w:bottom w:val="none" w:sz="0" w:space="0" w:color="auto"/>
        <w:right w:val="none" w:sz="0" w:space="0" w:color="auto"/>
      </w:divBdr>
    </w:div>
    <w:div w:id="1344554348">
      <w:bodyDiv w:val="1"/>
      <w:marLeft w:val="0"/>
      <w:marRight w:val="0"/>
      <w:marTop w:val="0"/>
      <w:marBottom w:val="0"/>
      <w:divBdr>
        <w:top w:val="none" w:sz="0" w:space="0" w:color="auto"/>
        <w:left w:val="none" w:sz="0" w:space="0" w:color="auto"/>
        <w:bottom w:val="none" w:sz="0" w:space="0" w:color="auto"/>
        <w:right w:val="none" w:sz="0" w:space="0" w:color="auto"/>
      </w:divBdr>
    </w:div>
    <w:div w:id="1369331523">
      <w:bodyDiv w:val="1"/>
      <w:marLeft w:val="0"/>
      <w:marRight w:val="0"/>
      <w:marTop w:val="0"/>
      <w:marBottom w:val="0"/>
      <w:divBdr>
        <w:top w:val="none" w:sz="0" w:space="0" w:color="auto"/>
        <w:left w:val="none" w:sz="0" w:space="0" w:color="auto"/>
        <w:bottom w:val="none" w:sz="0" w:space="0" w:color="auto"/>
        <w:right w:val="none" w:sz="0" w:space="0" w:color="auto"/>
      </w:divBdr>
    </w:div>
    <w:div w:id="1412266170">
      <w:bodyDiv w:val="1"/>
      <w:marLeft w:val="0"/>
      <w:marRight w:val="0"/>
      <w:marTop w:val="0"/>
      <w:marBottom w:val="0"/>
      <w:divBdr>
        <w:top w:val="none" w:sz="0" w:space="0" w:color="auto"/>
        <w:left w:val="none" w:sz="0" w:space="0" w:color="auto"/>
        <w:bottom w:val="none" w:sz="0" w:space="0" w:color="auto"/>
        <w:right w:val="none" w:sz="0" w:space="0" w:color="auto"/>
      </w:divBdr>
    </w:div>
    <w:div w:id="1467815378">
      <w:bodyDiv w:val="1"/>
      <w:marLeft w:val="0"/>
      <w:marRight w:val="0"/>
      <w:marTop w:val="0"/>
      <w:marBottom w:val="0"/>
      <w:divBdr>
        <w:top w:val="none" w:sz="0" w:space="0" w:color="auto"/>
        <w:left w:val="none" w:sz="0" w:space="0" w:color="auto"/>
        <w:bottom w:val="none" w:sz="0" w:space="0" w:color="auto"/>
        <w:right w:val="none" w:sz="0" w:space="0" w:color="auto"/>
      </w:divBdr>
    </w:div>
    <w:div w:id="1538545710">
      <w:bodyDiv w:val="1"/>
      <w:marLeft w:val="0"/>
      <w:marRight w:val="0"/>
      <w:marTop w:val="0"/>
      <w:marBottom w:val="0"/>
      <w:divBdr>
        <w:top w:val="none" w:sz="0" w:space="0" w:color="auto"/>
        <w:left w:val="none" w:sz="0" w:space="0" w:color="auto"/>
        <w:bottom w:val="none" w:sz="0" w:space="0" w:color="auto"/>
        <w:right w:val="none" w:sz="0" w:space="0" w:color="auto"/>
      </w:divBdr>
    </w:div>
    <w:div w:id="1753812198">
      <w:bodyDiv w:val="1"/>
      <w:marLeft w:val="0"/>
      <w:marRight w:val="0"/>
      <w:marTop w:val="0"/>
      <w:marBottom w:val="0"/>
      <w:divBdr>
        <w:top w:val="none" w:sz="0" w:space="0" w:color="auto"/>
        <w:left w:val="none" w:sz="0" w:space="0" w:color="auto"/>
        <w:bottom w:val="none" w:sz="0" w:space="0" w:color="auto"/>
        <w:right w:val="none" w:sz="0" w:space="0" w:color="auto"/>
      </w:divBdr>
    </w:div>
    <w:div w:id="1771315667">
      <w:bodyDiv w:val="1"/>
      <w:marLeft w:val="0"/>
      <w:marRight w:val="0"/>
      <w:marTop w:val="0"/>
      <w:marBottom w:val="0"/>
      <w:divBdr>
        <w:top w:val="none" w:sz="0" w:space="0" w:color="auto"/>
        <w:left w:val="none" w:sz="0" w:space="0" w:color="auto"/>
        <w:bottom w:val="none" w:sz="0" w:space="0" w:color="auto"/>
        <w:right w:val="none" w:sz="0" w:space="0" w:color="auto"/>
      </w:divBdr>
    </w:div>
    <w:div w:id="191485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5EA791CEE8A429AA18EC3701E8D73" ma:contentTypeVersion="18" ma:contentTypeDescription="Create a new document." ma:contentTypeScope="" ma:versionID="d0c3f2e8ad3b479d887dc4a6e92225f9">
  <xsd:schema xmlns:xsd="http://www.w3.org/2001/XMLSchema" xmlns:xs="http://www.w3.org/2001/XMLSchema" xmlns:p="http://schemas.microsoft.com/office/2006/metadata/properties" xmlns:ns3="bfbbf83d-d1a0-4fca-b288-466f23d13174" xmlns:ns4="b7c73238-0e78-403f-933a-5951e36bdc94" targetNamespace="http://schemas.microsoft.com/office/2006/metadata/properties" ma:root="true" ma:fieldsID="8a179c42e49f49d3f37d6e6d17f8f60f" ns3:_="" ns4:_="">
    <xsd:import namespace="bfbbf83d-d1a0-4fca-b288-466f23d13174"/>
    <xsd:import namespace="b7c73238-0e78-403f-933a-5951e36bdc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4:SharedWithUsers" minOccurs="0"/>
                <xsd:element ref="ns4:SharedWithDetails" minOccurs="0"/>
                <xsd:element ref="ns4:SharingHintHash" minOccurs="0"/>
                <xsd:element ref="ns3:MediaServiceSearchPropertie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bf83d-d1a0-4fca-b288-466f23d13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c73238-0e78-403f-933a-5951e36bdc9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fbbf83d-d1a0-4fca-b288-466f23d1317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0AD77A-8555-4022-AEE1-20731C2F99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bbf83d-d1a0-4fca-b288-466f23d13174"/>
    <ds:schemaRef ds:uri="b7c73238-0e78-403f-933a-5951e36bdc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12B140-AEB5-4B72-8397-6DC870A4DFA1}">
  <ds:schemaRefs>
    <ds:schemaRef ds:uri="http://schemas.microsoft.com/sharepoint/v3/contenttype/forms"/>
  </ds:schemaRefs>
</ds:datastoreItem>
</file>

<file path=customXml/itemProps3.xml><?xml version="1.0" encoding="utf-8"?>
<ds:datastoreItem xmlns:ds="http://schemas.openxmlformats.org/officeDocument/2006/customXml" ds:itemID="{C78A1349-6E14-4B2D-9DF0-46325A732CB7}">
  <ds:schemaRefs>
    <ds:schemaRef ds:uri="http://schemas.microsoft.com/office/2006/metadata/properties"/>
    <ds:schemaRef ds:uri="http://schemas.microsoft.com/office/infopath/2007/PartnerControls"/>
    <ds:schemaRef ds:uri="bfbbf83d-d1a0-4fca-b288-466f23d13174"/>
  </ds:schemaRefs>
</ds:datastoreItem>
</file>

<file path=customXml/itemProps4.xml><?xml version="1.0" encoding="utf-8"?>
<ds:datastoreItem xmlns:ds="http://schemas.openxmlformats.org/officeDocument/2006/customXml" ds:itemID="{B7C340DF-16C4-42B0-9FF9-B213029B6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24</Pages>
  <Words>10927</Words>
  <Characters>59011</Characters>
  <Application>Microsoft Office Word</Application>
  <DocSecurity>0</DocSecurity>
  <Lines>491</Lines>
  <Paragraphs>139</Paragraphs>
  <ScaleCrop>false</ScaleCrop>
  <HeadingPairs>
    <vt:vector size="2" baseType="variant">
      <vt:variant>
        <vt:lpstr>Τίτλος</vt:lpstr>
      </vt:variant>
      <vt:variant>
        <vt:i4>1</vt:i4>
      </vt:variant>
    </vt:vector>
  </HeadingPairs>
  <TitlesOfParts>
    <vt:vector size="1" baseType="lpstr">
      <vt:lpstr>ΠΕΡΙΕΧΟΜΕΝΑ ΕΓΓΡΑΦΟΥ ΕΞΕΙΔΙΚΕΥΣΗΣ ΕΦΑΡΜΟΓΗΣ ΤΟΥ ΕΠ</vt:lpstr>
    </vt:vector>
  </TitlesOfParts>
  <Company>MOD</Company>
  <LinksUpToDate>false</LinksUpToDate>
  <CharactersWithSpaces>69799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ΠΕΡΙΕΧΟΜΕΝΑ ΕΓΓΡΑΦΟΥ ΕΞΕΙΔΙΚΕΥΣΗΣ ΕΦΑΡΜΟΓΗΣ ΤΟΥ ΕΠ</dc:title>
  <dc:subject/>
  <dc:creator>Μονάδα Β΄/ ΕΥΣΣΑ</dc:creator>
  <cp:keywords/>
  <cp:lastModifiedBy>ΜΑΤΣΑΓΚΑΣ ΕΜΜΑΝΟΥΗΛ</cp:lastModifiedBy>
  <cp:revision>21</cp:revision>
  <cp:lastPrinted>2024-06-18T06:28:00Z</cp:lastPrinted>
  <dcterms:created xsi:type="dcterms:W3CDTF">2024-06-07T08:56:00Z</dcterms:created>
  <dcterms:modified xsi:type="dcterms:W3CDTF">2024-09-12T09:15:00Z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0x0101000B65EA791CEE8A429AA18EC3701E8D73</vt:lpwstr>
  </property>
</Properties>
</file>